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312" w:afterLines="100"/>
        <w:jc w:val="center"/>
      </w:pPr>
      <w:r>
        <w:rPr>
          <w:rFonts w:hint="eastAsia"/>
          <w:b/>
          <w:sz w:val="30"/>
          <w:szCs w:val="30"/>
        </w:rPr>
        <w:t>《数据库课程设计》</w:t>
      </w:r>
      <w:r>
        <w:rPr>
          <w:rFonts w:hint="eastAsia"/>
          <w:b/>
          <w:bCs/>
          <w:sz w:val="30"/>
        </w:rPr>
        <w:t>教学大纲</w:t>
      </w:r>
    </w:p>
    <w:tbl>
      <w:tblPr>
        <w:tblStyle w:val="9"/>
        <w:tblW w:w="8617" w:type="dxa"/>
        <w:jc w:val="center"/>
        <w:tblInd w:w="172" w:type="dxa"/>
        <w:tblLayout w:type="fixed"/>
        <w:tblCellMar>
          <w:top w:w="0" w:type="dxa"/>
          <w:left w:w="108" w:type="dxa"/>
          <w:bottom w:w="0" w:type="dxa"/>
          <w:right w:w="108" w:type="dxa"/>
        </w:tblCellMar>
      </w:tblPr>
      <w:tblGrid>
        <w:gridCol w:w="1276"/>
        <w:gridCol w:w="1671"/>
        <w:gridCol w:w="1134"/>
        <w:gridCol w:w="1276"/>
        <w:gridCol w:w="1276"/>
        <w:gridCol w:w="1984"/>
      </w:tblGrid>
      <w:tr>
        <w:tblPrEx>
          <w:tblLayout w:type="fixed"/>
          <w:tblCellMar>
            <w:top w:w="0" w:type="dxa"/>
            <w:left w:w="108" w:type="dxa"/>
            <w:bottom w:w="0" w:type="dxa"/>
            <w:right w:w="108" w:type="dxa"/>
          </w:tblCellMar>
        </w:tblPrEx>
        <w:trPr>
          <w:trHeight w:val="405" w:hRule="atLeast"/>
          <w:jc w:val="center"/>
        </w:trPr>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课程英文名</w:t>
            </w:r>
          </w:p>
        </w:tc>
        <w:tc>
          <w:tcPr>
            <w:tcW w:w="4081" w:type="dxa"/>
            <w:gridSpan w:val="3"/>
            <w:tcBorders>
              <w:top w:val="single" w:color="auto" w:sz="4" w:space="0"/>
              <w:left w:val="nil"/>
              <w:bottom w:val="single" w:color="auto" w:sz="4" w:space="0"/>
              <w:right w:val="single" w:color="000000" w:sz="4" w:space="0"/>
            </w:tcBorders>
            <w:shd w:val="clear" w:color="auto" w:fill="auto"/>
            <w:vAlign w:val="center"/>
          </w:tcPr>
          <w:p>
            <w:pPr>
              <w:jc w:val="center"/>
              <w:rPr>
                <w:rFonts w:ascii="宋体" w:hAnsi="宋体" w:eastAsia="宋体" w:cs="宋体"/>
                <w:color w:val="000000"/>
                <w:kern w:val="0"/>
                <w:szCs w:val="21"/>
              </w:rPr>
            </w:pPr>
            <w:r>
              <w:rPr>
                <w:i/>
                <w:sz w:val="24"/>
              </w:rPr>
              <w:t xml:space="preserve">Design for the </w:t>
            </w:r>
            <w:r>
              <w:rPr>
                <w:rFonts w:hint="eastAsia"/>
                <w:i/>
                <w:sz w:val="24"/>
              </w:rPr>
              <w:t>Database Techniques</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课程代码</w:t>
            </w:r>
          </w:p>
        </w:tc>
        <w:tc>
          <w:tcPr>
            <w:tcW w:w="198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C0806ZB7</w:t>
            </w:r>
          </w:p>
        </w:tc>
      </w:tr>
      <w:tr>
        <w:tblPrEx>
          <w:tblLayout w:type="fixed"/>
          <w:tblCellMar>
            <w:top w:w="0" w:type="dxa"/>
            <w:left w:w="108" w:type="dxa"/>
            <w:bottom w:w="0" w:type="dxa"/>
            <w:right w:w="108" w:type="dxa"/>
          </w:tblCellMar>
        </w:tblPrEx>
        <w:trPr>
          <w:trHeight w:val="405" w:hRule="atLeast"/>
          <w:jc w:val="center"/>
        </w:trPr>
        <w:tc>
          <w:tcPr>
            <w:tcW w:w="127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学分</w:t>
            </w:r>
          </w:p>
        </w:tc>
        <w:tc>
          <w:tcPr>
            <w:tcW w:w="1671"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宋体" w:cs="Times New Roman"/>
                <w:color w:val="000000"/>
                <w:kern w:val="0"/>
                <w:szCs w:val="21"/>
                <w:lang w:val="en-US" w:eastAsia="zh-CN"/>
              </w:rPr>
            </w:pPr>
            <w:r>
              <w:rPr>
                <w:rFonts w:hint="eastAsia" w:ascii="Times New Roman" w:hAnsi="Times New Roman" w:eastAsia="宋体" w:cs="Times New Roman"/>
                <w:color w:val="000000"/>
                <w:kern w:val="0"/>
                <w:szCs w:val="21"/>
                <w:lang w:val="en-US" w:eastAsia="zh-CN"/>
              </w:rPr>
              <w:t>1</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总学时</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lang w:val="en-US" w:eastAsia="zh-CN"/>
              </w:rPr>
              <w:t>1</w:t>
            </w:r>
            <w:r>
              <w:rPr>
                <w:rFonts w:hint="eastAsia" w:ascii="宋体" w:hAnsi="宋体" w:eastAsia="宋体" w:cs="宋体"/>
                <w:color w:val="000000"/>
                <w:kern w:val="0"/>
                <w:szCs w:val="21"/>
              </w:rPr>
              <w:t xml:space="preserve"> 周</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课程类别</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集中实践环节</w:t>
            </w:r>
          </w:p>
        </w:tc>
      </w:tr>
      <w:tr>
        <w:tblPrEx>
          <w:tblLayout w:type="fixed"/>
          <w:tblCellMar>
            <w:top w:w="0" w:type="dxa"/>
            <w:left w:w="108" w:type="dxa"/>
            <w:bottom w:w="0" w:type="dxa"/>
            <w:right w:w="108" w:type="dxa"/>
          </w:tblCellMar>
        </w:tblPrEx>
        <w:trPr>
          <w:trHeight w:val="405" w:hRule="atLeast"/>
          <w:jc w:val="center"/>
        </w:trPr>
        <w:tc>
          <w:tcPr>
            <w:tcW w:w="127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先修课程</w:t>
            </w:r>
          </w:p>
        </w:tc>
        <w:tc>
          <w:tcPr>
            <w:tcW w:w="4081"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Cs w:val="21"/>
              </w:rPr>
            </w:pPr>
            <w:r>
              <w:rPr>
                <w:szCs w:val="21"/>
                <w:u w:val="none"/>
              </w:rPr>
              <w:t>《高级语言程序设计》、《</w:t>
            </w:r>
            <w:r>
              <w:rPr>
                <w:rFonts w:hint="eastAsia"/>
                <w:szCs w:val="21"/>
                <w:u w:val="none"/>
              </w:rPr>
              <w:t>算法与</w:t>
            </w:r>
            <w:r>
              <w:rPr>
                <w:szCs w:val="21"/>
                <w:u w:val="none"/>
              </w:rPr>
              <w:t>数据结构》</w:t>
            </w:r>
            <w:r>
              <w:rPr>
                <w:rFonts w:hint="eastAsia"/>
                <w:szCs w:val="21"/>
                <w:u w:val="none"/>
              </w:rPr>
              <w:t>、</w:t>
            </w:r>
            <w:r>
              <w:rPr>
                <w:szCs w:val="21"/>
                <w:u w:val="none"/>
              </w:rPr>
              <w:t>《数据库系统原理》</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课程性质</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必修</w:t>
            </w:r>
          </w:p>
        </w:tc>
      </w:tr>
      <w:tr>
        <w:tblPrEx>
          <w:tblLayout w:type="fixed"/>
          <w:tblCellMar>
            <w:top w:w="0" w:type="dxa"/>
            <w:left w:w="108" w:type="dxa"/>
            <w:bottom w:w="0" w:type="dxa"/>
            <w:right w:w="108" w:type="dxa"/>
          </w:tblCellMar>
        </w:tblPrEx>
        <w:trPr>
          <w:trHeight w:val="405" w:hRule="atLeast"/>
          <w:jc w:val="center"/>
        </w:trPr>
        <w:tc>
          <w:tcPr>
            <w:tcW w:w="127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适用专业</w:t>
            </w:r>
          </w:p>
        </w:tc>
        <w:tc>
          <w:tcPr>
            <w:tcW w:w="4081"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Cs w:val="21"/>
              </w:rPr>
            </w:pPr>
            <w:r>
              <w:rPr>
                <w:szCs w:val="21"/>
                <w:u w:val="none"/>
              </w:rPr>
              <w:t>计算机科学与技术</w:t>
            </w:r>
            <w:r>
              <w:rPr>
                <w:rFonts w:hint="eastAsia"/>
                <w:szCs w:val="21"/>
                <w:u w:val="none"/>
              </w:rPr>
              <w:t xml:space="preserve"> </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开课学院</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color w:val="000000"/>
                <w:szCs w:val="21"/>
                <w:u w:val="none"/>
              </w:rPr>
              <w:t xml:space="preserve"> 信息</w:t>
            </w:r>
            <w:r>
              <w:rPr>
                <w:rFonts w:hint="eastAsia"/>
                <w:u w:val="none"/>
              </w:rPr>
              <w:t>工程学院</w:t>
            </w:r>
          </w:p>
        </w:tc>
      </w:tr>
      <w:tr>
        <w:tblPrEx>
          <w:tblLayout w:type="fixed"/>
          <w:tblCellMar>
            <w:top w:w="0" w:type="dxa"/>
            <w:left w:w="108" w:type="dxa"/>
            <w:bottom w:w="0" w:type="dxa"/>
            <w:right w:w="108" w:type="dxa"/>
          </w:tblCellMar>
        </w:tblPrEx>
        <w:trPr>
          <w:trHeight w:val="405" w:hRule="atLeast"/>
          <w:jc w:val="center"/>
        </w:trPr>
        <w:tc>
          <w:tcPr>
            <w:tcW w:w="127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执笔人</w:t>
            </w:r>
          </w:p>
        </w:tc>
        <w:tc>
          <w:tcPr>
            <w:tcW w:w="167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高波涌</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审定人</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制定时间</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lang w:val="en-US" w:eastAsia="zh-CN"/>
              </w:rPr>
              <w:t>2020</w:t>
            </w:r>
            <w:r>
              <w:rPr>
                <w:rFonts w:hint="eastAsia" w:ascii="宋体" w:hAnsi="宋体" w:eastAsia="宋体" w:cs="宋体"/>
                <w:color w:val="000000"/>
                <w:kern w:val="0"/>
                <w:szCs w:val="21"/>
              </w:rPr>
              <w:t>年</w:t>
            </w:r>
            <w:r>
              <w:rPr>
                <w:rFonts w:hint="eastAsia" w:ascii="宋体" w:hAnsi="宋体" w:eastAsia="宋体" w:cs="宋体"/>
                <w:color w:val="000000"/>
                <w:kern w:val="0"/>
                <w:szCs w:val="21"/>
                <w:lang w:val="en-US" w:eastAsia="zh-CN"/>
              </w:rPr>
              <w:t>12</w:t>
            </w:r>
            <w:r>
              <w:rPr>
                <w:rFonts w:hint="eastAsia" w:ascii="宋体" w:hAnsi="宋体" w:eastAsia="宋体" w:cs="宋体"/>
                <w:color w:val="000000"/>
                <w:kern w:val="0"/>
                <w:szCs w:val="21"/>
              </w:rPr>
              <w:t>月</w:t>
            </w:r>
          </w:p>
        </w:tc>
      </w:tr>
    </w:tbl>
    <w:p>
      <w:pPr>
        <w:rPr>
          <w:rFonts w:ascii="宋体" w:hAnsi="宋体"/>
          <w:bCs/>
          <w:sz w:val="18"/>
          <w:szCs w:val="18"/>
        </w:rPr>
      </w:pPr>
      <w:r>
        <w:rPr>
          <w:rFonts w:hint="eastAsia"/>
        </w:rPr>
        <w:t>注：</w:t>
      </w:r>
      <w:r>
        <w:rPr>
          <w:rFonts w:hint="eastAsia" w:ascii="宋体" w:hAnsi="宋体"/>
          <w:b/>
          <w:sz w:val="18"/>
          <w:szCs w:val="18"/>
        </w:rPr>
        <w:t>课程性质</w:t>
      </w:r>
      <w:r>
        <w:rPr>
          <w:rFonts w:hint="eastAsia" w:ascii="宋体" w:hAnsi="宋体"/>
          <w:sz w:val="18"/>
          <w:szCs w:val="18"/>
        </w:rPr>
        <w:t>是指</w:t>
      </w:r>
      <w:r>
        <w:rPr>
          <w:rFonts w:hint="eastAsia" w:ascii="宋体" w:hAnsi="宋体"/>
          <w:bCs/>
          <w:sz w:val="18"/>
          <w:szCs w:val="18"/>
        </w:rPr>
        <w:t>必修/限选/任选。</w:t>
      </w:r>
    </w:p>
    <w:p>
      <w:pPr>
        <w:spacing w:before="156" w:beforeLines="50" w:after="156" w:afterLines="50" w:line="360" w:lineRule="exact"/>
        <w:ind w:firstLine="482" w:firstLineChars="200"/>
        <w:rPr>
          <w:b/>
          <w:bCs/>
          <w:color w:val="FF0000"/>
          <w:sz w:val="24"/>
        </w:rPr>
      </w:pPr>
      <w:r>
        <w:rPr>
          <w:rFonts w:hint="eastAsia" w:asciiTheme="minorEastAsia" w:hAnsiTheme="minorEastAsia"/>
          <w:b/>
          <w:sz w:val="24"/>
          <w:szCs w:val="24"/>
        </w:rPr>
        <w:t>一、课程地位与目标</w:t>
      </w:r>
    </w:p>
    <w:p>
      <w:pPr>
        <w:spacing w:line="360" w:lineRule="exact"/>
        <w:ind w:firstLine="420" w:firstLineChars="200"/>
        <w:rPr>
          <w:bCs/>
          <w:szCs w:val="21"/>
        </w:rPr>
      </w:pPr>
      <w:r>
        <w:rPr>
          <w:rFonts w:hint="eastAsia"/>
          <w:bCs/>
          <w:szCs w:val="21"/>
        </w:rPr>
        <w:t>（一）课程地位</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jc w:val="both"/>
        <w:textAlignment w:val="auto"/>
        <w:outlineLvl w:val="9"/>
        <w:rPr>
          <w:rFonts w:hint="eastAsia"/>
        </w:rPr>
      </w:pPr>
      <w:r>
        <w:rPr>
          <w:rFonts w:hint="eastAsia"/>
        </w:rPr>
        <w:t>数据库技术课程设计是计算机科学与技术专业集中实践环节的必修课，是学生学习完《数据库系统原理》课程后，进行的一次全面的综合训练，其目的在于加深对数据库基础理论和基本知识的理解。</w:t>
      </w:r>
    </w:p>
    <w:p>
      <w:pPr>
        <w:spacing w:line="360" w:lineRule="exact"/>
        <w:ind w:firstLine="420" w:firstLineChars="200"/>
        <w:rPr>
          <w:bCs/>
          <w:szCs w:val="21"/>
        </w:rPr>
      </w:pPr>
      <w:r>
        <w:rPr>
          <w:rFonts w:hint="eastAsia"/>
          <w:bCs/>
          <w:szCs w:val="21"/>
        </w:rPr>
        <w:t>（二）课程目标</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jc w:val="both"/>
        <w:textAlignment w:val="auto"/>
        <w:outlineLvl w:val="9"/>
        <w:rPr>
          <w:rFonts w:hint="eastAsia"/>
        </w:rPr>
      </w:pPr>
      <w:r>
        <w:rPr>
          <w:rFonts w:hint="eastAsia"/>
        </w:rPr>
        <w:t>1.培养学生具有C/S和B/S模式的数据库应用软件系统的设计和开发能力</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jc w:val="both"/>
        <w:textAlignment w:val="auto"/>
        <w:outlineLvl w:val="9"/>
        <w:rPr>
          <w:rFonts w:hint="eastAsia"/>
        </w:rPr>
      </w:pPr>
      <w:r>
        <w:rPr>
          <w:rFonts w:hint="eastAsia"/>
        </w:rPr>
        <w:t>2.熟练掌握一种数据库系统(如SQL Server)的使用，熟练掌握一种数据库应用软件开发工具（如ASP.NET、JSP、PHP）的使用</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jc w:val="both"/>
        <w:textAlignment w:val="auto"/>
        <w:outlineLvl w:val="9"/>
        <w:rPr>
          <w:rFonts w:hint="eastAsia"/>
          <w:lang w:val="en-US" w:eastAsia="zh-CN"/>
        </w:rPr>
      </w:pPr>
      <w:r>
        <w:rPr>
          <w:rFonts w:hint="eastAsia"/>
          <w:lang w:val="en-US" w:eastAsia="zh-CN"/>
        </w:rPr>
        <w:t>3.</w:t>
      </w:r>
      <w:r>
        <w:rPr>
          <w:rFonts w:hint="eastAsia"/>
        </w:rPr>
        <w:t>为毕业设计及以后数据库管理系统研发打下坚实的基础</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jc w:val="both"/>
        <w:textAlignment w:val="auto"/>
        <w:outlineLvl w:val="9"/>
        <w:rPr>
          <w:rFonts w:hint="eastAsia"/>
        </w:rPr>
      </w:pPr>
      <w:r>
        <w:rPr>
          <w:rFonts w:hint="eastAsia"/>
          <w:lang w:val="en-US" w:eastAsia="zh-CN"/>
        </w:rPr>
        <w:t>4.</w:t>
      </w:r>
      <w:r>
        <w:rPr>
          <w:rFonts w:hint="eastAsia"/>
        </w:rPr>
        <w:t>通过数据库</w:t>
      </w:r>
      <w:r>
        <w:rPr>
          <w:rFonts w:hint="eastAsia"/>
          <w:lang w:val="en-US" w:eastAsia="zh-CN"/>
        </w:rPr>
        <w:t>应用技术</w:t>
      </w:r>
      <w:r>
        <w:rPr>
          <w:rFonts w:hint="eastAsia"/>
        </w:rPr>
        <w:t>的学习，培养学生团结合作、热爱国家的情怀，提高国家自主创新能力和反专利垄断的社会责任感，崇尚国家和企业在创新研究方面的科学精神，以及始终如一攻克数据库技术难关的工匠精神。</w:t>
      </w:r>
    </w:p>
    <w:p>
      <w:pPr>
        <w:spacing w:before="156" w:beforeLines="50" w:after="156" w:afterLines="50" w:line="360" w:lineRule="exact"/>
        <w:ind w:firstLine="482" w:firstLineChars="200"/>
        <w:rPr>
          <w:rFonts w:hint="eastAsia"/>
          <w:b/>
          <w:bCs/>
          <w:sz w:val="24"/>
        </w:rPr>
      </w:pPr>
      <w:r>
        <w:rPr>
          <w:rFonts w:hint="eastAsia"/>
          <w:b/>
          <w:bCs/>
          <w:sz w:val="24"/>
          <w:lang w:val="en-US" w:eastAsia="zh-CN"/>
        </w:rPr>
        <w:t>二</w:t>
      </w:r>
      <w:r>
        <w:rPr>
          <w:rFonts w:hint="eastAsia"/>
          <w:b/>
          <w:bCs/>
          <w:sz w:val="24"/>
        </w:rPr>
        <w:t>、课程目标与相关毕业要求的对应关系</w:t>
      </w:r>
    </w:p>
    <w:tbl>
      <w:tblPr>
        <w:tblStyle w:val="9"/>
        <w:tblW w:w="8271" w:type="dxa"/>
        <w:jc w:val="center"/>
        <w:tblInd w:w="0" w:type="dxa"/>
        <w:tblLayout w:type="fixed"/>
        <w:tblCellMar>
          <w:top w:w="0" w:type="dxa"/>
          <w:left w:w="108" w:type="dxa"/>
          <w:bottom w:w="0" w:type="dxa"/>
          <w:right w:w="108" w:type="dxa"/>
        </w:tblCellMar>
      </w:tblPr>
      <w:tblGrid>
        <w:gridCol w:w="1491"/>
        <w:gridCol w:w="2260"/>
        <w:gridCol w:w="2260"/>
        <w:gridCol w:w="2260"/>
      </w:tblGrid>
      <w:tr>
        <w:tblPrEx>
          <w:tblLayout w:type="fixed"/>
          <w:tblCellMar>
            <w:top w:w="0" w:type="dxa"/>
            <w:left w:w="108" w:type="dxa"/>
            <w:bottom w:w="0" w:type="dxa"/>
            <w:right w:w="108" w:type="dxa"/>
          </w:tblCellMar>
        </w:tblPrEx>
        <w:trPr>
          <w:trHeight w:val="285" w:hRule="atLeast"/>
          <w:jc w:val="center"/>
        </w:trPr>
        <w:tc>
          <w:tcPr>
            <w:tcW w:w="149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p>
        </w:tc>
        <w:tc>
          <w:tcPr>
            <w:tcW w:w="678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课程目标对毕业要求的支撑程度（H、M、L）</w:t>
            </w:r>
          </w:p>
        </w:tc>
      </w:tr>
      <w:tr>
        <w:tblPrEx>
          <w:tblLayout w:type="fixed"/>
          <w:tblCellMar>
            <w:top w:w="0" w:type="dxa"/>
            <w:left w:w="108" w:type="dxa"/>
            <w:bottom w:w="0" w:type="dxa"/>
            <w:right w:w="108" w:type="dxa"/>
          </w:tblCellMar>
        </w:tblPrEx>
        <w:trPr>
          <w:trHeight w:val="390" w:hRule="atLeast"/>
          <w:jc w:val="center"/>
        </w:trPr>
        <w:tc>
          <w:tcPr>
            <w:tcW w:w="14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p>
        </w:tc>
        <w:tc>
          <w:tcPr>
            <w:tcW w:w="2260" w:type="dxa"/>
            <w:tcBorders>
              <w:top w:val="nil"/>
              <w:left w:val="nil"/>
              <w:bottom w:val="single" w:color="auto" w:sz="4" w:space="0"/>
              <w:right w:val="single" w:color="auto" w:sz="4" w:space="0"/>
            </w:tcBorders>
            <w:vAlign w:val="center"/>
          </w:tcPr>
          <w:p>
            <w:pPr>
              <w:pStyle w:val="14"/>
              <w:rPr>
                <w:rFonts w:hint="eastAsia" w:cs="宋体"/>
                <w:kern w:val="0"/>
                <w:szCs w:val="21"/>
              </w:rPr>
            </w:pPr>
            <w:r>
              <w:rPr>
                <w:rFonts w:hint="eastAsia" w:cs="宋体"/>
                <w:kern w:val="0"/>
                <w:szCs w:val="21"/>
              </w:rPr>
              <w:t>毕业要求</w:t>
            </w:r>
            <w:r>
              <w:rPr>
                <w:rFonts w:hint="eastAsia" w:cs="宋体"/>
                <w:kern w:val="0"/>
                <w:szCs w:val="21"/>
                <w:lang w:val="en-US" w:eastAsia="zh-CN"/>
              </w:rPr>
              <w:t>2</w:t>
            </w:r>
          </w:p>
        </w:tc>
        <w:tc>
          <w:tcPr>
            <w:tcW w:w="2260" w:type="dxa"/>
            <w:tcBorders>
              <w:top w:val="nil"/>
              <w:left w:val="nil"/>
              <w:bottom w:val="single" w:color="auto" w:sz="4" w:space="0"/>
              <w:right w:val="single" w:color="auto" w:sz="4" w:space="0"/>
            </w:tcBorders>
            <w:vAlign w:val="center"/>
          </w:tcPr>
          <w:p>
            <w:pPr>
              <w:pStyle w:val="14"/>
            </w:pPr>
            <w:r>
              <w:rPr>
                <w:rFonts w:hint="eastAsia" w:cs="宋体"/>
                <w:kern w:val="0"/>
                <w:szCs w:val="21"/>
              </w:rPr>
              <w:t>毕业要求</w:t>
            </w:r>
            <w:r>
              <w:rPr>
                <w:rFonts w:hint="eastAsia" w:cs="宋体"/>
                <w:kern w:val="0"/>
                <w:szCs w:val="21"/>
                <w:lang w:val="en-US" w:eastAsia="zh-CN"/>
              </w:rPr>
              <w:t>5</w:t>
            </w:r>
          </w:p>
        </w:tc>
        <w:tc>
          <w:tcPr>
            <w:tcW w:w="2260" w:type="dxa"/>
            <w:tcBorders>
              <w:top w:val="nil"/>
              <w:left w:val="nil"/>
              <w:bottom w:val="single" w:color="auto" w:sz="4" w:space="0"/>
              <w:right w:val="single" w:color="auto" w:sz="4" w:space="0"/>
            </w:tcBorders>
            <w:vAlign w:val="center"/>
          </w:tcPr>
          <w:p>
            <w:pPr>
              <w:pStyle w:val="14"/>
            </w:pPr>
            <w:r>
              <w:rPr>
                <w:rFonts w:hint="eastAsia" w:cs="宋体"/>
                <w:kern w:val="0"/>
                <w:szCs w:val="21"/>
              </w:rPr>
              <w:t>毕业要求</w:t>
            </w:r>
            <w:r>
              <w:rPr>
                <w:rFonts w:hint="eastAsia" w:cs="宋体"/>
                <w:kern w:val="0"/>
                <w:szCs w:val="21"/>
                <w:lang w:val="en-US" w:eastAsia="zh-CN"/>
              </w:rPr>
              <w:t>8</w:t>
            </w:r>
          </w:p>
        </w:tc>
      </w:tr>
      <w:tr>
        <w:tblPrEx>
          <w:tblLayout w:type="fixed"/>
          <w:tblCellMar>
            <w:top w:w="0" w:type="dxa"/>
            <w:left w:w="108" w:type="dxa"/>
            <w:bottom w:w="0" w:type="dxa"/>
            <w:right w:w="108" w:type="dxa"/>
          </w:tblCellMar>
        </w:tblPrEx>
        <w:trPr>
          <w:trHeight w:val="285" w:hRule="atLeast"/>
          <w:jc w:val="center"/>
        </w:trPr>
        <w:tc>
          <w:tcPr>
            <w:tcW w:w="149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color w:val="000000"/>
                <w:kern w:val="0"/>
                <w:szCs w:val="21"/>
              </w:rPr>
              <w:t>1</w:t>
            </w:r>
          </w:p>
        </w:tc>
        <w:tc>
          <w:tcPr>
            <w:tcW w:w="2260" w:type="dxa"/>
            <w:tcBorders>
              <w:top w:val="nil"/>
              <w:left w:val="nil"/>
              <w:bottom w:val="single" w:color="auto" w:sz="4" w:space="0"/>
              <w:right w:val="single" w:color="auto" w:sz="4" w:space="0"/>
            </w:tcBorders>
            <w:vAlign w:val="center"/>
          </w:tcPr>
          <w:p>
            <w:pPr>
              <w:widowControl/>
              <w:jc w:val="center"/>
              <w:rPr>
                <w:rFonts w:hint="eastAsia" w:eastAsiaTheme="minorEastAsia"/>
                <w:color w:val="000000"/>
                <w:kern w:val="0"/>
                <w:szCs w:val="21"/>
                <w:lang w:eastAsia="zh-CN"/>
              </w:rPr>
            </w:pPr>
            <w:r>
              <w:rPr>
                <w:rFonts w:hint="eastAsia"/>
                <w:color w:val="000000"/>
                <w:kern w:val="0"/>
                <w:szCs w:val="21"/>
                <w:lang w:val="en-US" w:eastAsia="zh-CN"/>
              </w:rPr>
              <w:t>L</w:t>
            </w:r>
          </w:p>
        </w:tc>
        <w:tc>
          <w:tcPr>
            <w:tcW w:w="2260" w:type="dxa"/>
            <w:tcBorders>
              <w:top w:val="nil"/>
              <w:left w:val="nil"/>
              <w:bottom w:val="single" w:color="auto" w:sz="4" w:space="0"/>
              <w:right w:val="single" w:color="auto" w:sz="4" w:space="0"/>
            </w:tcBorders>
            <w:vAlign w:val="center"/>
          </w:tcPr>
          <w:p>
            <w:pPr>
              <w:widowControl/>
              <w:jc w:val="center"/>
              <w:rPr>
                <w:rFonts w:hint="eastAsia" w:eastAsia="宋体"/>
                <w:color w:val="000000"/>
                <w:kern w:val="0"/>
                <w:szCs w:val="21"/>
                <w:lang w:val="en-US" w:eastAsia="zh-CN"/>
              </w:rPr>
            </w:pPr>
            <w:r>
              <w:rPr>
                <w:rFonts w:hint="eastAsia"/>
                <w:color w:val="000000"/>
                <w:kern w:val="0"/>
                <w:szCs w:val="21"/>
              </w:rPr>
              <w:t>H</w:t>
            </w:r>
          </w:p>
        </w:tc>
        <w:tc>
          <w:tcPr>
            <w:tcW w:w="2260" w:type="dxa"/>
            <w:tcBorders>
              <w:top w:val="nil"/>
              <w:left w:val="nil"/>
              <w:bottom w:val="single" w:color="auto" w:sz="4" w:space="0"/>
              <w:right w:val="single" w:color="auto" w:sz="4" w:space="0"/>
            </w:tcBorders>
            <w:vAlign w:val="center"/>
          </w:tcPr>
          <w:p>
            <w:pPr>
              <w:widowControl/>
              <w:jc w:val="center"/>
              <w:rPr>
                <w:rFonts w:hint="eastAsia" w:eastAsiaTheme="minorEastAsia"/>
                <w:color w:val="000000"/>
                <w:kern w:val="0"/>
                <w:szCs w:val="21"/>
                <w:lang w:val="en-US" w:eastAsia="zh-CN"/>
              </w:rPr>
            </w:pPr>
            <w:r>
              <w:rPr>
                <w:rFonts w:hint="eastAsia"/>
                <w:color w:val="000000"/>
                <w:kern w:val="0"/>
                <w:szCs w:val="21"/>
                <w:lang w:val="en-US" w:eastAsia="zh-CN"/>
              </w:rPr>
              <w:t>M</w:t>
            </w:r>
          </w:p>
        </w:tc>
      </w:tr>
      <w:tr>
        <w:tblPrEx>
          <w:tblLayout w:type="fixed"/>
          <w:tblCellMar>
            <w:top w:w="0" w:type="dxa"/>
            <w:left w:w="108" w:type="dxa"/>
            <w:bottom w:w="0" w:type="dxa"/>
            <w:right w:w="108" w:type="dxa"/>
          </w:tblCellMar>
        </w:tblPrEx>
        <w:trPr>
          <w:trHeight w:val="285" w:hRule="atLeast"/>
          <w:jc w:val="center"/>
        </w:trPr>
        <w:tc>
          <w:tcPr>
            <w:tcW w:w="149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color w:val="000000"/>
                <w:kern w:val="0"/>
                <w:szCs w:val="21"/>
              </w:rPr>
              <w:t>2</w:t>
            </w:r>
          </w:p>
        </w:tc>
        <w:tc>
          <w:tcPr>
            <w:tcW w:w="2260" w:type="dxa"/>
            <w:tcBorders>
              <w:top w:val="nil"/>
              <w:left w:val="nil"/>
              <w:bottom w:val="single" w:color="auto" w:sz="4" w:space="0"/>
              <w:right w:val="single" w:color="auto" w:sz="4" w:space="0"/>
            </w:tcBorders>
            <w:vAlign w:val="center"/>
          </w:tcPr>
          <w:p>
            <w:pPr>
              <w:widowControl/>
              <w:jc w:val="center"/>
              <w:rPr>
                <w:rFonts w:hint="eastAsia" w:eastAsiaTheme="minorEastAsia"/>
                <w:color w:val="000000"/>
                <w:kern w:val="0"/>
                <w:szCs w:val="21"/>
                <w:lang w:eastAsia="zh-CN"/>
              </w:rPr>
            </w:pPr>
            <w:r>
              <w:rPr>
                <w:rFonts w:hint="eastAsia"/>
                <w:color w:val="000000"/>
                <w:kern w:val="0"/>
                <w:szCs w:val="21"/>
                <w:lang w:val="en-US" w:eastAsia="zh-CN"/>
              </w:rPr>
              <w:t>M</w:t>
            </w:r>
          </w:p>
        </w:tc>
        <w:tc>
          <w:tcPr>
            <w:tcW w:w="2260" w:type="dxa"/>
            <w:tcBorders>
              <w:top w:val="nil"/>
              <w:left w:val="nil"/>
              <w:bottom w:val="single" w:color="auto" w:sz="4" w:space="0"/>
              <w:right w:val="single" w:color="auto" w:sz="4" w:space="0"/>
            </w:tcBorders>
            <w:vAlign w:val="center"/>
          </w:tcPr>
          <w:p>
            <w:pPr>
              <w:widowControl/>
              <w:jc w:val="center"/>
              <w:rPr>
                <w:color w:val="000000"/>
                <w:kern w:val="0"/>
                <w:szCs w:val="21"/>
              </w:rPr>
            </w:pPr>
            <w:r>
              <w:rPr>
                <w:rFonts w:hint="eastAsia"/>
                <w:color w:val="000000"/>
                <w:kern w:val="0"/>
                <w:szCs w:val="21"/>
              </w:rPr>
              <w:t>H</w:t>
            </w:r>
          </w:p>
        </w:tc>
        <w:tc>
          <w:tcPr>
            <w:tcW w:w="2260" w:type="dxa"/>
            <w:tcBorders>
              <w:top w:val="nil"/>
              <w:left w:val="nil"/>
              <w:bottom w:val="single" w:color="auto" w:sz="4" w:space="0"/>
              <w:right w:val="single" w:color="auto" w:sz="4" w:space="0"/>
            </w:tcBorders>
            <w:vAlign w:val="center"/>
          </w:tcPr>
          <w:p>
            <w:pPr>
              <w:widowControl/>
              <w:jc w:val="center"/>
              <w:rPr>
                <w:color w:val="000000"/>
                <w:kern w:val="0"/>
                <w:szCs w:val="21"/>
              </w:rPr>
            </w:pPr>
            <w:r>
              <w:rPr>
                <w:rFonts w:hint="eastAsia"/>
                <w:color w:val="000000"/>
                <w:kern w:val="0"/>
                <w:szCs w:val="21"/>
                <w:lang w:val="en-US" w:eastAsia="zh-CN"/>
              </w:rPr>
              <w:t>L</w:t>
            </w:r>
          </w:p>
        </w:tc>
      </w:tr>
      <w:tr>
        <w:tblPrEx>
          <w:tblLayout w:type="fixed"/>
          <w:tblCellMar>
            <w:top w:w="0" w:type="dxa"/>
            <w:left w:w="108" w:type="dxa"/>
            <w:bottom w:w="0" w:type="dxa"/>
            <w:right w:w="108" w:type="dxa"/>
          </w:tblCellMar>
        </w:tblPrEx>
        <w:trPr>
          <w:trHeight w:val="311" w:hRule="atLeast"/>
          <w:jc w:val="center"/>
        </w:trPr>
        <w:tc>
          <w:tcPr>
            <w:tcW w:w="1491" w:type="dxa"/>
            <w:tcBorders>
              <w:top w:val="nil"/>
              <w:left w:val="single" w:color="auto" w:sz="4" w:space="0"/>
              <w:bottom w:val="nil"/>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color w:val="000000"/>
                <w:kern w:val="0"/>
                <w:szCs w:val="21"/>
              </w:rPr>
              <w:t>3</w:t>
            </w:r>
          </w:p>
        </w:tc>
        <w:tc>
          <w:tcPr>
            <w:tcW w:w="2260" w:type="dxa"/>
            <w:tcBorders>
              <w:top w:val="nil"/>
              <w:left w:val="nil"/>
              <w:bottom w:val="nil"/>
              <w:right w:val="single" w:color="auto" w:sz="4" w:space="0"/>
            </w:tcBorders>
            <w:vAlign w:val="center"/>
          </w:tcPr>
          <w:p>
            <w:pPr>
              <w:widowControl/>
              <w:jc w:val="center"/>
              <w:rPr>
                <w:rFonts w:hint="eastAsia" w:eastAsiaTheme="minorEastAsia"/>
                <w:color w:val="000000"/>
                <w:kern w:val="0"/>
                <w:szCs w:val="21"/>
                <w:lang w:eastAsia="zh-CN"/>
              </w:rPr>
            </w:pPr>
            <w:r>
              <w:rPr>
                <w:rFonts w:hint="eastAsia"/>
                <w:color w:val="000000"/>
                <w:kern w:val="0"/>
                <w:szCs w:val="21"/>
                <w:lang w:val="en-US" w:eastAsia="zh-CN"/>
              </w:rPr>
              <w:t>H</w:t>
            </w:r>
          </w:p>
        </w:tc>
        <w:tc>
          <w:tcPr>
            <w:tcW w:w="2260" w:type="dxa"/>
            <w:tcBorders>
              <w:top w:val="nil"/>
              <w:left w:val="nil"/>
              <w:bottom w:val="nil"/>
              <w:right w:val="single" w:color="auto" w:sz="4" w:space="0"/>
            </w:tcBorders>
            <w:vAlign w:val="center"/>
          </w:tcPr>
          <w:p>
            <w:pPr>
              <w:widowControl/>
              <w:jc w:val="center"/>
              <w:rPr>
                <w:rFonts w:hint="eastAsia" w:eastAsiaTheme="minorEastAsia"/>
                <w:color w:val="000000"/>
                <w:kern w:val="0"/>
                <w:szCs w:val="21"/>
                <w:lang w:eastAsia="zh-CN"/>
              </w:rPr>
            </w:pPr>
            <w:r>
              <w:rPr>
                <w:rFonts w:hint="eastAsia"/>
                <w:color w:val="000000"/>
                <w:kern w:val="0"/>
                <w:szCs w:val="21"/>
                <w:lang w:val="en-US" w:eastAsia="zh-CN"/>
              </w:rPr>
              <w:t>M</w:t>
            </w:r>
          </w:p>
        </w:tc>
        <w:tc>
          <w:tcPr>
            <w:tcW w:w="2260" w:type="dxa"/>
            <w:tcBorders>
              <w:top w:val="nil"/>
              <w:left w:val="nil"/>
              <w:bottom w:val="nil"/>
              <w:right w:val="single" w:color="auto" w:sz="4" w:space="0"/>
            </w:tcBorders>
            <w:vAlign w:val="center"/>
          </w:tcPr>
          <w:p>
            <w:pPr>
              <w:widowControl/>
              <w:jc w:val="center"/>
              <w:rPr>
                <w:color w:val="000000"/>
                <w:kern w:val="0"/>
                <w:szCs w:val="21"/>
              </w:rPr>
            </w:pPr>
            <w:r>
              <w:rPr>
                <w:color w:val="000000"/>
                <w:kern w:val="0"/>
                <w:szCs w:val="21"/>
              </w:rPr>
              <w:t>M</w:t>
            </w:r>
          </w:p>
        </w:tc>
      </w:tr>
      <w:tr>
        <w:tblPrEx>
          <w:tblLayout w:type="fixed"/>
          <w:tblCellMar>
            <w:top w:w="0" w:type="dxa"/>
            <w:left w:w="108" w:type="dxa"/>
            <w:bottom w:w="0" w:type="dxa"/>
            <w:right w:w="108" w:type="dxa"/>
          </w:tblCellMar>
        </w:tblPrEx>
        <w:trPr>
          <w:trHeight w:val="311" w:hRule="atLeast"/>
          <w:jc w:val="center"/>
        </w:trPr>
        <w:tc>
          <w:tcPr>
            <w:tcW w:w="1491"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课程目标</w:t>
            </w:r>
            <w:r>
              <w:rPr>
                <w:rFonts w:hint="eastAsia" w:ascii="宋体" w:hAnsi="宋体" w:cs="宋体"/>
                <w:color w:val="000000"/>
                <w:kern w:val="0"/>
                <w:szCs w:val="21"/>
                <w:lang w:val="en-US" w:eastAsia="zh-CN"/>
              </w:rPr>
              <w:t>4</w:t>
            </w:r>
          </w:p>
        </w:tc>
        <w:tc>
          <w:tcPr>
            <w:tcW w:w="2260" w:type="dxa"/>
            <w:tcBorders>
              <w:top w:val="nil"/>
              <w:left w:val="nil"/>
              <w:bottom w:val="single" w:color="auto" w:sz="4" w:space="0"/>
              <w:right w:val="single" w:color="auto" w:sz="4" w:space="0"/>
            </w:tcBorders>
            <w:vAlign w:val="center"/>
          </w:tcPr>
          <w:p>
            <w:pPr>
              <w:widowControl/>
              <w:jc w:val="center"/>
              <w:rPr>
                <w:color w:val="000000"/>
                <w:kern w:val="0"/>
                <w:szCs w:val="21"/>
              </w:rPr>
            </w:pPr>
            <w:r>
              <w:rPr>
                <w:rFonts w:hint="eastAsia"/>
                <w:color w:val="000000"/>
                <w:kern w:val="0"/>
                <w:szCs w:val="21"/>
              </w:rPr>
              <w:t>M</w:t>
            </w:r>
          </w:p>
        </w:tc>
        <w:tc>
          <w:tcPr>
            <w:tcW w:w="2260" w:type="dxa"/>
            <w:tcBorders>
              <w:top w:val="nil"/>
              <w:left w:val="nil"/>
              <w:bottom w:val="single" w:color="auto" w:sz="4" w:space="0"/>
              <w:right w:val="single" w:color="auto" w:sz="4" w:space="0"/>
            </w:tcBorders>
            <w:vAlign w:val="center"/>
          </w:tcPr>
          <w:p>
            <w:pPr>
              <w:widowControl/>
              <w:jc w:val="center"/>
              <w:rPr>
                <w:rFonts w:hint="eastAsia"/>
                <w:color w:val="000000"/>
                <w:kern w:val="0"/>
                <w:szCs w:val="21"/>
              </w:rPr>
            </w:pPr>
            <w:r>
              <w:rPr>
                <w:rFonts w:hint="eastAsia"/>
                <w:color w:val="000000"/>
                <w:kern w:val="0"/>
                <w:szCs w:val="21"/>
              </w:rPr>
              <w:t>M</w:t>
            </w:r>
          </w:p>
        </w:tc>
        <w:tc>
          <w:tcPr>
            <w:tcW w:w="2260" w:type="dxa"/>
            <w:tcBorders>
              <w:top w:val="nil"/>
              <w:left w:val="nil"/>
              <w:bottom w:val="single" w:color="auto" w:sz="4" w:space="0"/>
              <w:right w:val="single" w:color="auto" w:sz="4" w:space="0"/>
            </w:tcBorders>
            <w:vAlign w:val="center"/>
          </w:tcPr>
          <w:p>
            <w:pPr>
              <w:widowControl/>
              <w:jc w:val="center"/>
              <w:rPr>
                <w:rFonts w:hint="eastAsia"/>
                <w:color w:val="000000"/>
                <w:kern w:val="0"/>
                <w:szCs w:val="21"/>
              </w:rPr>
            </w:pPr>
            <w:r>
              <w:rPr>
                <w:rFonts w:hint="eastAsia"/>
                <w:color w:val="000000"/>
                <w:kern w:val="0"/>
                <w:szCs w:val="21"/>
              </w:rPr>
              <w:t>H</w:t>
            </w:r>
          </w:p>
        </w:tc>
      </w:tr>
    </w:tbl>
    <w:p>
      <w:pPr>
        <w:spacing w:before="156" w:beforeLines="50" w:after="62" w:afterLines="20" w:line="360" w:lineRule="exact"/>
        <w:ind w:firstLine="482" w:firstLineChars="200"/>
        <w:rPr>
          <w:rFonts w:asciiTheme="minorEastAsia" w:hAnsiTheme="minorEastAsia"/>
          <w:b/>
          <w:sz w:val="24"/>
          <w:szCs w:val="24"/>
        </w:rPr>
      </w:pPr>
      <w:r>
        <w:rPr>
          <w:rFonts w:hint="eastAsia" w:asciiTheme="minorEastAsia" w:hAnsiTheme="minorEastAsia"/>
          <w:b/>
          <w:sz w:val="24"/>
          <w:szCs w:val="24"/>
        </w:rPr>
        <w:t>三、设计选题及任务要求</w:t>
      </w:r>
    </w:p>
    <w:p>
      <w:pPr>
        <w:pStyle w:val="3"/>
        <w:keepNext w:val="0"/>
        <w:keepLines w:val="0"/>
        <w:pageBreakBefore w:val="0"/>
        <w:tabs>
          <w:tab w:val="left" w:pos="540"/>
          <w:tab w:val="left" w:pos="960"/>
        </w:tabs>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根据设计时间的安排及设计工作量的大小，适当选择设计课题。课题的选择可以是实际问题，也可以是虚构的问题。选用一种开发工具及适当的数据库，根据题目的基本需求编写数据库应用程序。数据库可以选择微软的SQL Server或甲骨文的Oracle、MySQL或其他公司的数据库，选择其中一种即可。开发的环境可以选择P</w:t>
      </w:r>
      <w:r>
        <w:rPr>
          <w:rFonts w:hint="eastAsia" w:cstheme="minorBidi"/>
          <w:kern w:val="2"/>
          <w:sz w:val="21"/>
          <w:szCs w:val="22"/>
          <w:lang w:val="en-US" w:eastAsia="zh-CN" w:bidi="ar-SA"/>
        </w:rPr>
        <w:t>ython、</w:t>
      </w:r>
      <w:r>
        <w:rPr>
          <w:rFonts w:hint="eastAsia" w:asciiTheme="minorHAnsi" w:hAnsiTheme="minorHAnsi" w:eastAsiaTheme="minorEastAsia" w:cstheme="minorBidi"/>
          <w:kern w:val="2"/>
          <w:sz w:val="21"/>
          <w:szCs w:val="22"/>
          <w:lang w:val="en-US" w:eastAsia="zh-CN" w:bidi="ar-SA"/>
        </w:rPr>
        <w:t>J</w:t>
      </w:r>
      <w:r>
        <w:rPr>
          <w:rFonts w:hint="eastAsia" w:cstheme="minorBidi"/>
          <w:kern w:val="2"/>
          <w:sz w:val="21"/>
          <w:szCs w:val="22"/>
          <w:lang w:val="en-US" w:eastAsia="zh-CN" w:bidi="ar-SA"/>
        </w:rPr>
        <w:t>ava</w:t>
      </w:r>
      <w:r>
        <w:rPr>
          <w:rFonts w:hint="eastAsia" w:asciiTheme="minorHAnsi" w:hAnsiTheme="minorHAnsi" w:eastAsiaTheme="minorEastAsia" w:cstheme="minorBidi"/>
          <w:kern w:val="2"/>
          <w:sz w:val="21"/>
          <w:szCs w:val="22"/>
          <w:lang w:val="en-US" w:eastAsia="zh-CN" w:bidi="ar-SA"/>
        </w:rPr>
        <w:t>、Visual studio .Net 、</w:t>
      </w:r>
      <w:r>
        <w:rPr>
          <w:rFonts w:hint="eastAsia" w:cstheme="minorBidi"/>
          <w:kern w:val="2"/>
          <w:sz w:val="21"/>
          <w:szCs w:val="22"/>
          <w:lang w:val="en-US" w:eastAsia="zh-CN" w:bidi="ar-SA"/>
        </w:rPr>
        <w:t>PHP、Perl或Go</w:t>
      </w:r>
      <w:r>
        <w:rPr>
          <w:rFonts w:hint="eastAsia" w:asciiTheme="minorHAnsi" w:hAnsiTheme="minorHAnsi" w:eastAsiaTheme="minorEastAsia" w:cstheme="minorBidi"/>
          <w:kern w:val="2"/>
          <w:sz w:val="21"/>
          <w:szCs w:val="22"/>
          <w:lang w:val="en-US" w:eastAsia="zh-CN" w:bidi="ar-SA"/>
        </w:rPr>
        <w:t>等，选一种即可。</w:t>
      </w:r>
    </w:p>
    <w:p>
      <w:pPr>
        <w:pStyle w:val="3"/>
        <w:keepNext w:val="0"/>
        <w:keepLines w:val="0"/>
        <w:pageBreakBefore w:val="0"/>
        <w:tabs>
          <w:tab w:val="left" w:pos="750"/>
          <w:tab w:val="left" w:pos="1170"/>
        </w:tabs>
        <w:kinsoku/>
        <w:wordWrap/>
        <w:overflowPunct/>
        <w:topLinePunct w:val="0"/>
        <w:autoSpaceDE/>
        <w:autoSpaceDN/>
        <w:bidi w:val="0"/>
        <w:adjustRightInd/>
        <w:snapToGrid/>
        <w:spacing w:after="0" w:afterAutospacing="0" w:line="360" w:lineRule="exact"/>
        <w:ind w:left="210"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课程设计的内容：</w:t>
      </w:r>
    </w:p>
    <w:p>
      <w:pPr>
        <w:pStyle w:val="3"/>
        <w:keepNext w:val="0"/>
        <w:keepLines w:val="0"/>
        <w:pageBreakBefore w:val="0"/>
        <w:tabs>
          <w:tab w:val="left" w:pos="750"/>
          <w:tab w:val="left" w:pos="1170"/>
        </w:tabs>
        <w:kinsoku/>
        <w:wordWrap/>
        <w:overflowPunct/>
        <w:topLinePunct w:val="0"/>
        <w:autoSpaceDE/>
        <w:autoSpaceDN/>
        <w:bidi w:val="0"/>
        <w:adjustRightInd/>
        <w:snapToGrid/>
        <w:spacing w:after="0" w:afterAutospacing="0" w:line="360" w:lineRule="exact"/>
        <w:ind w:left="210"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1、数据库设计与基本操作</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1）数据项间的联系</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根据课题给出的用户基本需求，写出各数据实体的数据项和联系实体的活动以及活动要使用的数据项，通过E-R图来表示。由E-R图建立适当的表，并按照不同范式的定义，对表进行规范化。</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2）建立数据库及数据字典</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对规范化的表，根据用户需求，定义字段名、类型、宽度和小数点，建立数据库结构。根据每张规范化表，对应建立一个数据库文件。</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建立数据字典在软件开发中是非常重要的环节，一般需要包含以下一些项目：</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2、界面设计</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1）对界面的要求</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一个优秀的用户界面，首先应该使用户操作简便，操作提示信息应意义明确，对没有计算机基础的用户，也能很容易掌握。其次，用户界面应该对用户来说是视觉、听觉上的享受，同时视觉、听觉效果又不能喧宾夺主，应突出操作提示。另外，界面在屏幕上显示应注意速度，等待时间超过5秒以上，应给出提示信息，提示用户计算机正在处理的工作。</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2）界面规划</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在进行界面程序设计前，应对界面布局和调用进行规划。首先，应对需要进行输入/输出的信息进行归类，根据信息量情况，分配到不同的窗口，再具体设计每个窗口。设计窗口时信息内容的位置一般应按操作的顺序进行排放，同时注意整体布局的美观。另外，不同类型的信息窗口应选择不同的窗口类型，以简化用户操作，同时，应根据用户的习惯和界面内容的情况，提供不同的操作手段，如：鼠标、键盘和菜单等。</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3）特殊效果处理</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用户界面加合适的特殊效果后，能给用户以视觉和听觉方面的享受，使他们更喜欢你的软件，更愿意学习和掌握你设计的系统。一般的特殊处理有：立体化、图形化，增加动画、声音等多媒体信息。</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4）界面设计</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根据题目的设计要求，完成系统界面设计，要求按上面三点写出设计说明书。</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3、输入输出设计与数据校验</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1）输入输出格式要求</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 xml:space="preserve">输入设计时，一定要参照原始数据的输入顺序和格式，设计出合适的输入界面。否则，用户会感觉输入操作不方便。原始数据顺序格式不合理处，可以修改，并给出说明。 </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输出设计时，一定要根据用户的表样去完成报表和标签的设计。一般用户都有对报表和标签格式的要求。另外，对屏幕提示输出也应慎重考虑，屏幕操作提示应做到言简意劾，位置突出，效果醒目。</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2）数据校验要求</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要输出信息的有效，必须保证输入数据的准确。在输入设计中，应将可能出现的错误减少到最底限度，在数据还未进入系统前就进行改进，这就是数据输入校验的目的。</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 xml:space="preserve">使用数据格式掩码，是校验输入数据的有效手段。对于一些具有有限个取值的输入数据，可以采用选择输入的方式，由用户选择某个值输入。 </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4、帮助系统设计</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1）帮助的类型</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一个优秀的软件，应该有非常实用和便于操作的帮助系统，指导用户完成处理任务。帮助系统有在线和离线两种。在线帮助是指在操作的时候随时都可以打开帮助窗口指导用户完成当前的操作。</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2）在线帮助的设计</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在线帮助文本可以存放在一个数据库文件中，于三个字段构成：模块程序文件名（不带扩展名）、帮助标题、帮助内容（备注型字段，如果有非文本对象，使用公共型字段）。每个窗口均包含"帮助"按钮，执行帮助程序。使用函数判断当前执行程序所在模块，在帮助库的模块程序文件名字段查找相同模块名，弹出窗口显示帮助标题和帮助内容，完成在线帮助设计。</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5、查询设计</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1）查询的概念</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 xml:space="preserve">在数据库应用程序中，查询和统计使用相当频繁，用户需要的信息基本上都是通过统计和查询得到的。因此查询、统计模块设计的好坏，直接影响软件的性能和用户对软件的评价。 </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查询分简单查询、组合查询和模糊查询。简单查询是查找某一字段值与给出值满足给定条件的一个或一组记录。一般使用系统提供的记录定位命令就能满足要求。组合查询是要在多个数据库中的多个字段查找满足给定条件的一个或一组记录，有时要查找字段的统计结果。模糊查询是指查找与给定条件相似或相近的一组记录。</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2）使用SQL查询</w:t>
      </w:r>
    </w:p>
    <w:p>
      <w:pPr>
        <w:pStyle w:val="3"/>
        <w:keepNext w:val="0"/>
        <w:keepLines w:val="0"/>
        <w:pageBreakBefore w:val="0"/>
        <w:kinsoku/>
        <w:wordWrap/>
        <w:overflowPunct/>
        <w:topLinePunct w:val="0"/>
        <w:autoSpaceDE/>
        <w:autoSpaceDN/>
        <w:bidi w:val="0"/>
        <w:adjustRightInd/>
        <w:snapToGrid/>
        <w:spacing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6、结束语</w:t>
      </w:r>
    </w:p>
    <w:p>
      <w:pPr>
        <w:pStyle w:val="7"/>
        <w:keepNext w:val="0"/>
        <w:keepLines w:val="0"/>
        <w:pageBreakBefore w:val="0"/>
        <w:kinsoku/>
        <w:wordWrap/>
        <w:overflowPunct/>
        <w:topLinePunct w:val="0"/>
        <w:autoSpaceDE/>
        <w:autoSpaceDN/>
        <w:bidi w:val="0"/>
        <w:adjustRightInd/>
        <w:snapToGrid/>
        <w:spacing w:before="0" w:beforeAutospacing="0" w:after="0" w:afterAutospacing="0" w:line="360" w:lineRule="exact"/>
        <w:ind w:right="0" w:rightChars="0" w:firstLine="420" w:firstLineChars="200"/>
        <w:textAlignment w:val="auto"/>
        <w:outlineLvl w:val="9"/>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写出完成本课程设计的心得，领会数据库理论与软件开发实践的关系。有哪些收获。软件还需要做哪些改进。</w:t>
      </w:r>
    </w:p>
    <w:p>
      <w:pPr>
        <w:spacing w:before="156" w:beforeLines="50" w:after="93" w:afterLines="30" w:line="360" w:lineRule="exact"/>
        <w:ind w:firstLine="482" w:firstLineChars="200"/>
        <w:rPr>
          <w:b/>
          <w:bCs/>
          <w:sz w:val="24"/>
        </w:rPr>
      </w:pPr>
      <w:r>
        <w:rPr>
          <w:rFonts w:hint="eastAsia"/>
          <w:b/>
          <w:bCs/>
          <w:sz w:val="24"/>
        </w:rPr>
        <w:t>四、课程设计的主要进程与时间安排</w:t>
      </w:r>
    </w:p>
    <w:tbl>
      <w:tblPr>
        <w:tblStyle w:val="9"/>
        <w:tblW w:w="8656" w:type="dxa"/>
        <w:jc w:val="center"/>
        <w:tblInd w:w="2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4"/>
        <w:gridCol w:w="2707"/>
        <w:gridCol w:w="4031"/>
        <w:gridCol w:w="1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54" w:type="dxa"/>
            <w:vAlign w:val="center"/>
          </w:tcPr>
          <w:p>
            <w:pPr>
              <w:pStyle w:val="2"/>
              <w:spacing w:line="240" w:lineRule="auto"/>
              <w:ind w:firstLine="0"/>
              <w:jc w:val="center"/>
              <w:rPr>
                <w:rFonts w:ascii="宋体" w:cs="宋体"/>
                <w:color w:val="auto"/>
                <w:sz w:val="21"/>
                <w:szCs w:val="21"/>
                <w:highlight w:val="none"/>
              </w:rPr>
            </w:pPr>
            <w:r>
              <w:rPr>
                <w:rFonts w:hint="eastAsia" w:ascii="宋体" w:hAnsi="宋体" w:cs="宋体"/>
                <w:color w:val="auto"/>
                <w:sz w:val="21"/>
                <w:szCs w:val="21"/>
                <w:highlight w:val="none"/>
              </w:rPr>
              <w:t>序号</w:t>
            </w:r>
          </w:p>
        </w:tc>
        <w:tc>
          <w:tcPr>
            <w:tcW w:w="2707" w:type="dxa"/>
            <w:vAlign w:val="center"/>
          </w:tcPr>
          <w:p>
            <w:pPr>
              <w:pStyle w:val="2"/>
              <w:spacing w:line="240" w:lineRule="auto"/>
              <w:ind w:firstLine="0"/>
              <w:jc w:val="center"/>
              <w:rPr>
                <w:rFonts w:ascii="宋体" w:cs="宋体"/>
                <w:color w:val="auto"/>
                <w:sz w:val="21"/>
                <w:szCs w:val="21"/>
                <w:highlight w:val="none"/>
              </w:rPr>
            </w:pPr>
            <w:r>
              <w:rPr>
                <w:rFonts w:hint="eastAsia" w:ascii="宋体" w:cs="宋体"/>
                <w:color w:val="auto"/>
                <w:sz w:val="21"/>
                <w:szCs w:val="21"/>
                <w:highlight w:val="none"/>
              </w:rPr>
              <w:t>主要进程</w:t>
            </w:r>
          </w:p>
        </w:tc>
        <w:tc>
          <w:tcPr>
            <w:tcW w:w="4031" w:type="dxa"/>
            <w:vAlign w:val="center"/>
          </w:tcPr>
          <w:p>
            <w:pPr>
              <w:pStyle w:val="2"/>
              <w:spacing w:line="240" w:lineRule="auto"/>
              <w:ind w:firstLine="0"/>
              <w:jc w:val="center"/>
              <w:rPr>
                <w:rFonts w:ascii="宋体" w:cs="宋体"/>
                <w:color w:val="auto"/>
                <w:sz w:val="21"/>
                <w:szCs w:val="21"/>
                <w:highlight w:val="none"/>
              </w:rPr>
            </w:pPr>
            <w:r>
              <w:rPr>
                <w:rFonts w:hint="eastAsia" w:ascii="宋体" w:cs="宋体"/>
                <w:color w:val="auto"/>
                <w:sz w:val="21"/>
                <w:szCs w:val="21"/>
                <w:highlight w:val="none"/>
              </w:rPr>
              <w:t>教学内容</w:t>
            </w:r>
          </w:p>
        </w:tc>
        <w:tc>
          <w:tcPr>
            <w:tcW w:w="1264" w:type="dxa"/>
            <w:vAlign w:val="center"/>
          </w:tcPr>
          <w:p>
            <w:pPr>
              <w:pStyle w:val="2"/>
              <w:spacing w:line="240" w:lineRule="auto"/>
              <w:ind w:firstLine="0"/>
              <w:jc w:val="center"/>
              <w:rPr>
                <w:rFonts w:ascii="宋体" w:cs="宋体"/>
                <w:color w:val="auto"/>
                <w:sz w:val="21"/>
                <w:szCs w:val="21"/>
                <w:highlight w:val="none"/>
              </w:rPr>
            </w:pPr>
            <w:r>
              <w:rPr>
                <w:rFonts w:hint="eastAsia" w:ascii="宋体" w:hAnsi="宋体" w:cs="宋体"/>
                <w:color w:val="auto"/>
                <w:sz w:val="21"/>
                <w:szCs w:val="21"/>
                <w:highlight w:val="none"/>
              </w:rPr>
              <w:t>时间分配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54" w:type="dxa"/>
            <w:vAlign w:val="center"/>
          </w:tcPr>
          <w:p>
            <w:pPr>
              <w:pStyle w:val="2"/>
              <w:spacing w:line="240" w:lineRule="auto"/>
              <w:ind w:firstLine="0"/>
              <w:jc w:val="center"/>
              <w:rPr>
                <w:rFonts w:ascii="宋体" w:hAnsi="宋体" w:cs="宋体"/>
                <w:color w:val="auto"/>
                <w:sz w:val="21"/>
                <w:szCs w:val="21"/>
                <w:highlight w:val="none"/>
              </w:rPr>
            </w:pPr>
            <w:r>
              <w:rPr>
                <w:rFonts w:ascii="宋体" w:hAnsi="宋体" w:cs="宋体"/>
                <w:color w:val="auto"/>
                <w:sz w:val="21"/>
                <w:szCs w:val="21"/>
                <w:highlight w:val="none"/>
              </w:rPr>
              <w:t>1</w:t>
            </w:r>
          </w:p>
        </w:tc>
        <w:tc>
          <w:tcPr>
            <w:tcW w:w="2707" w:type="dxa"/>
            <w:vAlign w:val="center"/>
          </w:tcPr>
          <w:p>
            <w:pPr>
              <w:pStyle w:val="2"/>
              <w:spacing w:line="240" w:lineRule="auto"/>
              <w:ind w:firstLine="0"/>
              <w:jc w:val="cente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介绍要求与安排</w:t>
            </w:r>
          </w:p>
        </w:tc>
        <w:tc>
          <w:tcPr>
            <w:tcW w:w="4031" w:type="dxa"/>
            <w:vAlign w:val="center"/>
          </w:tcPr>
          <w:p>
            <w:pPr>
              <w:pStyle w:val="2"/>
              <w:spacing w:line="240" w:lineRule="auto"/>
              <w:ind w:firstLine="0"/>
              <w:jc w:val="center"/>
              <w:rPr>
                <w:rFonts w:ascii="宋体" w:hAnsi="宋体" w:cs="宋体"/>
                <w:color w:val="auto"/>
                <w:sz w:val="21"/>
                <w:szCs w:val="21"/>
                <w:highlight w:val="none"/>
              </w:rPr>
            </w:pPr>
            <w:r>
              <w:rPr>
                <w:rFonts w:hint="eastAsia" w:ascii="宋体" w:hAnsi="宋体" w:cs="宋体"/>
                <w:color w:val="auto"/>
                <w:sz w:val="21"/>
                <w:szCs w:val="21"/>
                <w:highlight w:val="none"/>
                <w:lang w:val="en-US" w:eastAsia="zh-CN"/>
              </w:rPr>
              <w:t>所采用的数据库管理系统、开发平台</w:t>
            </w:r>
          </w:p>
        </w:tc>
        <w:tc>
          <w:tcPr>
            <w:tcW w:w="1264" w:type="dxa"/>
          </w:tcPr>
          <w:p>
            <w:pPr>
              <w:pStyle w:val="2"/>
              <w:spacing w:line="240" w:lineRule="auto"/>
              <w:ind w:firstLine="0"/>
              <w:jc w:val="center"/>
              <w:rPr>
                <w:rFonts w:ascii="宋体" w:hAnsi="宋体" w:cs="宋体"/>
                <w:color w:val="auto"/>
                <w:sz w:val="21"/>
                <w:szCs w:val="21"/>
                <w:highlight w:val="none"/>
              </w:rPr>
            </w:pPr>
            <w:r>
              <w:rPr>
                <w:rFonts w:hint="eastAsia" w:ascii="宋体" w:hAnsi="宋体" w:cs="宋体"/>
                <w:color w:val="auto"/>
                <w:sz w:val="21"/>
                <w:szCs w:val="21"/>
                <w:highlight w:val="none"/>
              </w:rPr>
              <w:t>第</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天</w:t>
            </w:r>
            <w:r>
              <w:rPr>
                <w:rFonts w:hint="eastAsia" w:ascii="宋体" w:hAnsi="宋体" w:cs="宋体"/>
                <w:color w:val="auto"/>
                <w:sz w:val="21"/>
                <w:szCs w:val="21"/>
                <w:highlight w:val="none"/>
                <w:lang w:val="en-US" w:eastAsia="zh-CN"/>
              </w:rPr>
              <w:t>上午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54" w:type="dxa"/>
            <w:vAlign w:val="center"/>
          </w:tcPr>
          <w:p>
            <w:pPr>
              <w:pStyle w:val="2"/>
              <w:spacing w:line="240" w:lineRule="auto"/>
              <w:ind w:firstLine="0"/>
              <w:jc w:val="center"/>
              <w:rPr>
                <w:rFonts w:ascii="宋体" w:hAnsi="宋体" w:cs="宋体"/>
                <w:color w:val="auto"/>
                <w:sz w:val="21"/>
                <w:szCs w:val="21"/>
                <w:highlight w:val="none"/>
              </w:rPr>
            </w:pPr>
            <w:r>
              <w:rPr>
                <w:rFonts w:ascii="宋体" w:hAnsi="宋体" w:cs="宋体"/>
                <w:color w:val="auto"/>
                <w:sz w:val="21"/>
                <w:szCs w:val="21"/>
                <w:highlight w:val="none"/>
              </w:rPr>
              <w:t>2</w:t>
            </w:r>
          </w:p>
        </w:tc>
        <w:tc>
          <w:tcPr>
            <w:tcW w:w="2707" w:type="dxa"/>
            <w:vAlign w:val="center"/>
          </w:tcPr>
          <w:p>
            <w:pPr>
              <w:pStyle w:val="2"/>
              <w:spacing w:line="240" w:lineRule="auto"/>
              <w:ind w:firstLine="0"/>
              <w:jc w:val="cente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实验</w:t>
            </w:r>
          </w:p>
        </w:tc>
        <w:tc>
          <w:tcPr>
            <w:tcW w:w="4031" w:type="dxa"/>
            <w:vAlign w:val="center"/>
          </w:tcPr>
          <w:p>
            <w:pPr>
              <w:pStyle w:val="2"/>
              <w:spacing w:line="240" w:lineRule="auto"/>
              <w:ind w:firstLine="0"/>
              <w:jc w:val="center"/>
              <w:rPr>
                <w:rFonts w:ascii="宋体" w:hAnsi="宋体" w:cs="宋体"/>
                <w:color w:val="auto"/>
                <w:sz w:val="21"/>
                <w:szCs w:val="21"/>
                <w:highlight w:val="none"/>
              </w:rPr>
            </w:pPr>
            <w:r>
              <w:rPr>
                <w:rFonts w:hint="eastAsia" w:ascii="宋体" w:hAnsi="宋体" w:cs="宋体"/>
                <w:color w:val="auto"/>
                <w:sz w:val="21"/>
                <w:szCs w:val="21"/>
                <w:highlight w:val="none"/>
                <w:lang w:val="en-US" w:eastAsia="zh-CN"/>
              </w:rPr>
              <w:t>实验</w:t>
            </w:r>
          </w:p>
        </w:tc>
        <w:tc>
          <w:tcPr>
            <w:tcW w:w="1264" w:type="dxa"/>
          </w:tcPr>
          <w:p>
            <w:pPr>
              <w:jc w:val="center"/>
              <w:rPr>
                <w:color w:val="auto"/>
                <w:highlight w:val="none"/>
              </w:rPr>
            </w:pPr>
            <w:r>
              <w:rPr>
                <w:rFonts w:hint="eastAsia" w:ascii="宋体" w:hAnsi="宋体" w:cs="宋体"/>
                <w:color w:val="auto"/>
                <w:szCs w:val="21"/>
                <w:highlight w:val="none"/>
              </w:rPr>
              <w:t>第</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天</w:t>
            </w:r>
            <w:r>
              <w:rPr>
                <w:rFonts w:hint="eastAsia" w:ascii="宋体" w:hAnsi="宋体" w:cs="宋体"/>
                <w:color w:val="auto"/>
                <w:szCs w:val="21"/>
                <w:highlight w:val="none"/>
                <w:lang w:val="en-US" w:eastAsia="zh-CN"/>
              </w:rPr>
              <w:t>下午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54" w:type="dxa"/>
            <w:textDirection w:val="lrTb"/>
            <w:vAlign w:val="center"/>
          </w:tcPr>
          <w:p>
            <w:pPr>
              <w:pStyle w:val="2"/>
              <w:spacing w:line="240" w:lineRule="auto"/>
              <w:ind w:firstLine="0" w:firstLineChars="0"/>
              <w:jc w:val="center"/>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3</w:t>
            </w:r>
          </w:p>
        </w:tc>
        <w:tc>
          <w:tcPr>
            <w:tcW w:w="2707" w:type="dxa"/>
            <w:textDirection w:val="lrTb"/>
            <w:vAlign w:val="center"/>
          </w:tcPr>
          <w:p>
            <w:pPr>
              <w:pStyle w:val="2"/>
              <w:spacing w:line="240" w:lineRule="auto"/>
              <w:ind w:firstLine="0" w:firstLineChars="0"/>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实验</w:t>
            </w:r>
          </w:p>
        </w:tc>
        <w:tc>
          <w:tcPr>
            <w:tcW w:w="4031" w:type="dxa"/>
            <w:textDirection w:val="lrTb"/>
            <w:vAlign w:val="center"/>
          </w:tcPr>
          <w:p>
            <w:pPr>
              <w:pStyle w:val="2"/>
              <w:spacing w:line="240" w:lineRule="auto"/>
              <w:ind w:firstLine="0" w:firstLineChars="0"/>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实验</w:t>
            </w:r>
          </w:p>
        </w:tc>
        <w:tc>
          <w:tcPr>
            <w:tcW w:w="1264" w:type="dxa"/>
            <w:textDirection w:val="lrTb"/>
            <w:vAlign w:val="top"/>
          </w:tcPr>
          <w:p>
            <w:pPr>
              <w:jc w:val="center"/>
              <w:rPr>
                <w:rFonts w:hint="eastAsia" w:ascii="宋体" w:hAnsi="宋体" w:cs="宋体"/>
                <w:color w:val="auto"/>
                <w:szCs w:val="21"/>
                <w:highlight w:val="none"/>
              </w:rPr>
            </w:pPr>
            <w:r>
              <w:rPr>
                <w:rFonts w:hint="eastAsia" w:ascii="宋体" w:hAnsi="宋体" w:cs="宋体"/>
                <w:color w:val="auto"/>
                <w:szCs w:val="21"/>
                <w:highlight w:val="none"/>
              </w:rPr>
              <w:t>第</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54" w:type="dxa"/>
            <w:vAlign w:val="center"/>
          </w:tcPr>
          <w:p>
            <w:pPr>
              <w:pStyle w:val="2"/>
              <w:spacing w:line="240" w:lineRule="auto"/>
              <w:ind w:firstLine="0"/>
              <w:jc w:val="center"/>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4</w:t>
            </w:r>
          </w:p>
        </w:tc>
        <w:tc>
          <w:tcPr>
            <w:tcW w:w="2707" w:type="dxa"/>
            <w:vAlign w:val="center"/>
          </w:tcPr>
          <w:p>
            <w:pPr>
              <w:pStyle w:val="2"/>
              <w:spacing w:line="240" w:lineRule="auto"/>
              <w:ind w:firstLine="0"/>
              <w:jc w:val="cente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实验</w:t>
            </w:r>
          </w:p>
        </w:tc>
        <w:tc>
          <w:tcPr>
            <w:tcW w:w="4031" w:type="dxa"/>
            <w:vAlign w:val="center"/>
          </w:tcPr>
          <w:p>
            <w:pPr>
              <w:pStyle w:val="2"/>
              <w:spacing w:line="240" w:lineRule="auto"/>
              <w:ind w:firstLine="0"/>
              <w:jc w:val="center"/>
              <w:rPr>
                <w:rFonts w:ascii="宋体" w:hAnsi="宋体" w:cs="宋体"/>
                <w:color w:val="auto"/>
                <w:sz w:val="21"/>
                <w:szCs w:val="21"/>
                <w:highlight w:val="none"/>
              </w:rPr>
            </w:pPr>
            <w:r>
              <w:rPr>
                <w:rFonts w:hint="eastAsia" w:ascii="宋体" w:hAnsi="宋体" w:cs="宋体"/>
                <w:color w:val="auto"/>
                <w:sz w:val="21"/>
                <w:szCs w:val="21"/>
                <w:highlight w:val="none"/>
                <w:lang w:val="en-US" w:eastAsia="zh-CN"/>
              </w:rPr>
              <w:t>实验</w:t>
            </w:r>
          </w:p>
        </w:tc>
        <w:tc>
          <w:tcPr>
            <w:tcW w:w="1264" w:type="dxa"/>
          </w:tcPr>
          <w:p>
            <w:pPr>
              <w:jc w:val="center"/>
              <w:rPr>
                <w:color w:val="auto"/>
                <w:highlight w:val="none"/>
              </w:rPr>
            </w:pPr>
            <w:r>
              <w:rPr>
                <w:rFonts w:hint="eastAsia" w:ascii="宋体" w:hAnsi="宋体" w:cs="宋体"/>
                <w:color w:val="auto"/>
                <w:szCs w:val="21"/>
                <w:highlight w:val="none"/>
              </w:rPr>
              <w:t>第</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54" w:type="dxa"/>
            <w:vAlign w:val="center"/>
          </w:tcPr>
          <w:p>
            <w:pPr>
              <w:pStyle w:val="2"/>
              <w:spacing w:line="240" w:lineRule="auto"/>
              <w:ind w:firstLine="0"/>
              <w:jc w:val="cente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p>
        </w:tc>
        <w:tc>
          <w:tcPr>
            <w:tcW w:w="2707" w:type="dxa"/>
            <w:vAlign w:val="center"/>
          </w:tcPr>
          <w:p>
            <w:pPr>
              <w:pStyle w:val="2"/>
              <w:spacing w:line="240" w:lineRule="auto"/>
              <w:ind w:firstLine="0"/>
              <w:jc w:val="center"/>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实验</w:t>
            </w:r>
          </w:p>
        </w:tc>
        <w:tc>
          <w:tcPr>
            <w:tcW w:w="4031" w:type="dxa"/>
            <w:vAlign w:val="center"/>
          </w:tcPr>
          <w:p>
            <w:pPr>
              <w:pStyle w:val="2"/>
              <w:spacing w:line="240" w:lineRule="auto"/>
              <w:ind w:firstLine="0"/>
              <w:jc w:val="center"/>
              <w:rPr>
                <w:rFonts w:ascii="宋体" w:hAnsi="宋体" w:cs="宋体"/>
                <w:color w:val="auto"/>
                <w:sz w:val="21"/>
                <w:szCs w:val="21"/>
                <w:highlight w:val="none"/>
              </w:rPr>
            </w:pPr>
            <w:r>
              <w:rPr>
                <w:rFonts w:hint="eastAsia" w:ascii="宋体" w:hAnsi="宋体" w:cs="宋体"/>
                <w:color w:val="auto"/>
                <w:sz w:val="21"/>
                <w:szCs w:val="21"/>
                <w:highlight w:val="none"/>
                <w:lang w:val="en-US" w:eastAsia="zh-CN"/>
              </w:rPr>
              <w:t>实验</w:t>
            </w:r>
          </w:p>
        </w:tc>
        <w:tc>
          <w:tcPr>
            <w:tcW w:w="1264" w:type="dxa"/>
          </w:tcPr>
          <w:p>
            <w:pPr>
              <w:pStyle w:val="2"/>
              <w:spacing w:line="240" w:lineRule="auto"/>
              <w:ind w:firstLine="0"/>
              <w:jc w:val="center"/>
              <w:rPr>
                <w:rFonts w:ascii="宋体" w:hAnsi="宋体" w:cs="宋体"/>
                <w:color w:val="auto"/>
                <w:sz w:val="21"/>
                <w:szCs w:val="21"/>
                <w:highlight w:val="none"/>
              </w:rPr>
            </w:pPr>
            <w:r>
              <w:rPr>
                <w:rFonts w:hint="eastAsia" w:ascii="宋体" w:hAnsi="宋体" w:cs="宋体"/>
                <w:color w:val="auto"/>
                <w:sz w:val="21"/>
                <w:szCs w:val="21"/>
                <w:highlight w:val="none"/>
              </w:rPr>
              <w:t>第</w:t>
            </w: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rPr>
              <w:t>天</w:t>
            </w:r>
            <w:r>
              <w:rPr>
                <w:rFonts w:hint="eastAsia" w:ascii="宋体" w:hAnsi="宋体" w:cs="宋体"/>
                <w:color w:val="auto"/>
                <w:sz w:val="21"/>
                <w:szCs w:val="21"/>
                <w:highlight w:val="none"/>
                <w:lang w:val="en-US" w:eastAsia="zh-CN"/>
              </w:rPr>
              <w:t>上午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54" w:type="dxa"/>
            <w:textDirection w:val="lrTb"/>
            <w:vAlign w:val="center"/>
          </w:tcPr>
          <w:p>
            <w:pPr>
              <w:pStyle w:val="2"/>
              <w:spacing w:line="240" w:lineRule="auto"/>
              <w:ind w:firstLine="0" w:firstLineChars="0"/>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6</w:t>
            </w:r>
          </w:p>
        </w:tc>
        <w:tc>
          <w:tcPr>
            <w:tcW w:w="2707" w:type="dxa"/>
            <w:textDirection w:val="lrTb"/>
            <w:vAlign w:val="center"/>
          </w:tcPr>
          <w:p>
            <w:pPr>
              <w:pStyle w:val="2"/>
              <w:spacing w:line="240" w:lineRule="auto"/>
              <w:ind w:firstLine="0" w:firstLineChars="0"/>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验收</w:t>
            </w:r>
          </w:p>
        </w:tc>
        <w:tc>
          <w:tcPr>
            <w:tcW w:w="4031" w:type="dxa"/>
            <w:textDirection w:val="lrTb"/>
            <w:vAlign w:val="center"/>
          </w:tcPr>
          <w:p>
            <w:pPr>
              <w:pStyle w:val="2"/>
              <w:spacing w:line="240" w:lineRule="auto"/>
              <w:ind w:firstLine="0" w:firstLineChars="0"/>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验收</w:t>
            </w:r>
          </w:p>
        </w:tc>
        <w:tc>
          <w:tcPr>
            <w:tcW w:w="1264" w:type="dxa"/>
            <w:textDirection w:val="lrTb"/>
            <w:vAlign w:val="top"/>
          </w:tcPr>
          <w:p>
            <w:pPr>
              <w:pStyle w:val="2"/>
              <w:spacing w:line="240" w:lineRule="auto"/>
              <w:ind w:firstLine="0" w:firstLineChars="0"/>
              <w:jc w:val="center"/>
              <w:rPr>
                <w:rFonts w:hint="eastAsia" w:ascii="宋体" w:hAnsi="宋体" w:cs="宋体"/>
                <w:color w:val="auto"/>
                <w:szCs w:val="21"/>
                <w:highlight w:val="none"/>
              </w:rPr>
            </w:pPr>
            <w:r>
              <w:rPr>
                <w:rFonts w:hint="eastAsia" w:ascii="宋体" w:hAnsi="宋体" w:cs="宋体"/>
                <w:color w:val="auto"/>
                <w:sz w:val="21"/>
                <w:szCs w:val="21"/>
                <w:highlight w:val="none"/>
              </w:rPr>
              <w:t>第</w:t>
            </w: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rPr>
              <w:t>天</w:t>
            </w:r>
            <w:r>
              <w:rPr>
                <w:rFonts w:hint="eastAsia" w:ascii="宋体" w:hAnsi="宋体" w:cs="宋体"/>
                <w:color w:val="auto"/>
                <w:sz w:val="21"/>
                <w:szCs w:val="21"/>
                <w:highlight w:val="none"/>
                <w:lang w:val="en-US" w:eastAsia="zh-CN"/>
              </w:rPr>
              <w:t>下午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54" w:type="dxa"/>
            <w:vAlign w:val="center"/>
          </w:tcPr>
          <w:p>
            <w:pPr>
              <w:pStyle w:val="2"/>
              <w:spacing w:line="240" w:lineRule="auto"/>
              <w:ind w:firstLine="0"/>
              <w:jc w:val="cente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7</w:t>
            </w:r>
          </w:p>
        </w:tc>
        <w:tc>
          <w:tcPr>
            <w:tcW w:w="2707" w:type="dxa"/>
            <w:vAlign w:val="center"/>
          </w:tcPr>
          <w:p>
            <w:pPr>
              <w:pStyle w:val="2"/>
              <w:spacing w:line="240" w:lineRule="auto"/>
              <w:ind w:firstLine="0"/>
              <w:jc w:val="cente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验收</w:t>
            </w:r>
          </w:p>
        </w:tc>
        <w:tc>
          <w:tcPr>
            <w:tcW w:w="4031" w:type="dxa"/>
            <w:vAlign w:val="center"/>
          </w:tcPr>
          <w:p>
            <w:pPr>
              <w:pStyle w:val="2"/>
              <w:spacing w:line="240" w:lineRule="auto"/>
              <w:ind w:firstLine="0"/>
              <w:jc w:val="cente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验收</w:t>
            </w:r>
          </w:p>
        </w:tc>
        <w:tc>
          <w:tcPr>
            <w:tcW w:w="1264" w:type="dxa"/>
          </w:tcPr>
          <w:p>
            <w:pPr>
              <w:pStyle w:val="2"/>
              <w:spacing w:line="240" w:lineRule="auto"/>
              <w:ind w:firstLine="0"/>
              <w:jc w:val="center"/>
              <w:rPr>
                <w:rFonts w:ascii="宋体" w:hAnsi="宋体" w:cs="宋体"/>
                <w:color w:val="auto"/>
                <w:sz w:val="21"/>
                <w:szCs w:val="21"/>
                <w:highlight w:val="none"/>
              </w:rPr>
            </w:pPr>
            <w:r>
              <w:rPr>
                <w:rFonts w:hint="eastAsia" w:ascii="宋体" w:hAnsi="宋体" w:cs="宋体"/>
                <w:color w:val="auto"/>
                <w:szCs w:val="21"/>
                <w:highlight w:val="none"/>
              </w:rPr>
              <w:t>第</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天</w:t>
            </w:r>
          </w:p>
        </w:tc>
      </w:tr>
    </w:tbl>
    <w:p>
      <w:pPr>
        <w:spacing w:before="156" w:beforeLines="50" w:after="93" w:afterLines="30" w:line="360" w:lineRule="exact"/>
        <w:ind w:firstLine="482" w:firstLineChars="200"/>
        <w:rPr>
          <w:b/>
          <w:bCs/>
          <w:sz w:val="24"/>
        </w:rPr>
      </w:pPr>
      <w:r>
        <w:rPr>
          <w:rFonts w:hint="eastAsia" w:asciiTheme="minorEastAsia" w:hAnsiTheme="minorEastAsia"/>
          <w:b/>
          <w:sz w:val="24"/>
          <w:szCs w:val="24"/>
        </w:rPr>
        <w:t>五、</w:t>
      </w:r>
      <w:r>
        <w:rPr>
          <w:rFonts w:hint="eastAsia" w:asciiTheme="minorEastAsia" w:hAnsiTheme="minorEastAsia"/>
          <w:b/>
          <w:sz w:val="24"/>
          <w:szCs w:val="24"/>
          <w:lang w:val="en-US" w:eastAsia="zh-CN"/>
        </w:rPr>
        <w:t>课程</w:t>
      </w:r>
      <w:r>
        <w:rPr>
          <w:rFonts w:hint="eastAsia" w:asciiTheme="minorEastAsia" w:hAnsiTheme="minorEastAsia"/>
          <w:b/>
          <w:sz w:val="24"/>
          <w:szCs w:val="24"/>
        </w:rPr>
        <w:t>考核及成绩评定</w:t>
      </w:r>
    </w:p>
    <w:tbl>
      <w:tblPr>
        <w:tblStyle w:val="9"/>
        <w:tblW w:w="8679" w:type="dxa"/>
        <w:jc w:val="center"/>
        <w:tblInd w:w="0" w:type="dxa"/>
        <w:tblLayout w:type="fixed"/>
        <w:tblCellMar>
          <w:top w:w="0" w:type="dxa"/>
          <w:left w:w="108" w:type="dxa"/>
          <w:bottom w:w="0" w:type="dxa"/>
          <w:right w:w="108" w:type="dxa"/>
        </w:tblCellMar>
      </w:tblPr>
      <w:tblGrid>
        <w:gridCol w:w="1526"/>
        <w:gridCol w:w="7153"/>
      </w:tblGrid>
      <w:tr>
        <w:tblPrEx>
          <w:tblLayout w:type="fixed"/>
          <w:tblCellMar>
            <w:top w:w="0" w:type="dxa"/>
            <w:left w:w="108" w:type="dxa"/>
            <w:bottom w:w="0" w:type="dxa"/>
            <w:right w:w="108" w:type="dxa"/>
          </w:tblCellMar>
        </w:tblPrEx>
        <w:trPr>
          <w:trHeight w:val="425" w:hRule="exact"/>
          <w:jc w:val="center"/>
        </w:trPr>
        <w:tc>
          <w:tcPr>
            <w:tcW w:w="15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考核类别</w:t>
            </w:r>
          </w:p>
        </w:tc>
        <w:tc>
          <w:tcPr>
            <w:tcW w:w="7153" w:type="dxa"/>
            <w:tcBorders>
              <w:top w:val="single" w:color="auto" w:sz="4" w:space="0"/>
              <w:left w:val="nil"/>
              <w:bottom w:val="single" w:color="auto" w:sz="4" w:space="0"/>
              <w:right w:val="single" w:color="auto" w:sz="4" w:space="0"/>
            </w:tcBorders>
            <w:shd w:val="clear" w:color="auto" w:fill="auto"/>
            <w:vAlign w:val="center"/>
          </w:tcPr>
          <w:p>
            <w:pPr>
              <w:widowControl/>
              <w:rPr>
                <w:rFonts w:hint="eastAsia"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考查</w:t>
            </w:r>
          </w:p>
        </w:tc>
      </w:tr>
      <w:tr>
        <w:tblPrEx>
          <w:tblLayout w:type="fixed"/>
          <w:tblCellMar>
            <w:top w:w="0" w:type="dxa"/>
            <w:left w:w="108" w:type="dxa"/>
            <w:bottom w:w="0" w:type="dxa"/>
            <w:right w:w="108" w:type="dxa"/>
          </w:tblCellMar>
        </w:tblPrEx>
        <w:trPr>
          <w:trHeight w:val="425" w:hRule="exact"/>
          <w:jc w:val="center"/>
        </w:trPr>
        <w:tc>
          <w:tcPr>
            <w:tcW w:w="15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考核形式</w:t>
            </w:r>
          </w:p>
        </w:tc>
        <w:tc>
          <w:tcPr>
            <w:tcW w:w="7153" w:type="dxa"/>
            <w:tcBorders>
              <w:top w:val="single" w:color="auto" w:sz="4" w:space="0"/>
              <w:left w:val="nil"/>
              <w:bottom w:val="single" w:color="auto" w:sz="4" w:space="0"/>
              <w:right w:val="single" w:color="auto" w:sz="4" w:space="0"/>
            </w:tcBorders>
            <w:shd w:val="clear" w:color="auto" w:fill="auto"/>
            <w:vAlign w:val="center"/>
          </w:tcPr>
          <w:p>
            <w:pPr>
              <w:widowControl/>
              <w:rPr>
                <w:color w:val="2665F2"/>
              </w:rPr>
            </w:pPr>
            <w:r>
              <w:t>实物制作</w:t>
            </w:r>
            <w:r>
              <w:rPr>
                <w:rFonts w:hint="eastAsia"/>
              </w:rPr>
              <w:t>，面试</w:t>
            </w:r>
          </w:p>
        </w:tc>
      </w:tr>
      <w:tr>
        <w:tblPrEx>
          <w:tblLayout w:type="fixed"/>
          <w:tblCellMar>
            <w:top w:w="0" w:type="dxa"/>
            <w:left w:w="108" w:type="dxa"/>
            <w:bottom w:w="0" w:type="dxa"/>
            <w:right w:w="108" w:type="dxa"/>
          </w:tblCellMar>
        </w:tblPrEx>
        <w:trPr>
          <w:trHeight w:val="666" w:hRule="exact"/>
          <w:jc w:val="center"/>
        </w:trPr>
        <w:tc>
          <w:tcPr>
            <w:tcW w:w="15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成绩评定</w:t>
            </w:r>
          </w:p>
        </w:tc>
        <w:tc>
          <w:tcPr>
            <w:tcW w:w="7153" w:type="dxa"/>
            <w:tcBorders>
              <w:top w:val="single" w:color="auto" w:sz="4" w:space="0"/>
              <w:left w:val="nil"/>
              <w:bottom w:val="single" w:color="auto" w:sz="4" w:space="0"/>
              <w:right w:val="single" w:color="auto" w:sz="4" w:space="0"/>
            </w:tcBorders>
            <w:shd w:val="clear" w:color="auto" w:fill="auto"/>
            <w:vAlign w:val="center"/>
          </w:tcPr>
          <w:p>
            <w:pPr>
              <w:spacing w:line="340" w:lineRule="exact"/>
            </w:pPr>
            <w:r>
              <w:t xml:space="preserve">平时 10%  + </w:t>
            </w:r>
            <w:r>
              <w:rPr>
                <w:rFonts w:hint="eastAsia"/>
              </w:rPr>
              <w:t>答辩、</w:t>
            </w:r>
            <w:r>
              <w:t>验收</w:t>
            </w:r>
            <w:r>
              <w:rPr>
                <w:rFonts w:hint="eastAsia"/>
              </w:rPr>
              <w:t>等</w:t>
            </w:r>
            <w:r>
              <w:t>45%  + 课程设计报告 45%</w:t>
            </w:r>
          </w:p>
          <w:p>
            <w:pPr>
              <w:widowControl/>
              <w:rPr>
                <w:rFonts w:hint="eastAsia"/>
                <w:color w:val="2665F2"/>
                <w:szCs w:val="21"/>
              </w:rPr>
            </w:pPr>
          </w:p>
          <w:p>
            <w:pPr>
              <w:widowControl/>
              <w:rPr>
                <w:rFonts w:hint="eastAsia"/>
                <w:color w:val="2665F2"/>
                <w:szCs w:val="21"/>
              </w:rPr>
            </w:pPr>
          </w:p>
        </w:tc>
      </w:tr>
      <w:tr>
        <w:tblPrEx>
          <w:tblLayout w:type="fixed"/>
          <w:tblCellMar>
            <w:top w:w="0" w:type="dxa"/>
            <w:left w:w="108" w:type="dxa"/>
            <w:bottom w:w="0" w:type="dxa"/>
            <w:right w:w="108" w:type="dxa"/>
          </w:tblCellMar>
        </w:tblPrEx>
        <w:trPr>
          <w:trHeight w:val="425" w:hRule="exact"/>
          <w:jc w:val="center"/>
        </w:trPr>
        <w:tc>
          <w:tcPr>
            <w:tcW w:w="15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szCs w:val="21"/>
              </w:rPr>
              <w:t>成绩登记方式</w:t>
            </w:r>
          </w:p>
        </w:tc>
        <w:tc>
          <w:tcPr>
            <w:tcW w:w="7153"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kern w:val="0"/>
                <w:szCs w:val="21"/>
              </w:rPr>
            </w:pPr>
            <w:r>
              <w:rPr>
                <w:rFonts w:hint="eastAsia"/>
                <w:lang w:val="en-US" w:eastAsia="zh-CN"/>
              </w:rPr>
              <w:t>五</w:t>
            </w:r>
            <w:r>
              <w:t>级制</w:t>
            </w:r>
            <w:r>
              <w:rPr>
                <w:rFonts w:hint="eastAsia"/>
              </w:rPr>
              <w:t>或百分制</w:t>
            </w:r>
            <w:r>
              <w:t xml:space="preserve"> </w:t>
            </w:r>
          </w:p>
        </w:tc>
      </w:tr>
    </w:tbl>
    <w:p>
      <w:pPr>
        <w:spacing w:before="156" w:beforeLines="50" w:line="360" w:lineRule="exact"/>
        <w:ind w:firstLine="482" w:firstLineChars="200"/>
        <w:rPr>
          <w:rFonts w:asciiTheme="minorEastAsia" w:hAnsiTheme="minorEastAsia"/>
          <w:b/>
          <w:color w:val="auto"/>
          <w:sz w:val="24"/>
          <w:szCs w:val="24"/>
          <w:highlight w:val="none"/>
        </w:rPr>
      </w:pPr>
      <w:r>
        <w:rPr>
          <w:rFonts w:hint="eastAsia" w:asciiTheme="minorEastAsia" w:hAnsiTheme="minorEastAsia"/>
          <w:b/>
          <w:color w:val="auto"/>
          <w:sz w:val="24"/>
          <w:szCs w:val="24"/>
          <w:highlight w:val="none"/>
        </w:rPr>
        <w:t>六、推荐教材与主要参考书</w:t>
      </w:r>
    </w:p>
    <w:p>
      <w:pPr>
        <w:adjustRightInd w:val="0"/>
        <w:snapToGrid w:val="0"/>
        <w:spacing w:line="360" w:lineRule="exact"/>
        <w:ind w:firstLine="420" w:firstLineChars="200"/>
        <w:rPr>
          <w:rFonts w:hint="eastAsia"/>
          <w:color w:val="auto"/>
          <w:szCs w:val="21"/>
          <w:highlight w:val="none"/>
        </w:rPr>
      </w:pPr>
      <w:r>
        <w:rPr>
          <w:rFonts w:hint="eastAsia"/>
          <w:color w:val="auto"/>
          <w:szCs w:val="21"/>
          <w:highlight w:val="none"/>
        </w:rPr>
        <w:t>（一）推荐教材：</w:t>
      </w:r>
    </w:p>
    <w:p>
      <w:pPr>
        <w:adjustRightInd w:val="0"/>
        <w:snapToGrid w:val="0"/>
        <w:spacing w:line="360" w:lineRule="exact"/>
        <w:ind w:firstLine="420" w:firstLineChars="200"/>
        <w:rPr>
          <w:rFonts w:hint="eastAsia" w:eastAsiaTheme="minorEastAsia"/>
          <w:color w:val="auto"/>
          <w:szCs w:val="21"/>
          <w:highlight w:val="none"/>
          <w:lang w:val="en-US" w:eastAsia="zh-CN"/>
        </w:rPr>
      </w:pPr>
      <w:r>
        <w:rPr>
          <w:rFonts w:hint="eastAsia"/>
          <w:color w:val="auto"/>
          <w:szCs w:val="21"/>
          <w:highlight w:val="none"/>
          <w:lang w:val="en-US" w:eastAsia="zh-CN"/>
        </w:rPr>
        <w:t>无</w:t>
      </w:r>
    </w:p>
    <w:p>
      <w:pPr>
        <w:adjustRightInd w:val="0"/>
        <w:snapToGrid w:val="0"/>
        <w:spacing w:line="360" w:lineRule="exact"/>
        <w:ind w:firstLine="420" w:firstLineChars="200"/>
        <w:rPr>
          <w:color w:val="auto"/>
          <w:szCs w:val="21"/>
          <w:highlight w:val="none"/>
        </w:rPr>
      </w:pPr>
      <w:r>
        <w:rPr>
          <w:rFonts w:hint="eastAsia"/>
          <w:color w:val="auto"/>
          <w:szCs w:val="21"/>
          <w:highlight w:val="none"/>
        </w:rPr>
        <w:t>（二）主要参考书：</w:t>
      </w:r>
    </w:p>
    <w:p>
      <w:pPr>
        <w:spacing w:line="340" w:lineRule="exact"/>
        <w:ind w:firstLine="420" w:firstLineChars="200"/>
        <w:rPr>
          <w:rFonts w:hint="eastAsia" w:ascii="宋体" w:hAnsi="宋体"/>
          <w:color w:val="000000"/>
        </w:rPr>
      </w:pPr>
      <w:bookmarkStart w:id="0" w:name="OLE_LINK246"/>
      <w:bookmarkStart w:id="1" w:name="OLE_LINK245"/>
      <w:bookmarkStart w:id="2" w:name="OLE_LINK247"/>
      <w:r>
        <w:rPr>
          <w:rFonts w:hint="eastAsia" w:ascii="宋体" w:hAnsi="宋体"/>
          <w:color w:val="000000"/>
        </w:rPr>
        <w:t>（1）</w:t>
      </w:r>
      <w:bookmarkEnd w:id="0"/>
      <w:bookmarkEnd w:id="1"/>
      <w:bookmarkEnd w:id="2"/>
      <w:r>
        <w:rPr>
          <w:rFonts w:hint="eastAsia" w:ascii="宋体" w:hAnsi="宋体"/>
          <w:color w:val="000000"/>
        </w:rPr>
        <w:t>《数据库系统原理习题与上机指导》（第2版）</w:t>
      </w:r>
      <w:r>
        <w:rPr>
          <w:rFonts w:ascii="宋体" w:hAnsi="宋体"/>
          <w:color w:val="000000"/>
        </w:rPr>
        <w:t>,</w:t>
      </w:r>
      <w:r>
        <w:rPr>
          <w:rFonts w:hint="eastAsia"/>
        </w:rPr>
        <w:t xml:space="preserve"> </w:t>
      </w:r>
      <w:r>
        <w:rPr>
          <w:rFonts w:ascii="宋体" w:hAnsi="宋体"/>
          <w:color w:val="000000"/>
        </w:rPr>
        <w:fldChar w:fldCharType="begin"/>
      </w:r>
      <w:r>
        <w:rPr>
          <w:rFonts w:ascii="宋体" w:hAnsi="宋体"/>
          <w:color w:val="000000"/>
        </w:rPr>
        <w:instrText xml:space="preserve">HYPERLINK "http://www.china-pub.com/search/search_result.jsp?zuozhe=Ф%B8%D5+%B9</w:instrText>
      </w:r>
      <w:r>
        <w:rPr>
          <w:rFonts w:hint="eastAsia" w:ascii="MS Mincho" w:hAnsi="MS Mincho" w:eastAsia="MS Mincho" w:cs="MS Mincho"/>
          <w:color w:val="000000"/>
        </w:rPr>
        <w:instrText xml:space="preserve">Ż</w:instrText>
      </w:r>
      <w:r>
        <w:rPr>
          <w:rFonts w:ascii="宋体" w:hAnsi="宋体"/>
          <w:color w:val="000000"/>
        </w:rPr>
        <w:instrText xml:space="preserve">%D4+%B3%CC%D5%F1%B2%A8+%D5%C5</w:instrText>
      </w:r>
      <w:r>
        <w:rPr>
          <w:rFonts w:hint="eastAsia" w:ascii="宋体" w:hAnsi="宋体" w:cs="宋体"/>
          <w:color w:val="000000"/>
        </w:rPr>
        <w:instrText xml:space="preserve">Ԫ</w:instrText>
      </w:r>
      <w:r>
        <w:rPr>
          <w:rFonts w:ascii="宋体" w:hAnsi="宋体"/>
          <w:color w:val="000000"/>
        </w:rPr>
        <w:instrText xml:space="preserve">%C3%F9" \n _blank</w:instrText>
      </w:r>
      <w:r>
        <w:rPr>
          <w:rFonts w:ascii="宋体" w:hAnsi="宋体"/>
          <w:color w:val="000000"/>
        </w:rPr>
        <w:fldChar w:fldCharType="separate"/>
      </w:r>
      <w:r>
        <w:rPr>
          <w:rFonts w:ascii="宋体" w:hAnsi="宋体"/>
          <w:color w:val="000000"/>
        </w:rPr>
        <w:t>陆慧娟</w:t>
      </w:r>
      <w:r>
        <w:rPr>
          <w:rFonts w:ascii="宋体" w:hAnsi="宋体"/>
          <w:color w:val="000000"/>
        </w:rPr>
        <w:fldChar w:fldCharType="end"/>
      </w:r>
      <w:r>
        <w:rPr>
          <w:rFonts w:ascii="宋体" w:hAnsi="宋体"/>
          <w:color w:val="000000"/>
        </w:rPr>
        <w:t>、</w:t>
      </w:r>
      <w:r>
        <w:rPr>
          <w:rFonts w:hint="eastAsia" w:ascii="宋体" w:hAnsi="宋体"/>
          <w:color w:val="000000"/>
        </w:rPr>
        <w:t>关伟、</w:t>
      </w:r>
      <w:r>
        <w:rPr>
          <w:rFonts w:ascii="宋体" w:hAnsi="宋体"/>
          <w:color w:val="000000"/>
        </w:rPr>
        <w:t>高波涌</w:t>
      </w:r>
      <w:bookmarkStart w:id="3" w:name="OLE_LINK242"/>
      <w:bookmarkStart w:id="4" w:name="OLE_LINK243"/>
      <w:bookmarkStart w:id="5" w:name="OLE_LINK244"/>
      <w:r>
        <w:rPr>
          <w:rFonts w:ascii="宋体" w:hAnsi="宋体"/>
          <w:color w:val="000000"/>
        </w:rPr>
        <w:t>编</w:t>
      </w:r>
      <w:bookmarkEnd w:id="3"/>
      <w:bookmarkEnd w:id="4"/>
      <w:bookmarkEnd w:id="5"/>
      <w:r>
        <w:rPr>
          <w:rFonts w:hint="eastAsia" w:ascii="宋体" w:hAnsi="宋体"/>
          <w:color w:val="000000"/>
        </w:rPr>
        <w:t>著，中国电力出版社</w:t>
      </w:r>
      <w:r>
        <w:rPr>
          <w:rFonts w:ascii="宋体" w:hAnsi="宋体"/>
          <w:color w:val="000000"/>
        </w:rPr>
        <w:t>,20</w:t>
      </w:r>
      <w:r>
        <w:rPr>
          <w:rFonts w:hint="eastAsia" w:ascii="宋体" w:hAnsi="宋体"/>
          <w:color w:val="000000"/>
        </w:rPr>
        <w:t>11</w:t>
      </w:r>
      <w:r>
        <w:rPr>
          <w:rFonts w:ascii="宋体" w:hAnsi="宋体"/>
          <w:color w:val="000000"/>
        </w:rPr>
        <w:t>年</w:t>
      </w:r>
      <w:r>
        <w:rPr>
          <w:rFonts w:hint="eastAsia" w:ascii="宋体" w:hAnsi="宋体"/>
          <w:color w:val="000000"/>
        </w:rPr>
        <w:t>5</w:t>
      </w:r>
      <w:r>
        <w:rPr>
          <w:rFonts w:ascii="宋体" w:hAnsi="宋体"/>
          <w:color w:val="000000"/>
        </w:rPr>
        <w:t>月</w:t>
      </w:r>
    </w:p>
    <w:p>
      <w:pPr>
        <w:spacing w:line="340" w:lineRule="exact"/>
        <w:ind w:firstLine="420" w:firstLineChars="200"/>
        <w:rPr>
          <w:rFonts w:hint="eastAsia"/>
          <w:szCs w:val="21"/>
        </w:rPr>
      </w:pPr>
      <w:r>
        <w:rPr>
          <w:rFonts w:hint="eastAsia" w:ascii="宋体" w:hAnsi="宋体"/>
          <w:color w:val="000000"/>
        </w:rPr>
        <w:t>（</w:t>
      </w:r>
      <w:r>
        <w:rPr>
          <w:rFonts w:hint="eastAsia" w:ascii="宋体" w:hAnsi="宋体"/>
          <w:color w:val="000000"/>
          <w:lang w:val="en-US" w:eastAsia="zh-CN"/>
        </w:rPr>
        <w:t>2</w:t>
      </w:r>
      <w:r>
        <w:rPr>
          <w:rFonts w:hint="eastAsia" w:ascii="宋体" w:hAnsi="宋体"/>
          <w:color w:val="000000"/>
        </w:rPr>
        <w:t>）</w:t>
      </w:r>
      <w:r>
        <w:rPr>
          <w:rFonts w:hint="eastAsia" w:ascii="宋体" w:hAnsi="宋体"/>
        </w:rPr>
        <w:t>《数据库</w:t>
      </w:r>
      <w:r>
        <w:rPr>
          <w:rFonts w:hint="eastAsia" w:ascii="宋体" w:hAnsi="宋体"/>
          <w:color w:val="000000"/>
        </w:rPr>
        <w:t>设计</w:t>
      </w:r>
      <w:r>
        <w:rPr>
          <w:rFonts w:hint="eastAsia" w:ascii="宋体" w:hAnsi="宋体"/>
        </w:rPr>
        <w:t>与应用开发实践》，</w:t>
      </w:r>
      <w:r>
        <w:rPr>
          <w:rFonts w:hint="eastAsia"/>
        </w:rPr>
        <w:t xml:space="preserve">陆慧娟等，清华大学出版社， </w:t>
      </w:r>
      <w:r>
        <w:t>20</w:t>
      </w:r>
      <w:r>
        <w:rPr>
          <w:rFonts w:hint="eastAsia"/>
        </w:rPr>
        <w:t>14</w:t>
      </w:r>
      <w:r>
        <w:t>年</w:t>
      </w:r>
      <w:r>
        <w:rPr>
          <w:rFonts w:hint="eastAsia"/>
        </w:rPr>
        <w:t>1</w:t>
      </w:r>
      <w:r>
        <w:t>月</w:t>
      </w:r>
    </w:p>
    <w:p>
      <w:pPr>
        <w:spacing w:line="340" w:lineRule="exact"/>
        <w:ind w:firstLine="420" w:firstLineChars="200"/>
        <w:rPr>
          <w:rFonts w:hint="eastAsia"/>
        </w:rPr>
      </w:pPr>
      <w:r>
        <w:rPr>
          <w:rFonts w:hint="eastAsia" w:ascii="宋体" w:hAnsi="宋体"/>
          <w:color w:val="000000"/>
        </w:rPr>
        <w:t>（</w:t>
      </w:r>
      <w:r>
        <w:rPr>
          <w:rFonts w:hint="eastAsia" w:ascii="宋体" w:hAnsi="宋体"/>
          <w:color w:val="000000"/>
          <w:lang w:val="en-US" w:eastAsia="zh-CN"/>
        </w:rPr>
        <w:t>3</w:t>
      </w:r>
      <w:bookmarkStart w:id="6" w:name="_GoBack"/>
      <w:bookmarkEnd w:id="6"/>
      <w:r>
        <w:rPr>
          <w:rFonts w:hint="eastAsia" w:ascii="宋体" w:hAnsi="宋体"/>
          <w:color w:val="000000"/>
        </w:rPr>
        <w:t>）</w:t>
      </w:r>
      <w:r>
        <w:rPr>
          <w:rFonts w:hint="eastAsia" w:ascii="宋体" w:hAnsi="宋体"/>
        </w:rPr>
        <w:t>《</w:t>
      </w:r>
      <w:r>
        <w:rPr>
          <w:rFonts w:hint="eastAsia" w:ascii="Tahoma" w:hAnsi="Tahoma" w:cs="Tahoma"/>
          <w:color w:val="000000"/>
          <w:szCs w:val="21"/>
          <w:shd w:val="clear" w:color="auto" w:fill="FFFFFF"/>
        </w:rPr>
        <w:t>数据库案例</w:t>
      </w:r>
      <w:r>
        <w:rPr>
          <w:rFonts w:hint="eastAsia" w:ascii="宋体" w:hAnsi="宋体"/>
        </w:rPr>
        <w:t>与</w:t>
      </w:r>
      <w:r>
        <w:rPr>
          <w:rFonts w:hint="eastAsia" w:ascii="Tahoma" w:hAnsi="Tahoma" w:cs="Tahoma"/>
          <w:color w:val="000000"/>
          <w:szCs w:val="21"/>
          <w:shd w:val="clear" w:color="auto" w:fill="FFFFFF"/>
        </w:rPr>
        <w:t>应用开发项目教程</w:t>
      </w:r>
      <w:r>
        <w:rPr>
          <w:rFonts w:hint="eastAsia"/>
        </w:rPr>
        <w:t>》，</w:t>
      </w:r>
      <w:r>
        <w:rPr>
          <w:rFonts w:hint="eastAsia" w:ascii="Tahoma" w:hAnsi="Tahoma" w:cs="Tahoma"/>
          <w:color w:val="000000"/>
          <w:szCs w:val="21"/>
          <w:shd w:val="clear" w:color="auto" w:fill="FFFFFF"/>
        </w:rPr>
        <w:t>王红 陈功平</w:t>
      </w:r>
      <w:r>
        <w:rPr>
          <w:rFonts w:hint="eastAsia" w:ascii="Tahoma" w:hAnsi="Tahoma" w:cs="Tahoma"/>
          <w:color w:val="000000"/>
          <w:szCs w:val="21"/>
          <w:shd w:val="clear" w:color="auto" w:fill="FFFFFF"/>
          <w:lang w:val="en-US" w:eastAsia="zh-CN"/>
        </w:rPr>
        <w:t>等</w:t>
      </w:r>
      <w:r>
        <w:rPr>
          <w:rFonts w:hint="eastAsia"/>
        </w:rPr>
        <w:t>，清华大学出版社，</w:t>
      </w:r>
      <w:r>
        <w:t>20</w:t>
      </w:r>
      <w:r>
        <w:rPr>
          <w:rFonts w:hint="eastAsia"/>
          <w:lang w:val="en-US" w:eastAsia="zh-CN"/>
        </w:rPr>
        <w:t>20</w:t>
      </w:r>
      <w:r>
        <w:t>年</w:t>
      </w:r>
      <w:r>
        <w:rPr>
          <w:rFonts w:hint="eastAsia"/>
          <w:lang w:val="en-US" w:eastAsia="zh-CN"/>
        </w:rPr>
        <w:t>9</w:t>
      </w:r>
      <w:r>
        <w:t>月</w:t>
      </w:r>
    </w:p>
    <w:p>
      <w:pPr>
        <w:spacing w:line="360" w:lineRule="exact"/>
        <w:ind w:firstLine="420" w:firstLineChars="200"/>
        <w:rPr>
          <w:rFonts w:hint="eastAsia" w:asciiTheme="minorEastAsia" w:hAnsiTheme="minorEastAsia" w:eastAsiaTheme="minorEastAsia"/>
          <w:color w:val="auto"/>
          <w:szCs w:val="21"/>
          <w:highlight w:val="none"/>
          <w:lang w:eastAsia="zh-CN"/>
        </w:rPr>
      </w:pPr>
    </w:p>
    <w:p>
      <w:pPr>
        <w:widowControl/>
        <w:adjustRightInd w:val="0"/>
        <w:spacing w:line="360" w:lineRule="exact"/>
        <w:ind w:left="420" w:leftChars="200" w:firstLine="420" w:firstLineChars="200"/>
        <w:jc w:val="left"/>
        <w:rPr>
          <w:rFonts w:asciiTheme="minorEastAsia" w:hAnsiTheme="minorEastAsia"/>
          <w:szCs w:val="21"/>
        </w:rPr>
      </w:pPr>
    </w:p>
    <w:p>
      <w:pPr>
        <w:spacing w:line="360" w:lineRule="exact"/>
        <w:ind w:firstLine="420" w:firstLineChars="200"/>
        <w:rPr>
          <w:rFonts w:hint="eastAsia" w:asciiTheme="minorEastAsia" w:hAnsiTheme="minorEastAsia"/>
        </w:rPr>
      </w:pPr>
    </w:p>
    <w:p>
      <w:pPr>
        <w:spacing w:line="360" w:lineRule="exact"/>
        <w:ind w:firstLine="420" w:firstLineChars="200"/>
        <w:rPr>
          <w:rFonts w:hint="eastAsia" w:asciiTheme="minorEastAsia" w:hAnsiTheme="minorEastAsia"/>
        </w:rPr>
      </w:pPr>
    </w:p>
    <w:p>
      <w:pPr>
        <w:ind w:firstLine="420" w:firstLineChars="200"/>
        <w:rPr>
          <w:rFonts w:asciiTheme="minorEastAsia" w:hAnsiTheme="minorEastAsia"/>
        </w:rPr>
      </w:pPr>
    </w:p>
    <w:sectPr>
      <w:pgSz w:w="11906" w:h="16838"/>
      <w:pgMar w:top="1418" w:right="1588" w:bottom="1134" w:left="1588" w:header="851" w:footer="65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Georgia">
    <w:panose1 w:val="02040502050405020303"/>
    <w:charset w:val="00"/>
    <w:family w:val="roman"/>
    <w:pitch w:val="default"/>
    <w:sig w:usb0="00000287" w:usb1="00000000" w:usb2="00000000" w:usb3="00000000" w:csb0="2000009F" w:csb1="00000000"/>
  </w:font>
  <w:font w:name="Arial">
    <w:panose1 w:val="020B0604020202020204"/>
    <w:charset w:val="00"/>
    <w:family w:val="swiss"/>
    <w:pitch w:val="default"/>
    <w:sig w:usb0="E0002EFF" w:usb1="C000785B" w:usb2="00000009" w:usb3="00000000" w:csb0="400001FF" w:csb1="FFFF0000"/>
  </w:font>
  <w:font w:name="黑体">
    <w:panose1 w:val="02010609060101010101"/>
    <w:charset w:val="86"/>
    <w:family w:val="modern"/>
    <w:pitch w:val="default"/>
    <w:sig w:usb0="800002BF" w:usb1="38CF7CFA" w:usb2="00000016" w:usb3="00000000" w:csb0="00040001"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EED"/>
    <w:rsid w:val="000051E7"/>
    <w:rsid w:val="00006A79"/>
    <w:rsid w:val="000138DB"/>
    <w:rsid w:val="000146B1"/>
    <w:rsid w:val="00015EA8"/>
    <w:rsid w:val="00020F9A"/>
    <w:rsid w:val="00021F8C"/>
    <w:rsid w:val="00024BBC"/>
    <w:rsid w:val="00026055"/>
    <w:rsid w:val="00026DDD"/>
    <w:rsid w:val="000320E2"/>
    <w:rsid w:val="00032664"/>
    <w:rsid w:val="00032A84"/>
    <w:rsid w:val="000358FF"/>
    <w:rsid w:val="00041B2B"/>
    <w:rsid w:val="00043F41"/>
    <w:rsid w:val="00045386"/>
    <w:rsid w:val="00045440"/>
    <w:rsid w:val="00047AE8"/>
    <w:rsid w:val="00052836"/>
    <w:rsid w:val="00065520"/>
    <w:rsid w:val="00065607"/>
    <w:rsid w:val="00067238"/>
    <w:rsid w:val="00070078"/>
    <w:rsid w:val="000732A6"/>
    <w:rsid w:val="00073BEC"/>
    <w:rsid w:val="00083696"/>
    <w:rsid w:val="00084AC4"/>
    <w:rsid w:val="00086270"/>
    <w:rsid w:val="0009603F"/>
    <w:rsid w:val="00096703"/>
    <w:rsid w:val="00096D65"/>
    <w:rsid w:val="000A2308"/>
    <w:rsid w:val="000A7255"/>
    <w:rsid w:val="000A7B8B"/>
    <w:rsid w:val="000B6EC3"/>
    <w:rsid w:val="000B72FA"/>
    <w:rsid w:val="000C0AEB"/>
    <w:rsid w:val="000C34FC"/>
    <w:rsid w:val="000C735B"/>
    <w:rsid w:val="000C7FBB"/>
    <w:rsid w:val="000D41AB"/>
    <w:rsid w:val="000D4A8E"/>
    <w:rsid w:val="000D73B4"/>
    <w:rsid w:val="000D78DA"/>
    <w:rsid w:val="000E7BCC"/>
    <w:rsid w:val="000F1F63"/>
    <w:rsid w:val="000F462E"/>
    <w:rsid w:val="000F4DEF"/>
    <w:rsid w:val="00100ED2"/>
    <w:rsid w:val="00111DDA"/>
    <w:rsid w:val="001123B1"/>
    <w:rsid w:val="00120371"/>
    <w:rsid w:val="0014121C"/>
    <w:rsid w:val="00141259"/>
    <w:rsid w:val="00144D9A"/>
    <w:rsid w:val="00145A08"/>
    <w:rsid w:val="001469C4"/>
    <w:rsid w:val="00147998"/>
    <w:rsid w:val="00151401"/>
    <w:rsid w:val="00151B78"/>
    <w:rsid w:val="00167E41"/>
    <w:rsid w:val="00167FC7"/>
    <w:rsid w:val="00177E65"/>
    <w:rsid w:val="001815C7"/>
    <w:rsid w:val="00184CB1"/>
    <w:rsid w:val="00184E46"/>
    <w:rsid w:val="00184EDE"/>
    <w:rsid w:val="00187D5F"/>
    <w:rsid w:val="001946B3"/>
    <w:rsid w:val="001959DD"/>
    <w:rsid w:val="001A11C4"/>
    <w:rsid w:val="001B2EDB"/>
    <w:rsid w:val="001C361F"/>
    <w:rsid w:val="001C47CB"/>
    <w:rsid w:val="001C5DFF"/>
    <w:rsid w:val="001D390F"/>
    <w:rsid w:val="001D674E"/>
    <w:rsid w:val="001E0AD3"/>
    <w:rsid w:val="001E2F7E"/>
    <w:rsid w:val="001E34C6"/>
    <w:rsid w:val="001E36F1"/>
    <w:rsid w:val="001F61A4"/>
    <w:rsid w:val="001F696E"/>
    <w:rsid w:val="001F7C04"/>
    <w:rsid w:val="00203080"/>
    <w:rsid w:val="00205E66"/>
    <w:rsid w:val="00225CAF"/>
    <w:rsid w:val="00227435"/>
    <w:rsid w:val="0023184E"/>
    <w:rsid w:val="0023271C"/>
    <w:rsid w:val="00232A13"/>
    <w:rsid w:val="00232EE2"/>
    <w:rsid w:val="00234403"/>
    <w:rsid w:val="0023528D"/>
    <w:rsid w:val="00250617"/>
    <w:rsid w:val="00254F56"/>
    <w:rsid w:val="00256D2B"/>
    <w:rsid w:val="002640DB"/>
    <w:rsid w:val="00266E9F"/>
    <w:rsid w:val="00267C85"/>
    <w:rsid w:val="002702A9"/>
    <w:rsid w:val="00270F38"/>
    <w:rsid w:val="00272DD7"/>
    <w:rsid w:val="002750A5"/>
    <w:rsid w:val="0027696E"/>
    <w:rsid w:val="00277AC7"/>
    <w:rsid w:val="00284A5D"/>
    <w:rsid w:val="00286A5D"/>
    <w:rsid w:val="002A415D"/>
    <w:rsid w:val="002A5CF5"/>
    <w:rsid w:val="002A6B9C"/>
    <w:rsid w:val="002B0C7B"/>
    <w:rsid w:val="002B12E6"/>
    <w:rsid w:val="002B666A"/>
    <w:rsid w:val="002B765F"/>
    <w:rsid w:val="002C4A36"/>
    <w:rsid w:val="002C6850"/>
    <w:rsid w:val="002E3764"/>
    <w:rsid w:val="002E42A0"/>
    <w:rsid w:val="002E504A"/>
    <w:rsid w:val="002F0012"/>
    <w:rsid w:val="002F1BBA"/>
    <w:rsid w:val="002F4194"/>
    <w:rsid w:val="002F63EC"/>
    <w:rsid w:val="0030400B"/>
    <w:rsid w:val="00306181"/>
    <w:rsid w:val="003114C0"/>
    <w:rsid w:val="003137F0"/>
    <w:rsid w:val="00320790"/>
    <w:rsid w:val="00325121"/>
    <w:rsid w:val="00327A02"/>
    <w:rsid w:val="00332216"/>
    <w:rsid w:val="00332560"/>
    <w:rsid w:val="003377FC"/>
    <w:rsid w:val="003507CC"/>
    <w:rsid w:val="00352305"/>
    <w:rsid w:val="00357932"/>
    <w:rsid w:val="00364485"/>
    <w:rsid w:val="0036647E"/>
    <w:rsid w:val="00371732"/>
    <w:rsid w:val="00372563"/>
    <w:rsid w:val="003739CD"/>
    <w:rsid w:val="003761C7"/>
    <w:rsid w:val="00376BBB"/>
    <w:rsid w:val="00383A4A"/>
    <w:rsid w:val="003939A9"/>
    <w:rsid w:val="003A173A"/>
    <w:rsid w:val="003A5CAA"/>
    <w:rsid w:val="003A5DDE"/>
    <w:rsid w:val="003B5294"/>
    <w:rsid w:val="003C0611"/>
    <w:rsid w:val="003C16CB"/>
    <w:rsid w:val="003E01B7"/>
    <w:rsid w:val="003E146E"/>
    <w:rsid w:val="003E1865"/>
    <w:rsid w:val="003E43F5"/>
    <w:rsid w:val="003E7175"/>
    <w:rsid w:val="003F078D"/>
    <w:rsid w:val="003F13F8"/>
    <w:rsid w:val="003F314C"/>
    <w:rsid w:val="003F3E90"/>
    <w:rsid w:val="003F496C"/>
    <w:rsid w:val="003F6D0F"/>
    <w:rsid w:val="004041E3"/>
    <w:rsid w:val="00411639"/>
    <w:rsid w:val="00414625"/>
    <w:rsid w:val="00421969"/>
    <w:rsid w:val="0042714D"/>
    <w:rsid w:val="00427E9C"/>
    <w:rsid w:val="00430668"/>
    <w:rsid w:val="0044296E"/>
    <w:rsid w:val="004469C1"/>
    <w:rsid w:val="00450CF1"/>
    <w:rsid w:val="00455C9C"/>
    <w:rsid w:val="00463D67"/>
    <w:rsid w:val="00470867"/>
    <w:rsid w:val="00476362"/>
    <w:rsid w:val="00477EED"/>
    <w:rsid w:val="00497A1E"/>
    <w:rsid w:val="004A1556"/>
    <w:rsid w:val="004A2E23"/>
    <w:rsid w:val="004A411D"/>
    <w:rsid w:val="004B1D85"/>
    <w:rsid w:val="004B34BF"/>
    <w:rsid w:val="004B3CF4"/>
    <w:rsid w:val="004C1502"/>
    <w:rsid w:val="004C2BF2"/>
    <w:rsid w:val="004C44D4"/>
    <w:rsid w:val="004C645A"/>
    <w:rsid w:val="004D50D7"/>
    <w:rsid w:val="004D7140"/>
    <w:rsid w:val="004E2957"/>
    <w:rsid w:val="004E2C3E"/>
    <w:rsid w:val="004E4F34"/>
    <w:rsid w:val="004F2582"/>
    <w:rsid w:val="004F294B"/>
    <w:rsid w:val="004F3604"/>
    <w:rsid w:val="005056BE"/>
    <w:rsid w:val="00506AC5"/>
    <w:rsid w:val="00510F43"/>
    <w:rsid w:val="005177E0"/>
    <w:rsid w:val="005231D3"/>
    <w:rsid w:val="0054245D"/>
    <w:rsid w:val="00543849"/>
    <w:rsid w:val="005629EC"/>
    <w:rsid w:val="00562A9A"/>
    <w:rsid w:val="00567F2D"/>
    <w:rsid w:val="0057105E"/>
    <w:rsid w:val="00574910"/>
    <w:rsid w:val="00582D0D"/>
    <w:rsid w:val="00583D1D"/>
    <w:rsid w:val="005843BB"/>
    <w:rsid w:val="005908D9"/>
    <w:rsid w:val="00593119"/>
    <w:rsid w:val="0059792D"/>
    <w:rsid w:val="005A2216"/>
    <w:rsid w:val="005A3382"/>
    <w:rsid w:val="005A3B8C"/>
    <w:rsid w:val="005A5276"/>
    <w:rsid w:val="005B1972"/>
    <w:rsid w:val="005B3F89"/>
    <w:rsid w:val="005B3FCD"/>
    <w:rsid w:val="005C0460"/>
    <w:rsid w:val="005C2836"/>
    <w:rsid w:val="005C39E9"/>
    <w:rsid w:val="005D0FFA"/>
    <w:rsid w:val="005D1BF0"/>
    <w:rsid w:val="005D54AB"/>
    <w:rsid w:val="005D6267"/>
    <w:rsid w:val="005E0E19"/>
    <w:rsid w:val="005E3775"/>
    <w:rsid w:val="005E3C6D"/>
    <w:rsid w:val="005E71DE"/>
    <w:rsid w:val="005F1A3E"/>
    <w:rsid w:val="005F37FD"/>
    <w:rsid w:val="005F65A7"/>
    <w:rsid w:val="00600365"/>
    <w:rsid w:val="006053DA"/>
    <w:rsid w:val="00605969"/>
    <w:rsid w:val="0061014E"/>
    <w:rsid w:val="006127E5"/>
    <w:rsid w:val="00624B09"/>
    <w:rsid w:val="00625DCB"/>
    <w:rsid w:val="00630507"/>
    <w:rsid w:val="0063177A"/>
    <w:rsid w:val="00635DF0"/>
    <w:rsid w:val="00643F87"/>
    <w:rsid w:val="00645ADF"/>
    <w:rsid w:val="0065127B"/>
    <w:rsid w:val="00654364"/>
    <w:rsid w:val="00656939"/>
    <w:rsid w:val="00661AF3"/>
    <w:rsid w:val="00661E9E"/>
    <w:rsid w:val="00663FC7"/>
    <w:rsid w:val="0066571E"/>
    <w:rsid w:val="00670A88"/>
    <w:rsid w:val="00674998"/>
    <w:rsid w:val="006811CB"/>
    <w:rsid w:val="006843AE"/>
    <w:rsid w:val="00690D3C"/>
    <w:rsid w:val="00691A35"/>
    <w:rsid w:val="00697A3F"/>
    <w:rsid w:val="006B1013"/>
    <w:rsid w:val="006B3374"/>
    <w:rsid w:val="006B48D4"/>
    <w:rsid w:val="006B5228"/>
    <w:rsid w:val="006E05B7"/>
    <w:rsid w:val="006E0CD8"/>
    <w:rsid w:val="006E23F4"/>
    <w:rsid w:val="006E3599"/>
    <w:rsid w:val="006E6628"/>
    <w:rsid w:val="006E66D0"/>
    <w:rsid w:val="006E69A5"/>
    <w:rsid w:val="006F1E0F"/>
    <w:rsid w:val="006F2750"/>
    <w:rsid w:val="006F31F3"/>
    <w:rsid w:val="006F5F6F"/>
    <w:rsid w:val="00700F2D"/>
    <w:rsid w:val="0070248D"/>
    <w:rsid w:val="007044FD"/>
    <w:rsid w:val="007071A1"/>
    <w:rsid w:val="00710BBB"/>
    <w:rsid w:val="00713860"/>
    <w:rsid w:val="00713FAA"/>
    <w:rsid w:val="00715768"/>
    <w:rsid w:val="0071722F"/>
    <w:rsid w:val="00717B0D"/>
    <w:rsid w:val="00730596"/>
    <w:rsid w:val="007428C1"/>
    <w:rsid w:val="00745350"/>
    <w:rsid w:val="00745F7D"/>
    <w:rsid w:val="00752DC8"/>
    <w:rsid w:val="00756078"/>
    <w:rsid w:val="00761DDC"/>
    <w:rsid w:val="00762010"/>
    <w:rsid w:val="00764AE2"/>
    <w:rsid w:val="0076680A"/>
    <w:rsid w:val="0077057B"/>
    <w:rsid w:val="00776514"/>
    <w:rsid w:val="007765D9"/>
    <w:rsid w:val="00777C5A"/>
    <w:rsid w:val="00783AAC"/>
    <w:rsid w:val="007858E6"/>
    <w:rsid w:val="007879CB"/>
    <w:rsid w:val="007940AA"/>
    <w:rsid w:val="007946D2"/>
    <w:rsid w:val="00795B64"/>
    <w:rsid w:val="00797FB7"/>
    <w:rsid w:val="007A1E4F"/>
    <w:rsid w:val="007A37AF"/>
    <w:rsid w:val="007A68BD"/>
    <w:rsid w:val="007B38C3"/>
    <w:rsid w:val="007B563D"/>
    <w:rsid w:val="007C0731"/>
    <w:rsid w:val="007C245B"/>
    <w:rsid w:val="007C2CAF"/>
    <w:rsid w:val="007C5594"/>
    <w:rsid w:val="007D196C"/>
    <w:rsid w:val="007D1B46"/>
    <w:rsid w:val="007D5943"/>
    <w:rsid w:val="007D5F72"/>
    <w:rsid w:val="007D64DA"/>
    <w:rsid w:val="007D6BDA"/>
    <w:rsid w:val="007D6EBF"/>
    <w:rsid w:val="007D7BC2"/>
    <w:rsid w:val="007E0835"/>
    <w:rsid w:val="007E1959"/>
    <w:rsid w:val="007E3342"/>
    <w:rsid w:val="007F36CF"/>
    <w:rsid w:val="007F7ECB"/>
    <w:rsid w:val="008000F6"/>
    <w:rsid w:val="008028C5"/>
    <w:rsid w:val="00806C3E"/>
    <w:rsid w:val="00812EFD"/>
    <w:rsid w:val="00831D1B"/>
    <w:rsid w:val="00831D41"/>
    <w:rsid w:val="0083529D"/>
    <w:rsid w:val="00840DA8"/>
    <w:rsid w:val="00850E8F"/>
    <w:rsid w:val="00855D84"/>
    <w:rsid w:val="00857020"/>
    <w:rsid w:val="00866E17"/>
    <w:rsid w:val="00867FDA"/>
    <w:rsid w:val="00870B4B"/>
    <w:rsid w:val="00874FB1"/>
    <w:rsid w:val="008756B4"/>
    <w:rsid w:val="00877904"/>
    <w:rsid w:val="00877E9F"/>
    <w:rsid w:val="00880E20"/>
    <w:rsid w:val="00881B88"/>
    <w:rsid w:val="00882C85"/>
    <w:rsid w:val="00886C4E"/>
    <w:rsid w:val="00897F8D"/>
    <w:rsid w:val="008A247F"/>
    <w:rsid w:val="008A3BEB"/>
    <w:rsid w:val="008A6D32"/>
    <w:rsid w:val="008B0C05"/>
    <w:rsid w:val="008B2DB8"/>
    <w:rsid w:val="008B4625"/>
    <w:rsid w:val="008B6DA4"/>
    <w:rsid w:val="008C0185"/>
    <w:rsid w:val="008C05BF"/>
    <w:rsid w:val="008C1BBB"/>
    <w:rsid w:val="008D0A23"/>
    <w:rsid w:val="008D27D6"/>
    <w:rsid w:val="008D3E02"/>
    <w:rsid w:val="008D4F19"/>
    <w:rsid w:val="008D53AE"/>
    <w:rsid w:val="008E0341"/>
    <w:rsid w:val="008E216E"/>
    <w:rsid w:val="008E4535"/>
    <w:rsid w:val="008E7575"/>
    <w:rsid w:val="008E7E0C"/>
    <w:rsid w:val="008F13FD"/>
    <w:rsid w:val="008F1B3D"/>
    <w:rsid w:val="008F4FEF"/>
    <w:rsid w:val="008F6908"/>
    <w:rsid w:val="0090495C"/>
    <w:rsid w:val="009069AA"/>
    <w:rsid w:val="0091298B"/>
    <w:rsid w:val="00917967"/>
    <w:rsid w:val="00933735"/>
    <w:rsid w:val="0093704D"/>
    <w:rsid w:val="0094119E"/>
    <w:rsid w:val="009426A3"/>
    <w:rsid w:val="00954549"/>
    <w:rsid w:val="00957B84"/>
    <w:rsid w:val="00960E6D"/>
    <w:rsid w:val="009647BC"/>
    <w:rsid w:val="00966A9C"/>
    <w:rsid w:val="00966B09"/>
    <w:rsid w:val="00972673"/>
    <w:rsid w:val="009744E8"/>
    <w:rsid w:val="00974BC5"/>
    <w:rsid w:val="00975318"/>
    <w:rsid w:val="009833AC"/>
    <w:rsid w:val="00984434"/>
    <w:rsid w:val="0098659D"/>
    <w:rsid w:val="00987219"/>
    <w:rsid w:val="009A0C4B"/>
    <w:rsid w:val="009A15CD"/>
    <w:rsid w:val="009A1B76"/>
    <w:rsid w:val="009A1FFE"/>
    <w:rsid w:val="009A2876"/>
    <w:rsid w:val="009A3FD7"/>
    <w:rsid w:val="009A4C6D"/>
    <w:rsid w:val="009A510F"/>
    <w:rsid w:val="009A6C60"/>
    <w:rsid w:val="009B132B"/>
    <w:rsid w:val="009B65E1"/>
    <w:rsid w:val="009B704F"/>
    <w:rsid w:val="009C2C0C"/>
    <w:rsid w:val="009C3AEF"/>
    <w:rsid w:val="009C59D9"/>
    <w:rsid w:val="009D1B1F"/>
    <w:rsid w:val="009D2492"/>
    <w:rsid w:val="009E0A1E"/>
    <w:rsid w:val="009E151B"/>
    <w:rsid w:val="009E1CC1"/>
    <w:rsid w:val="009E58BD"/>
    <w:rsid w:val="009E5974"/>
    <w:rsid w:val="009E667E"/>
    <w:rsid w:val="009E70D6"/>
    <w:rsid w:val="009F2B11"/>
    <w:rsid w:val="009F592F"/>
    <w:rsid w:val="00A00BA7"/>
    <w:rsid w:val="00A026FE"/>
    <w:rsid w:val="00A03C4C"/>
    <w:rsid w:val="00A04BDF"/>
    <w:rsid w:val="00A050AC"/>
    <w:rsid w:val="00A072C1"/>
    <w:rsid w:val="00A07F48"/>
    <w:rsid w:val="00A12916"/>
    <w:rsid w:val="00A17A0C"/>
    <w:rsid w:val="00A218F5"/>
    <w:rsid w:val="00A24559"/>
    <w:rsid w:val="00A26682"/>
    <w:rsid w:val="00A3188E"/>
    <w:rsid w:val="00A32041"/>
    <w:rsid w:val="00A36373"/>
    <w:rsid w:val="00A40E44"/>
    <w:rsid w:val="00A44461"/>
    <w:rsid w:val="00A45E84"/>
    <w:rsid w:val="00A50E17"/>
    <w:rsid w:val="00A51A2D"/>
    <w:rsid w:val="00A57DA6"/>
    <w:rsid w:val="00A62192"/>
    <w:rsid w:val="00A636E1"/>
    <w:rsid w:val="00A66D8E"/>
    <w:rsid w:val="00A67D2B"/>
    <w:rsid w:val="00A71224"/>
    <w:rsid w:val="00A74E37"/>
    <w:rsid w:val="00A87378"/>
    <w:rsid w:val="00A9278A"/>
    <w:rsid w:val="00A93ADD"/>
    <w:rsid w:val="00A978AB"/>
    <w:rsid w:val="00AA008A"/>
    <w:rsid w:val="00AA1FD7"/>
    <w:rsid w:val="00AA3D73"/>
    <w:rsid w:val="00AB0AFE"/>
    <w:rsid w:val="00AB0C8C"/>
    <w:rsid w:val="00AB13FA"/>
    <w:rsid w:val="00AB2F79"/>
    <w:rsid w:val="00AC1266"/>
    <w:rsid w:val="00AC29AD"/>
    <w:rsid w:val="00AC2B42"/>
    <w:rsid w:val="00AC3BF0"/>
    <w:rsid w:val="00AC6809"/>
    <w:rsid w:val="00AD07A2"/>
    <w:rsid w:val="00AD090A"/>
    <w:rsid w:val="00AD1312"/>
    <w:rsid w:val="00AD3924"/>
    <w:rsid w:val="00AD7ED9"/>
    <w:rsid w:val="00AE1887"/>
    <w:rsid w:val="00AE70D5"/>
    <w:rsid w:val="00AF162C"/>
    <w:rsid w:val="00AF2967"/>
    <w:rsid w:val="00AF3F8B"/>
    <w:rsid w:val="00AF5204"/>
    <w:rsid w:val="00AF6DE2"/>
    <w:rsid w:val="00B03E4C"/>
    <w:rsid w:val="00B047AB"/>
    <w:rsid w:val="00B04AE1"/>
    <w:rsid w:val="00B11584"/>
    <w:rsid w:val="00B12F2F"/>
    <w:rsid w:val="00B1307B"/>
    <w:rsid w:val="00B2259B"/>
    <w:rsid w:val="00B248A8"/>
    <w:rsid w:val="00B343DB"/>
    <w:rsid w:val="00B36CDB"/>
    <w:rsid w:val="00B42C74"/>
    <w:rsid w:val="00B44796"/>
    <w:rsid w:val="00B453B5"/>
    <w:rsid w:val="00B46A4A"/>
    <w:rsid w:val="00B546BD"/>
    <w:rsid w:val="00B61ABC"/>
    <w:rsid w:val="00B62FA2"/>
    <w:rsid w:val="00B6614E"/>
    <w:rsid w:val="00B763C4"/>
    <w:rsid w:val="00B76568"/>
    <w:rsid w:val="00B86FD9"/>
    <w:rsid w:val="00B9352B"/>
    <w:rsid w:val="00B9795D"/>
    <w:rsid w:val="00BA5E3F"/>
    <w:rsid w:val="00BA6B0D"/>
    <w:rsid w:val="00BA6D5B"/>
    <w:rsid w:val="00BA6FBE"/>
    <w:rsid w:val="00BB056B"/>
    <w:rsid w:val="00BB17E9"/>
    <w:rsid w:val="00BB54A3"/>
    <w:rsid w:val="00BB77F3"/>
    <w:rsid w:val="00BC2019"/>
    <w:rsid w:val="00BD1AF6"/>
    <w:rsid w:val="00BD4B9C"/>
    <w:rsid w:val="00BD4FD1"/>
    <w:rsid w:val="00BD5C68"/>
    <w:rsid w:val="00BE170A"/>
    <w:rsid w:val="00BE51EB"/>
    <w:rsid w:val="00BF24D2"/>
    <w:rsid w:val="00BF4A63"/>
    <w:rsid w:val="00C11711"/>
    <w:rsid w:val="00C11E90"/>
    <w:rsid w:val="00C12DB8"/>
    <w:rsid w:val="00C13069"/>
    <w:rsid w:val="00C156FB"/>
    <w:rsid w:val="00C22A49"/>
    <w:rsid w:val="00C26768"/>
    <w:rsid w:val="00C30078"/>
    <w:rsid w:val="00C31F23"/>
    <w:rsid w:val="00C3688D"/>
    <w:rsid w:val="00C402C5"/>
    <w:rsid w:val="00C430B6"/>
    <w:rsid w:val="00C5037B"/>
    <w:rsid w:val="00C54401"/>
    <w:rsid w:val="00C636D5"/>
    <w:rsid w:val="00C6469D"/>
    <w:rsid w:val="00C73C2A"/>
    <w:rsid w:val="00C744B5"/>
    <w:rsid w:val="00C775F1"/>
    <w:rsid w:val="00C870DF"/>
    <w:rsid w:val="00C92B78"/>
    <w:rsid w:val="00CA0FCE"/>
    <w:rsid w:val="00CA3D3E"/>
    <w:rsid w:val="00CA4020"/>
    <w:rsid w:val="00CA57B2"/>
    <w:rsid w:val="00CA7A42"/>
    <w:rsid w:val="00CB03AF"/>
    <w:rsid w:val="00CB177B"/>
    <w:rsid w:val="00CB338D"/>
    <w:rsid w:val="00CB6FF4"/>
    <w:rsid w:val="00CC3469"/>
    <w:rsid w:val="00CC3FDA"/>
    <w:rsid w:val="00CC5381"/>
    <w:rsid w:val="00CD4FD6"/>
    <w:rsid w:val="00CD66A0"/>
    <w:rsid w:val="00CE1F95"/>
    <w:rsid w:val="00CE5D01"/>
    <w:rsid w:val="00CF1634"/>
    <w:rsid w:val="00CF1C8A"/>
    <w:rsid w:val="00CF31E6"/>
    <w:rsid w:val="00CF3EFF"/>
    <w:rsid w:val="00D0057B"/>
    <w:rsid w:val="00D0314B"/>
    <w:rsid w:val="00D04583"/>
    <w:rsid w:val="00D04982"/>
    <w:rsid w:val="00D10CE8"/>
    <w:rsid w:val="00D148D5"/>
    <w:rsid w:val="00D14F32"/>
    <w:rsid w:val="00D15EF0"/>
    <w:rsid w:val="00D213D5"/>
    <w:rsid w:val="00D215EB"/>
    <w:rsid w:val="00D26199"/>
    <w:rsid w:val="00D31263"/>
    <w:rsid w:val="00D32C86"/>
    <w:rsid w:val="00D406A4"/>
    <w:rsid w:val="00D416B4"/>
    <w:rsid w:val="00D43E66"/>
    <w:rsid w:val="00D517BB"/>
    <w:rsid w:val="00D56B7D"/>
    <w:rsid w:val="00D632E6"/>
    <w:rsid w:val="00D645DA"/>
    <w:rsid w:val="00D65066"/>
    <w:rsid w:val="00D65A5A"/>
    <w:rsid w:val="00D72EEC"/>
    <w:rsid w:val="00D87A92"/>
    <w:rsid w:val="00D87E95"/>
    <w:rsid w:val="00D95056"/>
    <w:rsid w:val="00DA0BBF"/>
    <w:rsid w:val="00DA0BCC"/>
    <w:rsid w:val="00DA2E03"/>
    <w:rsid w:val="00DA7015"/>
    <w:rsid w:val="00DB18E5"/>
    <w:rsid w:val="00DB1F29"/>
    <w:rsid w:val="00DB1FA3"/>
    <w:rsid w:val="00DB4D24"/>
    <w:rsid w:val="00DB73C7"/>
    <w:rsid w:val="00DC4775"/>
    <w:rsid w:val="00DC4F16"/>
    <w:rsid w:val="00DC65CC"/>
    <w:rsid w:val="00DC6BED"/>
    <w:rsid w:val="00DD6D31"/>
    <w:rsid w:val="00DE2ACB"/>
    <w:rsid w:val="00DE2B4F"/>
    <w:rsid w:val="00DE4328"/>
    <w:rsid w:val="00DE5965"/>
    <w:rsid w:val="00DF3233"/>
    <w:rsid w:val="00DF53C4"/>
    <w:rsid w:val="00DF6AEE"/>
    <w:rsid w:val="00DF755C"/>
    <w:rsid w:val="00E013A3"/>
    <w:rsid w:val="00E05A9D"/>
    <w:rsid w:val="00E1316B"/>
    <w:rsid w:val="00E17D82"/>
    <w:rsid w:val="00E22AB0"/>
    <w:rsid w:val="00E25CB9"/>
    <w:rsid w:val="00E2754C"/>
    <w:rsid w:val="00E31719"/>
    <w:rsid w:val="00E32D6D"/>
    <w:rsid w:val="00E32E64"/>
    <w:rsid w:val="00E362D3"/>
    <w:rsid w:val="00E4520C"/>
    <w:rsid w:val="00E462D7"/>
    <w:rsid w:val="00E55882"/>
    <w:rsid w:val="00E62CDD"/>
    <w:rsid w:val="00E62DC6"/>
    <w:rsid w:val="00E67D69"/>
    <w:rsid w:val="00E700F2"/>
    <w:rsid w:val="00E759B9"/>
    <w:rsid w:val="00E75E49"/>
    <w:rsid w:val="00E76CF7"/>
    <w:rsid w:val="00E76DD2"/>
    <w:rsid w:val="00E84456"/>
    <w:rsid w:val="00E859D2"/>
    <w:rsid w:val="00E87C34"/>
    <w:rsid w:val="00E975CF"/>
    <w:rsid w:val="00EA15C8"/>
    <w:rsid w:val="00EA3E50"/>
    <w:rsid w:val="00EA4CA0"/>
    <w:rsid w:val="00EA51D9"/>
    <w:rsid w:val="00EB1024"/>
    <w:rsid w:val="00EB2207"/>
    <w:rsid w:val="00EB7642"/>
    <w:rsid w:val="00EC7379"/>
    <w:rsid w:val="00ED04CD"/>
    <w:rsid w:val="00ED1616"/>
    <w:rsid w:val="00ED569B"/>
    <w:rsid w:val="00ED731F"/>
    <w:rsid w:val="00EE0AA0"/>
    <w:rsid w:val="00EE37B0"/>
    <w:rsid w:val="00EE54AB"/>
    <w:rsid w:val="00EE6B39"/>
    <w:rsid w:val="00EF40F2"/>
    <w:rsid w:val="00EF5334"/>
    <w:rsid w:val="00EF6EBA"/>
    <w:rsid w:val="00F00B6F"/>
    <w:rsid w:val="00F01354"/>
    <w:rsid w:val="00F05C75"/>
    <w:rsid w:val="00F063ED"/>
    <w:rsid w:val="00F10D89"/>
    <w:rsid w:val="00F13CB3"/>
    <w:rsid w:val="00F158BC"/>
    <w:rsid w:val="00F16436"/>
    <w:rsid w:val="00F34C18"/>
    <w:rsid w:val="00F4066F"/>
    <w:rsid w:val="00F4238B"/>
    <w:rsid w:val="00F43C38"/>
    <w:rsid w:val="00F44D7A"/>
    <w:rsid w:val="00F47703"/>
    <w:rsid w:val="00F47CE2"/>
    <w:rsid w:val="00F511B8"/>
    <w:rsid w:val="00F528DE"/>
    <w:rsid w:val="00F54337"/>
    <w:rsid w:val="00F626B6"/>
    <w:rsid w:val="00F6270A"/>
    <w:rsid w:val="00F661E1"/>
    <w:rsid w:val="00F67061"/>
    <w:rsid w:val="00F7175D"/>
    <w:rsid w:val="00F77057"/>
    <w:rsid w:val="00F800CA"/>
    <w:rsid w:val="00F809E8"/>
    <w:rsid w:val="00F851ED"/>
    <w:rsid w:val="00F857D1"/>
    <w:rsid w:val="00F8741B"/>
    <w:rsid w:val="00FA1A02"/>
    <w:rsid w:val="00FA35B0"/>
    <w:rsid w:val="00FA68F2"/>
    <w:rsid w:val="00FB2E0B"/>
    <w:rsid w:val="00FB300E"/>
    <w:rsid w:val="00FB49D7"/>
    <w:rsid w:val="00FB57F3"/>
    <w:rsid w:val="00FC2772"/>
    <w:rsid w:val="00FC3CFE"/>
    <w:rsid w:val="00FC4916"/>
    <w:rsid w:val="00FC4A31"/>
    <w:rsid w:val="00FC52A5"/>
    <w:rsid w:val="00FC58A3"/>
    <w:rsid w:val="00FD04DB"/>
    <w:rsid w:val="00FD2197"/>
    <w:rsid w:val="00FD4BC1"/>
    <w:rsid w:val="00FD6E43"/>
    <w:rsid w:val="00FE1CA7"/>
    <w:rsid w:val="00FF159A"/>
    <w:rsid w:val="00FF2071"/>
    <w:rsid w:val="00FF302B"/>
    <w:rsid w:val="00FF33E2"/>
    <w:rsid w:val="00FF5D03"/>
    <w:rsid w:val="012F1630"/>
    <w:rsid w:val="170D2A21"/>
    <w:rsid w:val="1EDA69A8"/>
    <w:rsid w:val="24975C45"/>
    <w:rsid w:val="27FE1036"/>
    <w:rsid w:val="2AE762E7"/>
    <w:rsid w:val="383463CA"/>
    <w:rsid w:val="40DE1C6B"/>
    <w:rsid w:val="44971D46"/>
    <w:rsid w:val="48D041AA"/>
    <w:rsid w:val="4B6A3444"/>
    <w:rsid w:val="4DA606F6"/>
    <w:rsid w:val="54911FA9"/>
    <w:rsid w:val="67B96270"/>
    <w:rsid w:val="6AEE5E3E"/>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99"/>
    <w:pPr>
      <w:spacing w:line="360" w:lineRule="atLeast"/>
      <w:ind w:firstLine="420"/>
    </w:pPr>
    <w:rPr>
      <w:rFonts w:ascii="Times New Roman" w:hAnsi="Times New Roman" w:eastAsia="宋体" w:cs="Times New Roman"/>
      <w:sz w:val="24"/>
      <w:szCs w:val="24"/>
    </w:rPr>
  </w:style>
  <w:style w:type="paragraph" w:styleId="3">
    <w:name w:val="Body Text"/>
    <w:basedOn w:val="1"/>
    <w:unhideWhenUsed/>
    <w:qFormat/>
    <w:uiPriority w:val="99"/>
    <w:pPr>
      <w:suppressAutoHyphens/>
      <w:spacing w:after="120"/>
      <w:ind w:firstLine="420"/>
    </w:pPr>
    <w:rPr>
      <w:kern w:val="1"/>
      <w:szCs w:val="21"/>
      <w:lang w:eastAsia="ar-SA"/>
    </w:rPr>
  </w:style>
  <w:style w:type="paragraph" w:styleId="4">
    <w:name w:val="Balloon Text"/>
    <w:basedOn w:val="1"/>
    <w:link w:val="13"/>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kern w:val="0"/>
      <w:sz w:val="24"/>
    </w:rPr>
  </w:style>
  <w:style w:type="character" w:customStyle="1" w:styleId="10">
    <w:name w:val="页眉 Char"/>
    <w:basedOn w:val="8"/>
    <w:link w:val="6"/>
    <w:qFormat/>
    <w:uiPriority w:val="99"/>
    <w:rPr>
      <w:sz w:val="18"/>
      <w:szCs w:val="18"/>
    </w:rPr>
  </w:style>
  <w:style w:type="character" w:customStyle="1" w:styleId="11">
    <w:name w:val="页脚 Char"/>
    <w:basedOn w:val="8"/>
    <w:link w:val="5"/>
    <w:qFormat/>
    <w:uiPriority w:val="99"/>
    <w:rPr>
      <w:sz w:val="18"/>
      <w:szCs w:val="18"/>
    </w:rPr>
  </w:style>
  <w:style w:type="paragraph" w:customStyle="1" w:styleId="12">
    <w:name w:val="List Paragraph"/>
    <w:basedOn w:val="1"/>
    <w:qFormat/>
    <w:uiPriority w:val="34"/>
    <w:pPr>
      <w:ind w:firstLine="420" w:firstLineChars="200"/>
    </w:pPr>
  </w:style>
  <w:style w:type="character" w:customStyle="1" w:styleId="13">
    <w:name w:val="批注框文本 Char"/>
    <w:basedOn w:val="8"/>
    <w:link w:val="4"/>
    <w:semiHidden/>
    <w:qFormat/>
    <w:uiPriority w:val="99"/>
    <w:rPr>
      <w:sz w:val="18"/>
      <w:szCs w:val="18"/>
    </w:rPr>
  </w:style>
  <w:style w:type="paragraph" w:customStyle="1" w:styleId="14">
    <w:name w:val="表内容"/>
    <w:basedOn w:val="1"/>
    <w:qFormat/>
    <w:uiPriority w:val="0"/>
    <w:pPr>
      <w:jc w:val="center"/>
    </w:pPr>
    <w:rPr>
      <w:rFonts w:ascii="宋体" w:hAnsi="宋体"/>
      <w:color w:val="00000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windows7</Company>
  <Pages>2</Pages>
  <Words>102</Words>
  <Characters>583</Characters>
  <Lines>4</Lines>
  <Paragraphs>1</Paragraphs>
  <ScaleCrop>false</ScaleCrop>
  <LinksUpToDate>false</LinksUpToDate>
  <CharactersWithSpaces>684</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2017-09-20T02:38:00Z</dcterms:created>
  <dc:creator>slning</dc:creator>
  <cp:lastModifiedBy>zy</cp:lastModifiedBy>
  <dcterms:modified xsi:type="dcterms:W3CDTF">2020-12-15T09:58:08Z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