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pPr>
      <w:bookmarkStart w:id="0" w:name="_Toc464634199"/>
      <w:r>
        <w:rPr>
          <w:rFonts w:hint="eastAsia"/>
        </w:rPr>
        <w:t>《通信标准与规范》教学大纲</w:t>
      </w:r>
      <w:bookmarkEnd w:id="0"/>
    </w:p>
    <w:p>
      <w:pPr>
        <w:jc w:val="center"/>
        <w:rPr>
          <w:sz w:val="24"/>
        </w:rPr>
      </w:pPr>
    </w:p>
    <w:tbl>
      <w:tblPr>
        <w:tblStyle w:val="5"/>
        <w:tblW w:w="8755" w:type="dxa"/>
        <w:tblInd w:w="0" w:type="dxa"/>
        <w:tblLayout w:type="fixed"/>
        <w:tblCellMar>
          <w:top w:w="0" w:type="dxa"/>
          <w:left w:w="108" w:type="dxa"/>
          <w:bottom w:w="0" w:type="dxa"/>
          <w:right w:w="108" w:type="dxa"/>
        </w:tblCellMar>
      </w:tblPr>
      <w:tblGrid>
        <w:gridCol w:w="1372"/>
        <w:gridCol w:w="863"/>
        <w:gridCol w:w="1134"/>
        <w:gridCol w:w="850"/>
        <w:gridCol w:w="1134"/>
        <w:gridCol w:w="1134"/>
        <w:gridCol w:w="1701"/>
        <w:gridCol w:w="567"/>
      </w:tblGrid>
      <w:tr>
        <w:tblPrEx>
          <w:tblCellMar>
            <w:top w:w="0" w:type="dxa"/>
            <w:left w:w="108" w:type="dxa"/>
            <w:bottom w:w="0" w:type="dxa"/>
            <w:right w:w="108" w:type="dxa"/>
          </w:tblCellMar>
        </w:tblPrEx>
        <w:trPr>
          <w:trHeight w:val="420" w:hRule="atLeast"/>
        </w:trPr>
        <w:tc>
          <w:tcPr>
            <w:tcW w:w="13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课程英文名</w:t>
            </w:r>
          </w:p>
        </w:tc>
        <w:tc>
          <w:tcPr>
            <w:tcW w:w="3981"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ascii="宋体" w:hAnsi="宋体" w:cs="宋体"/>
                <w:color w:val="000000"/>
                <w:kern w:val="0"/>
                <w:szCs w:val="21"/>
              </w:rPr>
              <w:t>Communication Standards and Regulations</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课程代码</w:t>
            </w:r>
          </w:p>
        </w:tc>
        <w:tc>
          <w:tcPr>
            <w:tcW w:w="226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kern w:val="0"/>
                <w:sz w:val="18"/>
                <w:szCs w:val="18"/>
              </w:rPr>
              <w:t>03M0068</w:t>
            </w:r>
          </w:p>
        </w:tc>
      </w:tr>
      <w:tr>
        <w:tblPrEx>
          <w:tblCellMar>
            <w:top w:w="0" w:type="dxa"/>
            <w:left w:w="108" w:type="dxa"/>
            <w:bottom w:w="0" w:type="dxa"/>
            <w:right w:w="108" w:type="dxa"/>
          </w:tblCellMar>
        </w:tblPrEx>
        <w:trPr>
          <w:trHeight w:val="420" w:hRule="atLeas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学分</w:t>
            </w:r>
          </w:p>
        </w:tc>
        <w:tc>
          <w:tcPr>
            <w:tcW w:w="863"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rFonts w:hint="eastAsia" w:ascii="宋体" w:hAnsi="宋体" w:cs="宋体"/>
                <w:kern w:val="0"/>
                <w:sz w:val="18"/>
                <w:szCs w:val="18"/>
              </w:rPr>
              <w:t>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color w:val="000000"/>
                <w:kern w:val="0"/>
                <w:szCs w:val="21"/>
              </w:rPr>
            </w:pPr>
            <w:r>
              <w:rPr>
                <w:color w:val="000000"/>
                <w:kern w:val="0"/>
                <w:szCs w:val="21"/>
              </w:rPr>
              <w:t>总学时</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32</w:t>
            </w:r>
          </w:p>
        </w:tc>
        <w:tc>
          <w:tcPr>
            <w:tcW w:w="113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理论学时</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24</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实验/实践学时</w:t>
            </w:r>
          </w:p>
        </w:tc>
        <w:tc>
          <w:tcPr>
            <w:tcW w:w="5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8</w:t>
            </w:r>
          </w:p>
        </w:tc>
      </w:tr>
      <w:tr>
        <w:tblPrEx>
          <w:tblCellMar>
            <w:top w:w="0" w:type="dxa"/>
            <w:left w:w="108" w:type="dxa"/>
            <w:bottom w:w="0" w:type="dxa"/>
            <w:right w:w="108" w:type="dxa"/>
          </w:tblCellMar>
        </w:tblPrEx>
        <w:trPr>
          <w:trHeight w:val="420" w:hRule="atLeas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课程类别</w:t>
            </w:r>
          </w:p>
        </w:tc>
        <w:tc>
          <w:tcPr>
            <w:tcW w:w="86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专业课</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课程性质</w:t>
            </w:r>
          </w:p>
        </w:tc>
        <w:tc>
          <w:tcPr>
            <w:tcW w:w="8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选修</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先修课程</w:t>
            </w:r>
          </w:p>
        </w:tc>
        <w:tc>
          <w:tcPr>
            <w:tcW w:w="3402"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Cs w:val="21"/>
              </w:rPr>
            </w:pPr>
            <w:r>
              <w:rPr>
                <w:rFonts w:hint="eastAsia"/>
              </w:rPr>
              <w:t>高等数学、概率论与数理统计、线性代数、模拟电子线路、通信电路</w:t>
            </w:r>
          </w:p>
        </w:tc>
      </w:tr>
      <w:tr>
        <w:tblPrEx>
          <w:tblCellMar>
            <w:top w:w="0" w:type="dxa"/>
            <w:left w:w="108" w:type="dxa"/>
            <w:bottom w:w="0" w:type="dxa"/>
            <w:right w:w="108" w:type="dxa"/>
          </w:tblCellMar>
        </w:tblPrEx>
        <w:trPr>
          <w:trHeight w:val="420" w:hRule="atLeas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适用专业</w:t>
            </w:r>
          </w:p>
        </w:tc>
        <w:tc>
          <w:tcPr>
            <w:tcW w:w="284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电子</w:t>
            </w:r>
            <w:r>
              <w:rPr>
                <w:rFonts w:ascii="宋体" w:hAnsi="宋体" w:cs="宋体"/>
                <w:color w:val="000000"/>
                <w:kern w:val="0"/>
                <w:szCs w:val="21"/>
              </w:rPr>
              <w:t>信息工程</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开课学院</w:t>
            </w:r>
          </w:p>
        </w:tc>
        <w:tc>
          <w:tcPr>
            <w:tcW w:w="3402"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信息</w:t>
            </w:r>
            <w:r>
              <w:rPr>
                <w:rFonts w:ascii="宋体" w:hAnsi="宋体" w:cs="宋体"/>
                <w:color w:val="000000"/>
                <w:kern w:val="0"/>
                <w:szCs w:val="21"/>
              </w:rPr>
              <w:t>工程学院</w:t>
            </w:r>
          </w:p>
        </w:tc>
      </w:tr>
      <w:tr>
        <w:tblPrEx>
          <w:tblCellMar>
            <w:top w:w="0" w:type="dxa"/>
            <w:left w:w="108" w:type="dxa"/>
            <w:bottom w:w="0" w:type="dxa"/>
            <w:right w:w="108" w:type="dxa"/>
          </w:tblCellMar>
        </w:tblPrEx>
        <w:trPr>
          <w:trHeight w:val="420" w:hRule="atLeast"/>
        </w:trPr>
        <w:tc>
          <w:tcPr>
            <w:tcW w:w="137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执笔人</w:t>
            </w:r>
          </w:p>
        </w:tc>
        <w:tc>
          <w:tcPr>
            <w:tcW w:w="86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ascii="宋体" w:hAnsi="宋体" w:cs="宋体"/>
                <w:color w:val="000000"/>
                <w:kern w:val="0"/>
                <w:szCs w:val="21"/>
              </w:rPr>
              <w:t>周畅</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审定人</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肖丙刚</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制定时间</w:t>
            </w:r>
          </w:p>
        </w:tc>
        <w:tc>
          <w:tcPr>
            <w:tcW w:w="3402"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ascii="宋体" w:hAnsi="宋体" w:cs="宋体"/>
                <w:color w:val="000000"/>
                <w:kern w:val="0"/>
                <w:szCs w:val="21"/>
              </w:rPr>
              <w:t>20</w:t>
            </w:r>
            <w:r>
              <w:rPr>
                <w:rFonts w:hint="eastAsia" w:ascii="宋体" w:hAnsi="宋体" w:cs="宋体"/>
                <w:color w:val="000000"/>
                <w:kern w:val="0"/>
                <w:szCs w:val="21"/>
                <w:lang w:val="en-US" w:eastAsia="zh-CN"/>
              </w:rPr>
              <w:t>20</w:t>
            </w:r>
            <w:r>
              <w:rPr>
                <w:rFonts w:hint="eastAsia" w:ascii="宋体" w:hAnsi="宋体" w:cs="宋体"/>
                <w:color w:val="000000"/>
                <w:kern w:val="0"/>
                <w:szCs w:val="21"/>
              </w:rPr>
              <w:t xml:space="preserve"> 年</w:t>
            </w:r>
            <w:r>
              <w:rPr>
                <w:rFonts w:hint="eastAsia" w:ascii="宋体" w:hAnsi="宋体" w:cs="宋体"/>
                <w:color w:val="000000"/>
                <w:kern w:val="0"/>
                <w:szCs w:val="21"/>
                <w:lang w:val="en-US" w:eastAsia="zh-CN"/>
              </w:rPr>
              <w:t>11</w:t>
            </w:r>
            <w:r>
              <w:rPr>
                <w:rFonts w:hint="eastAsia" w:ascii="宋体" w:hAnsi="宋体" w:cs="宋体"/>
                <w:color w:val="538DD5"/>
                <w:kern w:val="0"/>
                <w:szCs w:val="21"/>
              </w:rPr>
              <w:t xml:space="preserve"> </w:t>
            </w:r>
            <w:r>
              <w:rPr>
                <w:rFonts w:hint="eastAsia" w:ascii="宋体" w:hAnsi="宋体" w:cs="宋体"/>
                <w:color w:val="000000"/>
                <w:kern w:val="0"/>
                <w:szCs w:val="21"/>
              </w:rPr>
              <w:t>月</w:t>
            </w:r>
          </w:p>
        </w:tc>
      </w:tr>
    </w:tbl>
    <w:p>
      <w:pPr>
        <w:jc w:val="center"/>
      </w:pPr>
    </w:p>
    <w:p>
      <w:pPr>
        <w:spacing w:before="156" w:beforeLines="50" w:after="156" w:afterLines="50" w:line="360" w:lineRule="exact"/>
        <w:ind w:firstLine="482" w:firstLineChars="200"/>
        <w:rPr>
          <w:rFonts w:hint="eastAsia" w:ascii="Times New Roman" w:hAnsi="Times New Roman" w:eastAsia="宋体" w:cs="Times New Roman"/>
          <w:b/>
          <w:bCs/>
          <w:sz w:val="24"/>
          <w:szCs w:val="24"/>
        </w:rPr>
      </w:pPr>
      <w:r>
        <w:rPr>
          <w:rFonts w:hint="eastAsia" w:ascii="Times New Roman" w:hAnsi="Times New Roman" w:eastAsia="宋体" w:cs="Times New Roman"/>
          <w:b/>
          <w:bCs/>
          <w:sz w:val="24"/>
          <w:szCs w:val="24"/>
        </w:rPr>
        <w:t>一、课程地位与课程目标</w:t>
      </w:r>
    </w:p>
    <w:p>
      <w:pPr>
        <w:spacing w:line="300" w:lineRule="auto"/>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（一）课程地位</w:t>
      </w:r>
    </w:p>
    <w:p>
      <w:pPr>
        <w:spacing w:line="300" w:lineRule="auto"/>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通信标准与规范》是通信工程专业的专业方向选修课。本课程应用高等数学的代数理论、概率论与数理统计理论的概率论知识、线性代数的矩阵变换、模拟电子线路的射频和震荡器的工作原理、通信电路的振幅调制、解调与混频电路，进行当今通信的标准与规范综合概述。</w:t>
      </w:r>
      <w:r>
        <w:rPr>
          <w:rFonts w:ascii="Times New Roman" w:hAnsi="Times New Roman" w:eastAsia="宋体" w:cs="Times New Roman"/>
          <w:szCs w:val="24"/>
        </w:rPr>
        <w:t>学习本课程将使学生掌握和应用</w:t>
      </w:r>
      <w:r>
        <w:rPr>
          <w:rFonts w:hint="eastAsia" w:ascii="Times New Roman" w:hAnsi="Times New Roman" w:eastAsia="宋体" w:cs="Times New Roman"/>
          <w:szCs w:val="24"/>
        </w:rPr>
        <w:t>通信标准与规范</w:t>
      </w:r>
      <w:r>
        <w:rPr>
          <w:rFonts w:ascii="Times New Roman" w:hAnsi="Times New Roman" w:eastAsia="宋体" w:cs="Times New Roman"/>
          <w:szCs w:val="24"/>
        </w:rPr>
        <w:t>的能力，提高学生的社会竞争力。</w:t>
      </w:r>
    </w:p>
    <w:p>
      <w:pPr>
        <w:spacing w:line="300" w:lineRule="auto"/>
        <w:ind w:firstLine="420" w:firstLineChars="200"/>
        <w:rPr>
          <w:rFonts w:ascii="Times New Roman" w:hAnsi="Times New Roman" w:eastAsia="宋体" w:cs="Times New Roman"/>
          <w:szCs w:val="24"/>
        </w:rPr>
      </w:pPr>
      <w:r>
        <w:rPr>
          <w:rFonts w:hint="eastAsia" w:ascii="Times New Roman" w:hAnsi="Times New Roman" w:eastAsia="宋体" w:cs="Times New Roman"/>
          <w:szCs w:val="24"/>
        </w:rPr>
        <w:t>（二）课程目标</w:t>
      </w:r>
    </w:p>
    <w:p>
      <w:pPr>
        <w:spacing w:line="300" w:lineRule="auto"/>
        <w:ind w:firstLine="420" w:firstLineChars="200"/>
        <w:rPr>
          <w:rFonts w:hint="eastAsia" w:ascii="Times New Roman" w:hAnsi="Times New Roman" w:eastAsia="宋体" w:cs="Times New Roman"/>
          <w:szCs w:val="24"/>
        </w:rPr>
      </w:pPr>
      <w:r>
        <w:rPr>
          <w:rFonts w:hint="eastAsia" w:ascii="Times New Roman" w:hAnsi="Times New Roman" w:eastAsia="宋体" w:cs="Times New Roman"/>
          <w:szCs w:val="24"/>
        </w:rPr>
        <w:t>1.了解当前通信标准与规范</w:t>
      </w:r>
    </w:p>
    <w:p>
      <w:pPr>
        <w:spacing w:line="300" w:lineRule="auto"/>
        <w:ind w:firstLine="420" w:firstLineChars="200"/>
        <w:rPr>
          <w:rFonts w:hint="eastAsia" w:ascii="Times New Roman" w:hAnsi="Times New Roman" w:eastAsia="宋体" w:cs="Times New Roman"/>
          <w:szCs w:val="24"/>
          <w:lang w:eastAsia="zh-CN"/>
        </w:rPr>
      </w:pPr>
      <w:r>
        <w:rPr>
          <w:rFonts w:hint="eastAsia" w:ascii="Times New Roman" w:hAnsi="Times New Roman" w:eastAsia="宋体" w:cs="Times New Roman"/>
          <w:szCs w:val="24"/>
        </w:rPr>
        <w:t>2. 了解移动通信的发展历史，理解CDMA标准系列和GSM标准。了解4G/5G无线接入网</w:t>
      </w:r>
      <w:r>
        <w:rPr>
          <w:rFonts w:hint="eastAsia" w:ascii="Times New Roman" w:hAnsi="Times New Roman" w:eastAsia="宋体" w:cs="Times New Roman"/>
          <w:szCs w:val="24"/>
          <w:lang w:eastAsia="zh-CN"/>
        </w:rPr>
        <w:t>，</w:t>
      </w:r>
      <w:r>
        <w:rPr>
          <w:rFonts w:hint="eastAsia" w:ascii="Times New Roman" w:hAnsi="Times New Roman" w:eastAsia="宋体" w:cs="Times New Roman"/>
          <w:szCs w:val="24"/>
        </w:rPr>
        <w:t>了解3GPP版本，掌握LTE advanced，了解LTE advanced Pro，掌握5G NR。关注5G NR</w:t>
      </w:r>
      <w:r>
        <w:rPr>
          <w:rFonts w:hint="eastAsia" w:ascii="Times New Roman" w:hAnsi="Times New Roman" w:eastAsia="宋体" w:cs="Times New Roman"/>
          <w:szCs w:val="24"/>
          <w:lang w:eastAsia="zh-CN"/>
        </w:rPr>
        <w:t>。</w:t>
      </w:r>
      <w:r>
        <w:rPr>
          <w:rFonts w:hint="eastAsia" w:ascii="Times New Roman" w:hAnsi="Times New Roman" w:eastAsia="宋体" w:cs="Times New Roman"/>
          <w:szCs w:val="24"/>
        </w:rPr>
        <w:t>了解</w:t>
      </w:r>
      <w:r>
        <w:rPr>
          <w:rFonts w:hint="eastAsia" w:ascii="Times New Roman" w:hAnsi="Times New Roman" w:eastAsia="宋体" w:cs="Times New Roman"/>
          <w:szCs w:val="24"/>
          <w:lang w:eastAsia="zh-CN"/>
        </w:rPr>
        <w:t>5g传输网络，了解E波段微波电台，掌握城域传输网络，了解核心传输网络。关注核心网络传输。引导学生建立包括科学创新和奉献精神、职业热爱和职业责任感，让学生接受爱国教育，增强国家荣誉感、民族自豪感和社会责任感，培养学生的社会责任感和爱国精神，让学生懂得对学习负责，尊重自己和他人，对集体负责，以及家国情怀和社会责任担当，引导学生不忘初心、牢记使命，自觉融入到发展中国特色社会主义事业、建设社会主义强国，实现中华民族伟大复兴的奋斗中去。</w:t>
      </w:r>
    </w:p>
    <w:p>
      <w:pPr>
        <w:spacing w:line="300" w:lineRule="auto"/>
        <w:ind w:firstLine="420" w:firstLineChars="200"/>
        <w:rPr>
          <w:rFonts w:hint="eastAsia" w:ascii="Times New Roman" w:hAnsi="Times New Roman" w:eastAsia="宋体" w:cs="Times New Roman"/>
          <w:szCs w:val="24"/>
        </w:rPr>
      </w:pPr>
      <w:r>
        <w:rPr>
          <w:rFonts w:hint="eastAsia" w:ascii="Times New Roman" w:hAnsi="Times New Roman" w:eastAsia="宋体" w:cs="Times New Roman"/>
          <w:szCs w:val="24"/>
        </w:rPr>
        <w:t>3.</w:t>
      </w:r>
      <w:r>
        <w:rPr>
          <w:rFonts w:hint="eastAsia" w:ascii="Times New Roman" w:hAnsi="Times New Roman" w:eastAsia="宋体" w:cs="Times New Roman"/>
          <w:szCs w:val="24"/>
          <w:lang w:val="en-US" w:eastAsia="zh-CN"/>
        </w:rPr>
        <w:t xml:space="preserve"> </w:t>
      </w:r>
      <w:r>
        <w:rPr>
          <w:rFonts w:hint="eastAsia" w:ascii="Times New Roman" w:hAnsi="Times New Roman" w:eastAsia="宋体" w:cs="Times New Roman"/>
          <w:szCs w:val="24"/>
        </w:rPr>
        <w:t>了解计算机网络通信的历史。了解数据通信系统的组成，数据通信的主要性能指标，数据通信的传输方式和通信方式，数据传输技术，差错控制，了解数据通信技术及其在网络上的应用。</w:t>
      </w:r>
    </w:p>
    <w:p>
      <w:pPr>
        <w:spacing w:line="300" w:lineRule="auto"/>
        <w:ind w:firstLine="420" w:firstLineChars="200"/>
        <w:rPr>
          <w:rFonts w:hint="eastAsia" w:ascii="Times New Roman" w:hAnsi="Times New Roman" w:eastAsia="宋体" w:cs="Times New Roman"/>
          <w:szCs w:val="24"/>
        </w:rPr>
      </w:pPr>
      <w:r>
        <w:rPr>
          <w:rFonts w:hint="eastAsia" w:ascii="Times New Roman" w:hAnsi="Times New Roman" w:eastAsia="宋体" w:cs="Times New Roman"/>
          <w:szCs w:val="24"/>
        </w:rPr>
        <w:t>4．了解无线局域网的发展历史，理解IEEE802.11系列标准，蓝牙技术的起源与特色和欧洲的HiperLAN2技术。</w:t>
      </w:r>
    </w:p>
    <w:p>
      <w:pPr>
        <w:spacing w:line="300" w:lineRule="auto"/>
        <w:ind w:firstLine="420" w:firstLineChars="200"/>
        <w:rPr>
          <w:rFonts w:hint="eastAsia" w:ascii="Times New Roman" w:hAnsi="Times New Roman" w:eastAsia="宋体" w:cs="Times New Roman"/>
          <w:szCs w:val="24"/>
        </w:rPr>
      </w:pPr>
      <w:r>
        <w:rPr>
          <w:rFonts w:hint="eastAsia" w:ascii="Times New Roman" w:hAnsi="Times New Roman" w:eastAsia="宋体" w:cs="Times New Roman"/>
          <w:szCs w:val="24"/>
        </w:rPr>
        <w:t>5．了解IIC总线规约概况和通信技术，了解SPI母线的概况和通信技术，了解MCU的异步通信模块及其工作原理，理解异步通信规约。</w:t>
      </w:r>
    </w:p>
    <w:p>
      <w:pPr>
        <w:spacing w:before="156" w:beforeLines="50" w:after="156" w:afterLines="50" w:line="360" w:lineRule="exact"/>
        <w:ind w:firstLine="482" w:firstLineChars="200"/>
        <w:rPr>
          <w:rFonts w:hint="eastAsia"/>
          <w:b/>
          <w:bCs/>
          <w:sz w:val="24"/>
        </w:rPr>
      </w:pPr>
    </w:p>
    <w:p>
      <w:pPr>
        <w:spacing w:before="156" w:beforeLines="50" w:after="156" w:afterLines="50" w:line="360" w:lineRule="exact"/>
        <w:ind w:firstLine="482" w:firstLineChars="200"/>
        <w:rPr>
          <w:b/>
          <w:bCs/>
          <w:color w:val="548DD4"/>
          <w:sz w:val="24"/>
        </w:rPr>
      </w:pPr>
      <w:r>
        <w:rPr>
          <w:rFonts w:hint="eastAsia"/>
          <w:b/>
          <w:bCs/>
          <w:sz w:val="24"/>
        </w:rPr>
        <w:t>二、课程目标达成的途径与方法</w:t>
      </w:r>
    </w:p>
    <w:tbl>
      <w:tblPr>
        <w:tblStyle w:val="5"/>
        <w:tblW w:w="0" w:type="auto"/>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76"/>
        <w:gridCol w:w="2551"/>
        <w:gridCol w:w="43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shd w:val="clear" w:color="auto" w:fill="auto"/>
          </w:tcPr>
          <w:p>
            <w:pPr>
              <w:spacing w:line="360" w:lineRule="exact"/>
              <w:jc w:val="center"/>
              <w:rPr>
                <w:rFonts w:ascii="宋体" w:hAnsi="宋体"/>
                <w:bCs/>
                <w:szCs w:val="21"/>
              </w:rPr>
            </w:pPr>
            <w:r>
              <w:rPr>
                <w:rFonts w:hint="eastAsia" w:ascii="宋体" w:hAnsi="宋体"/>
                <w:bCs/>
                <w:szCs w:val="21"/>
              </w:rPr>
              <w:t>课程目标</w:t>
            </w:r>
          </w:p>
        </w:tc>
        <w:tc>
          <w:tcPr>
            <w:tcW w:w="2551" w:type="dxa"/>
            <w:shd w:val="clear" w:color="auto" w:fill="auto"/>
          </w:tcPr>
          <w:p>
            <w:pPr>
              <w:spacing w:line="360" w:lineRule="exact"/>
              <w:jc w:val="center"/>
              <w:rPr>
                <w:rFonts w:ascii="宋体" w:hAnsi="宋体"/>
                <w:bCs/>
                <w:szCs w:val="21"/>
              </w:rPr>
            </w:pPr>
            <w:r>
              <w:rPr>
                <w:rFonts w:hint="eastAsia" w:ascii="宋体" w:hAnsi="宋体"/>
                <w:bCs/>
                <w:szCs w:val="21"/>
              </w:rPr>
              <w:t>教学环节</w:t>
            </w:r>
          </w:p>
        </w:tc>
        <w:tc>
          <w:tcPr>
            <w:tcW w:w="4395" w:type="dxa"/>
            <w:shd w:val="clear" w:color="auto" w:fill="auto"/>
          </w:tcPr>
          <w:p>
            <w:pPr>
              <w:spacing w:line="360" w:lineRule="exact"/>
              <w:jc w:val="center"/>
              <w:rPr>
                <w:rFonts w:ascii="宋体" w:hAnsi="宋体"/>
                <w:bCs/>
                <w:szCs w:val="21"/>
              </w:rPr>
            </w:pPr>
            <w:r>
              <w:rPr>
                <w:rFonts w:hint="eastAsia" w:ascii="宋体" w:hAnsi="宋体"/>
                <w:bCs/>
                <w:szCs w:val="21"/>
              </w:rPr>
              <w:t>对应内容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color w:val="000000"/>
                <w:kern w:val="0"/>
                <w:szCs w:val="21"/>
              </w:rPr>
              <w:t>1</w:t>
            </w:r>
          </w:p>
        </w:tc>
        <w:tc>
          <w:tcPr>
            <w:tcW w:w="2551" w:type="dxa"/>
            <w:shd w:val="clear" w:color="auto" w:fill="auto"/>
          </w:tcPr>
          <w:p>
            <w:pPr>
              <w:spacing w:line="360" w:lineRule="exact"/>
              <w:rPr>
                <w:rFonts w:ascii="宋体" w:hAnsi="宋体"/>
                <w:bCs/>
                <w:szCs w:val="21"/>
              </w:rPr>
            </w:pPr>
            <w:r>
              <w:rPr>
                <w:rFonts w:hint="eastAsia" w:ascii="宋体" w:hAnsi="宋体"/>
                <w:bCs/>
                <w:szCs w:val="21"/>
              </w:rPr>
              <w:t>讲授第1章及作业</w:t>
            </w:r>
          </w:p>
          <w:p>
            <w:pPr>
              <w:spacing w:line="360" w:lineRule="exact"/>
              <w:rPr>
                <w:rFonts w:ascii="宋体" w:hAnsi="宋体"/>
                <w:bCs/>
                <w:szCs w:val="21"/>
              </w:rPr>
            </w:pPr>
            <w:r>
              <w:rPr>
                <w:rFonts w:hint="eastAsia" w:ascii="宋体" w:hAnsi="宋体"/>
                <w:bCs/>
                <w:szCs w:val="21"/>
              </w:rPr>
              <w:t>实验</w:t>
            </w:r>
            <w:r>
              <w:rPr>
                <w:rFonts w:ascii="宋体" w:hAnsi="宋体"/>
                <w:bCs/>
                <w:szCs w:val="21"/>
              </w:rPr>
              <w:t>一</w:t>
            </w:r>
          </w:p>
        </w:tc>
        <w:tc>
          <w:tcPr>
            <w:tcW w:w="4395" w:type="dxa"/>
            <w:shd w:val="clear" w:color="auto" w:fill="auto"/>
          </w:tcPr>
          <w:p>
            <w:pPr>
              <w:spacing w:line="360" w:lineRule="exact"/>
              <w:rPr>
                <w:rFonts w:ascii="宋体" w:hAnsi="宋体"/>
                <w:szCs w:val="21"/>
              </w:rPr>
            </w:pPr>
            <w:r>
              <w:rPr>
                <w:rFonts w:hint="eastAsia" w:ascii="宋体" w:hAnsi="宋体"/>
                <w:szCs w:val="21"/>
              </w:rPr>
              <w:t>1. 概述</w:t>
            </w:r>
          </w:p>
          <w:p>
            <w:pPr>
              <w:spacing w:line="360" w:lineRule="exact"/>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color w:val="000000"/>
                <w:kern w:val="0"/>
                <w:szCs w:val="21"/>
              </w:rPr>
              <w:t>2</w:t>
            </w:r>
          </w:p>
        </w:tc>
        <w:tc>
          <w:tcPr>
            <w:tcW w:w="2551" w:type="dxa"/>
            <w:shd w:val="clear" w:color="auto" w:fill="auto"/>
          </w:tcPr>
          <w:p>
            <w:pPr>
              <w:spacing w:line="360" w:lineRule="exact"/>
              <w:rPr>
                <w:rFonts w:ascii="宋体" w:hAnsi="宋体"/>
                <w:bCs/>
                <w:szCs w:val="21"/>
              </w:rPr>
            </w:pPr>
            <w:r>
              <w:rPr>
                <w:rFonts w:hint="eastAsia" w:ascii="宋体" w:hAnsi="宋体"/>
                <w:bCs/>
                <w:szCs w:val="21"/>
              </w:rPr>
              <w:t>讲授第</w:t>
            </w:r>
            <w:r>
              <w:rPr>
                <w:rFonts w:ascii="宋体" w:hAnsi="宋体"/>
                <w:bCs/>
                <w:szCs w:val="21"/>
              </w:rPr>
              <w:t>2</w:t>
            </w:r>
            <w:r>
              <w:rPr>
                <w:rFonts w:hint="eastAsia" w:ascii="宋体" w:hAnsi="宋体"/>
                <w:bCs/>
                <w:szCs w:val="21"/>
              </w:rPr>
              <w:t>、3、4章及作业</w:t>
            </w:r>
          </w:p>
          <w:p>
            <w:pPr>
              <w:spacing w:line="360" w:lineRule="exact"/>
              <w:rPr>
                <w:rFonts w:ascii="宋体" w:hAnsi="宋体"/>
                <w:bCs/>
                <w:szCs w:val="21"/>
              </w:rPr>
            </w:pPr>
          </w:p>
        </w:tc>
        <w:tc>
          <w:tcPr>
            <w:tcW w:w="4395" w:type="dxa"/>
            <w:shd w:val="clear" w:color="auto" w:fill="auto"/>
          </w:tcPr>
          <w:p>
            <w:pPr>
              <w:spacing w:line="360" w:lineRule="exact"/>
              <w:rPr>
                <w:rFonts w:ascii="宋体" w:hAnsi="宋体"/>
                <w:szCs w:val="21"/>
              </w:rPr>
            </w:pPr>
            <w:r>
              <w:rPr>
                <w:rFonts w:ascii="宋体" w:hAnsi="宋体"/>
                <w:szCs w:val="21"/>
              </w:rPr>
              <w:t>2.</w:t>
            </w:r>
            <w:r>
              <w:rPr>
                <w:rFonts w:hint="eastAsia" w:ascii="宋体" w:hAnsi="宋体"/>
                <w:szCs w:val="21"/>
              </w:rPr>
              <w:t xml:space="preserve"> 移动通信引言</w:t>
            </w:r>
          </w:p>
          <w:p>
            <w:pPr>
              <w:spacing w:line="360" w:lineRule="exact"/>
              <w:rPr>
                <w:rFonts w:ascii="宋体" w:hAnsi="宋体"/>
                <w:szCs w:val="21"/>
              </w:rPr>
            </w:pPr>
            <w:r>
              <w:rPr>
                <w:rFonts w:ascii="宋体" w:hAnsi="宋体"/>
                <w:szCs w:val="21"/>
              </w:rPr>
              <w:t>3.</w:t>
            </w:r>
            <w:r>
              <w:rPr>
                <w:rFonts w:hint="eastAsia" w:ascii="宋体" w:hAnsi="宋体"/>
                <w:szCs w:val="21"/>
              </w:rPr>
              <w:t xml:space="preserve"> GSM通信系统</w:t>
            </w:r>
          </w:p>
          <w:p>
            <w:pPr>
              <w:spacing w:line="360" w:lineRule="exact"/>
              <w:rPr>
                <w:rFonts w:hint="eastAsia" w:ascii="宋体" w:hAnsi="宋体"/>
                <w:szCs w:val="21"/>
              </w:rPr>
            </w:pPr>
            <w:r>
              <w:rPr>
                <w:rFonts w:ascii="宋体" w:hAnsi="宋体"/>
                <w:szCs w:val="21"/>
              </w:rPr>
              <w:t>4.</w:t>
            </w:r>
            <w:r>
              <w:rPr>
                <w:rFonts w:hint="eastAsia" w:ascii="宋体" w:hAnsi="宋体"/>
                <w:szCs w:val="21"/>
              </w:rPr>
              <w:t xml:space="preserve"> CDMA通信系统</w:t>
            </w:r>
          </w:p>
          <w:p>
            <w:pPr>
              <w:spacing w:line="360" w:lineRule="exact"/>
              <w:rPr>
                <w:rFonts w:hint="eastAsia" w:hAnsi="宋体"/>
              </w:rPr>
            </w:pPr>
            <w:r>
              <w:rPr>
                <w:rFonts w:ascii="宋体" w:hAnsi="宋体"/>
                <w:szCs w:val="21"/>
              </w:rPr>
              <w:t>5.</w:t>
            </w:r>
            <w:r>
              <w:rPr>
                <w:rFonts w:hint="eastAsia" w:ascii="宋体" w:hAnsi="宋体"/>
                <w:szCs w:val="21"/>
                <w:lang w:val="en-US" w:eastAsia="zh-CN"/>
              </w:rPr>
              <w:t xml:space="preserve"> </w:t>
            </w:r>
            <w:r>
              <w:rPr>
                <w:rFonts w:hint="eastAsia" w:hAnsi="宋体"/>
              </w:rPr>
              <w:t>4G/5G无线接入网</w:t>
            </w:r>
          </w:p>
          <w:p>
            <w:pPr>
              <w:spacing w:line="360" w:lineRule="exact"/>
              <w:rPr>
                <w:rFonts w:hint="eastAsia" w:hAnsi="宋体"/>
              </w:rPr>
            </w:pPr>
            <w:r>
              <w:rPr>
                <w:rFonts w:ascii="宋体" w:hAnsi="宋体"/>
                <w:szCs w:val="21"/>
              </w:rPr>
              <w:t>6.</w:t>
            </w:r>
            <w:r>
              <w:rPr>
                <w:rFonts w:hint="eastAsia" w:ascii="宋体" w:hAnsi="宋体"/>
                <w:szCs w:val="21"/>
                <w:lang w:val="en-US" w:eastAsia="zh-CN"/>
              </w:rPr>
              <w:t xml:space="preserve"> </w:t>
            </w:r>
            <w:r>
              <w:rPr>
                <w:rFonts w:hint="eastAsia" w:hAnsi="宋体"/>
                <w:lang w:eastAsia="zh-CN"/>
              </w:rPr>
              <w:t>5g传输网络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color w:val="000000"/>
                <w:kern w:val="0"/>
                <w:szCs w:val="21"/>
              </w:rPr>
              <w:t>3</w:t>
            </w:r>
          </w:p>
        </w:tc>
        <w:tc>
          <w:tcPr>
            <w:tcW w:w="2551" w:type="dxa"/>
            <w:shd w:val="clear" w:color="auto" w:fill="auto"/>
          </w:tcPr>
          <w:p>
            <w:pPr>
              <w:spacing w:line="360" w:lineRule="exact"/>
              <w:rPr>
                <w:rFonts w:ascii="宋体" w:hAnsi="宋体"/>
                <w:bCs/>
                <w:szCs w:val="21"/>
              </w:rPr>
            </w:pPr>
            <w:r>
              <w:rPr>
                <w:rFonts w:hint="eastAsia" w:ascii="宋体" w:hAnsi="宋体"/>
                <w:bCs/>
                <w:szCs w:val="21"/>
              </w:rPr>
              <w:t>讲授第5、6章及作业</w:t>
            </w:r>
          </w:p>
          <w:p>
            <w:pPr>
              <w:spacing w:line="360" w:lineRule="exact"/>
              <w:rPr>
                <w:rFonts w:ascii="宋体" w:hAnsi="宋体"/>
                <w:bCs/>
                <w:szCs w:val="21"/>
              </w:rPr>
            </w:pPr>
            <w:r>
              <w:rPr>
                <w:rFonts w:hint="eastAsia" w:ascii="宋体" w:hAnsi="宋体"/>
                <w:bCs/>
                <w:szCs w:val="21"/>
              </w:rPr>
              <w:t>实验二</w:t>
            </w:r>
          </w:p>
        </w:tc>
        <w:tc>
          <w:tcPr>
            <w:tcW w:w="4395" w:type="dxa"/>
            <w:shd w:val="clear" w:color="auto" w:fill="auto"/>
          </w:tcPr>
          <w:p>
            <w:pPr>
              <w:numPr>
                <w:ilvl w:val="0"/>
                <w:numId w:val="1"/>
              </w:numPr>
              <w:spacing w:line="360" w:lineRule="exact"/>
              <w:rPr>
                <w:rFonts w:ascii="宋体" w:hAnsi="宋体"/>
                <w:szCs w:val="21"/>
              </w:rPr>
            </w:pPr>
            <w:r>
              <w:rPr>
                <w:rFonts w:hint="eastAsia" w:ascii="宋体" w:hAnsi="宋体"/>
                <w:szCs w:val="21"/>
              </w:rPr>
              <w:t>无线局域网概述</w:t>
            </w:r>
          </w:p>
          <w:p>
            <w:pPr>
              <w:spacing w:line="360" w:lineRule="exact"/>
              <w:rPr>
                <w:rFonts w:ascii="宋体" w:hAnsi="宋体"/>
                <w:szCs w:val="21"/>
              </w:rPr>
            </w:pPr>
            <w:r>
              <w:rPr>
                <w:rFonts w:hint="eastAsia" w:ascii="宋体" w:hAnsi="宋体"/>
                <w:szCs w:val="21"/>
              </w:rPr>
              <w:t>8</w:t>
            </w:r>
            <w:r>
              <w:rPr>
                <w:rFonts w:ascii="宋体" w:hAnsi="宋体"/>
                <w:szCs w:val="21"/>
              </w:rPr>
              <w:t xml:space="preserve">. </w:t>
            </w:r>
            <w:r>
              <w:rPr>
                <w:rFonts w:hint="eastAsia" w:ascii="宋体" w:hAnsi="宋体"/>
                <w:szCs w:val="21"/>
              </w:rPr>
              <w:t>IEEE802.11无线局域网标准</w:t>
            </w:r>
          </w:p>
          <w:p>
            <w:pPr>
              <w:spacing w:line="360" w:lineRule="exact"/>
              <w:rPr>
                <w:rFonts w:ascii="宋体" w:hAnsi="宋体"/>
                <w:szCs w:val="21"/>
              </w:rPr>
            </w:pPr>
            <w:r>
              <w:rPr>
                <w:rFonts w:hint="eastAsia" w:ascii="宋体" w:hAnsi="宋体"/>
                <w:szCs w:val="21"/>
              </w:rPr>
              <w:t>9</w:t>
            </w:r>
            <w:r>
              <w:rPr>
                <w:rFonts w:ascii="宋体" w:hAnsi="宋体"/>
                <w:szCs w:val="21"/>
              </w:rPr>
              <w:t>.</w:t>
            </w:r>
            <w:r>
              <w:rPr>
                <w:rFonts w:hint="eastAsia" w:ascii="宋体" w:hAnsi="宋体"/>
                <w:szCs w:val="21"/>
              </w:rPr>
              <w:t xml:space="preserve"> 蓝牙技术介绍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rFonts w:hint="eastAsia"/>
                <w:color w:val="000000"/>
                <w:kern w:val="0"/>
                <w:szCs w:val="21"/>
              </w:rPr>
              <w:t>4</w:t>
            </w:r>
          </w:p>
        </w:tc>
        <w:tc>
          <w:tcPr>
            <w:tcW w:w="2551" w:type="dxa"/>
            <w:shd w:val="clear" w:color="auto" w:fill="auto"/>
          </w:tcPr>
          <w:p>
            <w:pPr>
              <w:spacing w:line="360" w:lineRule="exact"/>
              <w:rPr>
                <w:rFonts w:ascii="宋体" w:hAnsi="宋体"/>
                <w:bCs/>
                <w:szCs w:val="21"/>
              </w:rPr>
            </w:pPr>
            <w:r>
              <w:rPr>
                <w:rFonts w:hint="eastAsia" w:ascii="宋体" w:hAnsi="宋体"/>
                <w:bCs/>
                <w:szCs w:val="21"/>
              </w:rPr>
              <w:t>讲授第7、8、9章及作业</w:t>
            </w:r>
          </w:p>
          <w:p>
            <w:pPr>
              <w:spacing w:line="360" w:lineRule="exact"/>
              <w:rPr>
                <w:rFonts w:ascii="宋体" w:hAnsi="宋体"/>
                <w:bCs/>
                <w:szCs w:val="21"/>
              </w:rPr>
            </w:pPr>
          </w:p>
        </w:tc>
        <w:tc>
          <w:tcPr>
            <w:tcW w:w="4395" w:type="dxa"/>
            <w:shd w:val="clear" w:color="auto" w:fill="auto"/>
          </w:tcPr>
          <w:p>
            <w:pPr>
              <w:spacing w:line="360" w:lineRule="exact"/>
              <w:rPr>
                <w:rFonts w:ascii="宋体" w:hAnsi="宋体"/>
                <w:szCs w:val="21"/>
              </w:rPr>
            </w:pPr>
            <w:r>
              <w:rPr>
                <w:rFonts w:hint="eastAsia" w:ascii="宋体" w:hAnsi="宋体"/>
                <w:szCs w:val="21"/>
              </w:rPr>
              <w:t>10 数据通信与计算机通信标准和协议简介</w:t>
            </w:r>
          </w:p>
          <w:p>
            <w:pPr>
              <w:spacing w:line="360" w:lineRule="exact"/>
              <w:rPr>
                <w:rFonts w:ascii="宋体" w:hAnsi="宋体"/>
                <w:szCs w:val="21"/>
              </w:rPr>
            </w:pPr>
            <w:r>
              <w:rPr>
                <w:rFonts w:hint="eastAsia" w:ascii="宋体" w:hAnsi="宋体"/>
                <w:szCs w:val="21"/>
              </w:rPr>
              <w:t>11数据通信标准与协议的概念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76"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rFonts w:hint="eastAsia"/>
                <w:color w:val="000000"/>
                <w:kern w:val="0"/>
                <w:szCs w:val="21"/>
              </w:rPr>
              <w:t>5</w:t>
            </w:r>
          </w:p>
        </w:tc>
        <w:tc>
          <w:tcPr>
            <w:tcW w:w="2551" w:type="dxa"/>
            <w:shd w:val="clear" w:color="auto" w:fill="auto"/>
          </w:tcPr>
          <w:p>
            <w:pPr>
              <w:spacing w:line="360" w:lineRule="exact"/>
              <w:rPr>
                <w:rFonts w:ascii="宋体" w:hAnsi="宋体"/>
                <w:bCs/>
                <w:szCs w:val="21"/>
              </w:rPr>
            </w:pPr>
            <w:r>
              <w:rPr>
                <w:rFonts w:hint="eastAsia" w:ascii="宋体" w:hAnsi="宋体"/>
                <w:bCs/>
                <w:szCs w:val="21"/>
              </w:rPr>
              <w:t>讲授第10、11、12章及作业</w:t>
            </w:r>
          </w:p>
          <w:p>
            <w:pPr>
              <w:spacing w:line="360" w:lineRule="exact"/>
              <w:rPr>
                <w:rFonts w:ascii="宋体" w:hAnsi="宋体"/>
                <w:bCs/>
                <w:szCs w:val="21"/>
              </w:rPr>
            </w:pPr>
            <w:r>
              <w:rPr>
                <w:rFonts w:hint="eastAsia" w:ascii="宋体" w:hAnsi="宋体"/>
                <w:bCs/>
                <w:szCs w:val="21"/>
              </w:rPr>
              <w:t>实验三</w:t>
            </w:r>
          </w:p>
        </w:tc>
        <w:tc>
          <w:tcPr>
            <w:tcW w:w="4395" w:type="dxa"/>
            <w:shd w:val="clear" w:color="auto" w:fill="auto"/>
          </w:tcPr>
          <w:p>
            <w:pPr>
              <w:spacing w:line="360" w:lineRule="exact"/>
              <w:rPr>
                <w:rFonts w:ascii="宋体" w:hAnsi="宋体"/>
                <w:szCs w:val="21"/>
              </w:rPr>
            </w:pPr>
            <w:r>
              <w:rPr>
                <w:rFonts w:hint="eastAsia" w:ascii="宋体" w:hAnsi="宋体"/>
                <w:szCs w:val="21"/>
              </w:rPr>
              <w:t>12 IIC接口标准</w:t>
            </w:r>
          </w:p>
          <w:p>
            <w:pPr>
              <w:spacing w:line="360" w:lineRule="exact"/>
              <w:rPr>
                <w:rFonts w:ascii="宋体" w:hAnsi="宋体"/>
                <w:szCs w:val="21"/>
              </w:rPr>
            </w:pPr>
            <w:r>
              <w:rPr>
                <w:rFonts w:hint="eastAsia" w:ascii="宋体" w:hAnsi="宋体"/>
                <w:szCs w:val="21"/>
                <w:lang w:val="en-US" w:eastAsia="zh-CN"/>
              </w:rPr>
              <w:t xml:space="preserve">13 </w:t>
            </w:r>
            <w:r>
              <w:rPr>
                <w:rFonts w:hint="eastAsia" w:ascii="宋体" w:hAnsi="宋体"/>
                <w:szCs w:val="21"/>
              </w:rPr>
              <w:t>异步通信接口标准</w:t>
            </w:r>
          </w:p>
          <w:p>
            <w:pPr>
              <w:spacing w:line="360" w:lineRule="exact"/>
              <w:rPr>
                <w:rFonts w:hint="eastAsia" w:ascii="宋体" w:hAnsi="宋体"/>
                <w:szCs w:val="21"/>
              </w:rPr>
            </w:pPr>
            <w:r>
              <w:rPr>
                <w:rFonts w:hint="eastAsia" w:ascii="宋体" w:hAnsi="宋体"/>
                <w:szCs w:val="21"/>
                <w:lang w:val="en-US" w:eastAsia="zh-CN"/>
              </w:rPr>
              <w:t xml:space="preserve">14 </w:t>
            </w:r>
            <w:r>
              <w:rPr>
                <w:rFonts w:hint="eastAsia" w:ascii="宋体" w:hAnsi="宋体"/>
                <w:szCs w:val="21"/>
              </w:rPr>
              <w:t>PROFIBUS通信标准与规范</w:t>
            </w:r>
          </w:p>
          <w:p>
            <w:pPr>
              <w:spacing w:line="360" w:lineRule="exact"/>
              <w:rPr>
                <w:rFonts w:hint="eastAsia" w:ascii="宋体" w:hAnsi="宋体"/>
                <w:szCs w:val="21"/>
              </w:rPr>
            </w:pPr>
            <w:r>
              <w:rPr>
                <w:rFonts w:hint="eastAsia" w:ascii="宋体" w:hAnsi="宋体"/>
                <w:szCs w:val="21"/>
                <w:lang w:val="en-US" w:eastAsia="zh-CN"/>
              </w:rPr>
              <w:t xml:space="preserve">15 </w:t>
            </w:r>
            <w:r>
              <w:rPr>
                <w:rFonts w:hint="eastAsia" w:ascii="宋体" w:hAnsi="宋体"/>
                <w:szCs w:val="21"/>
              </w:rPr>
              <w:t>MODBUS协议</w:t>
            </w:r>
          </w:p>
        </w:tc>
      </w:tr>
    </w:tbl>
    <w:p>
      <w:pPr>
        <w:spacing w:before="156" w:beforeLines="50" w:after="156" w:afterLines="50" w:line="360" w:lineRule="exact"/>
        <w:ind w:firstLine="482" w:firstLineChars="200"/>
        <w:rPr>
          <w:b/>
          <w:bCs/>
          <w:sz w:val="24"/>
        </w:rPr>
      </w:pPr>
      <w:r>
        <w:rPr>
          <w:rFonts w:hint="eastAsia"/>
          <w:b/>
          <w:bCs/>
          <w:sz w:val="24"/>
        </w:rPr>
        <w:t>三、课程目标与相关毕业要求的对应关系</w:t>
      </w:r>
      <w:bookmarkStart w:id="1" w:name="_GoBack"/>
      <w:bookmarkEnd w:id="1"/>
    </w:p>
    <w:tbl>
      <w:tblPr>
        <w:tblStyle w:val="5"/>
        <w:tblW w:w="10488" w:type="dxa"/>
        <w:jc w:val="center"/>
        <w:tblLayout w:type="autofit"/>
        <w:tblCellMar>
          <w:top w:w="0" w:type="dxa"/>
          <w:left w:w="108" w:type="dxa"/>
          <w:bottom w:w="0" w:type="dxa"/>
          <w:right w:w="108" w:type="dxa"/>
        </w:tblCellMar>
      </w:tblPr>
      <w:tblGrid>
        <w:gridCol w:w="1285"/>
        <w:gridCol w:w="1492"/>
        <w:gridCol w:w="1545"/>
        <w:gridCol w:w="1560"/>
        <w:gridCol w:w="1815"/>
        <w:gridCol w:w="1406"/>
        <w:gridCol w:w="1385"/>
      </w:tblGrid>
      <w:tr>
        <w:tblPrEx>
          <w:tblCellMar>
            <w:top w:w="0" w:type="dxa"/>
            <w:left w:w="108" w:type="dxa"/>
            <w:bottom w:w="0" w:type="dxa"/>
            <w:right w:w="108" w:type="dxa"/>
          </w:tblCellMar>
        </w:tblPrEx>
        <w:trPr>
          <w:trHeight w:val="285" w:hRule="atLeast"/>
          <w:jc w:val="center"/>
        </w:trPr>
        <w:tc>
          <w:tcPr>
            <w:tcW w:w="128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p>
        </w:tc>
        <w:tc>
          <w:tcPr>
            <w:tcW w:w="9203"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课程目标对毕业要求的支撑程度（H、M、L）</w:t>
            </w:r>
          </w:p>
        </w:tc>
      </w:tr>
      <w:tr>
        <w:tblPrEx>
          <w:tblCellMar>
            <w:top w:w="0" w:type="dxa"/>
            <w:left w:w="108" w:type="dxa"/>
            <w:bottom w:w="0" w:type="dxa"/>
            <w:right w:w="108" w:type="dxa"/>
          </w:tblCellMar>
        </w:tblPrEx>
        <w:trPr>
          <w:trHeight w:val="390" w:hRule="atLeast"/>
          <w:jc w:val="center"/>
        </w:trPr>
        <w:tc>
          <w:tcPr>
            <w:tcW w:w="12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p>
        </w:tc>
        <w:tc>
          <w:tcPr>
            <w:tcW w:w="1492" w:type="dxa"/>
            <w:tcBorders>
              <w:top w:val="nil"/>
              <w:left w:val="nil"/>
              <w:bottom w:val="single" w:color="auto" w:sz="4" w:space="0"/>
              <w:right w:val="single" w:color="auto" w:sz="4" w:space="0"/>
            </w:tcBorders>
            <w:shd w:val="clear" w:color="auto" w:fill="auto"/>
            <w:vAlign w:val="center"/>
          </w:tcPr>
          <w:p>
            <w:pPr>
              <w:pStyle w:val="13"/>
              <w:rPr>
                <w:rFonts w:hint="default" w:eastAsia="宋体" w:cs="宋体"/>
                <w:color w:val="auto"/>
                <w:kern w:val="0"/>
                <w:szCs w:val="21"/>
                <w:lang w:val="en-US" w:eastAsia="zh-CN"/>
              </w:rPr>
            </w:pPr>
            <w:r>
              <w:rPr>
                <w:rFonts w:hint="eastAsia" w:cs="宋体"/>
                <w:color w:val="auto"/>
                <w:kern w:val="0"/>
                <w:szCs w:val="21"/>
              </w:rPr>
              <w:t>毕业要求</w:t>
            </w:r>
            <w:r>
              <w:rPr>
                <w:rFonts w:hint="eastAsia" w:cs="宋体"/>
                <w:color w:val="auto"/>
                <w:kern w:val="0"/>
                <w:szCs w:val="21"/>
                <w:lang w:val="en-US" w:eastAsia="zh-CN"/>
              </w:rPr>
              <w:t>3.1</w:t>
            </w:r>
          </w:p>
        </w:tc>
        <w:tc>
          <w:tcPr>
            <w:tcW w:w="1545" w:type="dxa"/>
            <w:tcBorders>
              <w:top w:val="nil"/>
              <w:left w:val="nil"/>
              <w:bottom w:val="single" w:color="auto" w:sz="4" w:space="0"/>
              <w:right w:val="single" w:color="auto" w:sz="4" w:space="0"/>
            </w:tcBorders>
            <w:shd w:val="clear" w:color="auto" w:fill="auto"/>
            <w:vAlign w:val="center"/>
          </w:tcPr>
          <w:p>
            <w:pPr>
              <w:pStyle w:val="13"/>
              <w:rPr>
                <w:rFonts w:hint="default" w:eastAsia="宋体" w:cs="宋体"/>
                <w:color w:val="auto"/>
                <w:kern w:val="0"/>
                <w:szCs w:val="21"/>
                <w:lang w:val="en-US" w:eastAsia="zh-CN"/>
              </w:rPr>
            </w:pPr>
            <w:r>
              <w:rPr>
                <w:rFonts w:hint="eastAsia" w:cs="宋体"/>
                <w:color w:val="auto"/>
                <w:kern w:val="0"/>
                <w:szCs w:val="21"/>
              </w:rPr>
              <w:t>毕业要求</w:t>
            </w:r>
            <w:r>
              <w:rPr>
                <w:rFonts w:hint="eastAsia" w:cs="宋体"/>
                <w:color w:val="auto"/>
                <w:kern w:val="0"/>
                <w:szCs w:val="21"/>
                <w:lang w:val="en-US" w:eastAsia="zh-CN"/>
              </w:rPr>
              <w:t>4.1</w:t>
            </w:r>
          </w:p>
        </w:tc>
        <w:tc>
          <w:tcPr>
            <w:tcW w:w="1560" w:type="dxa"/>
            <w:tcBorders>
              <w:top w:val="nil"/>
              <w:left w:val="nil"/>
              <w:bottom w:val="single" w:color="auto" w:sz="4" w:space="0"/>
              <w:right w:val="single" w:color="auto" w:sz="4" w:space="0"/>
            </w:tcBorders>
            <w:shd w:val="clear" w:color="auto" w:fill="auto"/>
            <w:vAlign w:val="center"/>
          </w:tcPr>
          <w:p>
            <w:pPr>
              <w:pStyle w:val="13"/>
              <w:rPr>
                <w:rFonts w:hint="default" w:eastAsia="宋体" w:cs="宋体"/>
                <w:color w:val="auto"/>
                <w:kern w:val="0"/>
                <w:szCs w:val="21"/>
                <w:lang w:val="en-US" w:eastAsia="zh-CN"/>
              </w:rPr>
            </w:pPr>
            <w:r>
              <w:rPr>
                <w:rFonts w:hint="eastAsia" w:cs="宋体"/>
                <w:color w:val="auto"/>
                <w:kern w:val="0"/>
                <w:szCs w:val="21"/>
              </w:rPr>
              <w:t>毕业要求</w:t>
            </w:r>
            <w:r>
              <w:rPr>
                <w:rFonts w:cs="宋体"/>
                <w:color w:val="auto"/>
                <w:kern w:val="0"/>
                <w:szCs w:val="21"/>
              </w:rPr>
              <w:t>4</w:t>
            </w:r>
            <w:r>
              <w:rPr>
                <w:rFonts w:hint="eastAsia" w:cs="宋体"/>
                <w:color w:val="auto"/>
                <w:kern w:val="0"/>
                <w:szCs w:val="21"/>
                <w:lang w:val="en-US" w:eastAsia="zh-CN"/>
              </w:rPr>
              <w:t>.3</w:t>
            </w:r>
          </w:p>
        </w:tc>
        <w:tc>
          <w:tcPr>
            <w:tcW w:w="1815" w:type="dxa"/>
            <w:tcBorders>
              <w:top w:val="nil"/>
              <w:left w:val="nil"/>
              <w:bottom w:val="single" w:color="auto" w:sz="4" w:space="0"/>
              <w:right w:val="single" w:color="auto" w:sz="4" w:space="0"/>
            </w:tcBorders>
            <w:vAlign w:val="center"/>
          </w:tcPr>
          <w:p>
            <w:pPr>
              <w:pStyle w:val="13"/>
              <w:rPr>
                <w:rFonts w:hint="default" w:eastAsia="宋体" w:cs="宋体"/>
                <w:color w:val="auto"/>
                <w:kern w:val="0"/>
                <w:szCs w:val="21"/>
                <w:lang w:val="en-US" w:eastAsia="zh-CN"/>
              </w:rPr>
            </w:pPr>
            <w:r>
              <w:rPr>
                <w:rFonts w:hint="eastAsia" w:cs="宋体"/>
                <w:color w:val="auto"/>
                <w:kern w:val="0"/>
                <w:szCs w:val="21"/>
              </w:rPr>
              <w:t>毕业要求</w:t>
            </w:r>
            <w:r>
              <w:rPr>
                <w:rFonts w:hint="eastAsia" w:cs="宋体"/>
                <w:color w:val="auto"/>
                <w:kern w:val="0"/>
                <w:szCs w:val="21"/>
                <w:lang w:val="en-US" w:eastAsia="zh-CN"/>
              </w:rPr>
              <w:t>4.4</w:t>
            </w:r>
          </w:p>
        </w:tc>
        <w:tc>
          <w:tcPr>
            <w:tcW w:w="1406" w:type="dxa"/>
            <w:tcBorders>
              <w:top w:val="nil"/>
              <w:left w:val="nil"/>
              <w:bottom w:val="single" w:color="auto" w:sz="4" w:space="0"/>
              <w:right w:val="single" w:color="auto" w:sz="4" w:space="0"/>
            </w:tcBorders>
            <w:vAlign w:val="center"/>
          </w:tcPr>
          <w:p>
            <w:pPr>
              <w:pStyle w:val="13"/>
              <w:rPr>
                <w:rFonts w:hint="eastAsia" w:cs="宋体"/>
                <w:color w:val="auto"/>
                <w:kern w:val="0"/>
                <w:szCs w:val="21"/>
              </w:rPr>
            </w:pPr>
            <w:r>
              <w:rPr>
                <w:rFonts w:hint="eastAsia" w:cs="宋体"/>
                <w:color w:val="auto"/>
                <w:kern w:val="0"/>
                <w:szCs w:val="21"/>
              </w:rPr>
              <w:t>毕业要求</w:t>
            </w:r>
            <w:r>
              <w:rPr>
                <w:rFonts w:hint="eastAsia" w:cs="宋体"/>
                <w:color w:val="auto"/>
                <w:kern w:val="0"/>
                <w:szCs w:val="21"/>
                <w:lang w:val="en-US" w:eastAsia="zh-CN"/>
              </w:rPr>
              <w:t>6.1</w:t>
            </w:r>
          </w:p>
        </w:tc>
        <w:tc>
          <w:tcPr>
            <w:tcW w:w="1385" w:type="dxa"/>
            <w:tcBorders>
              <w:top w:val="nil"/>
              <w:left w:val="nil"/>
              <w:bottom w:val="single" w:color="auto" w:sz="4" w:space="0"/>
              <w:right w:val="single" w:color="auto" w:sz="4" w:space="0"/>
            </w:tcBorders>
            <w:vAlign w:val="center"/>
          </w:tcPr>
          <w:p>
            <w:pPr>
              <w:pStyle w:val="13"/>
              <w:rPr>
                <w:rFonts w:hint="eastAsia" w:cs="宋体"/>
                <w:color w:val="auto"/>
                <w:kern w:val="0"/>
                <w:szCs w:val="21"/>
              </w:rPr>
            </w:pPr>
            <w:r>
              <w:rPr>
                <w:rFonts w:hint="eastAsia" w:cs="宋体"/>
                <w:color w:val="auto"/>
                <w:kern w:val="0"/>
                <w:szCs w:val="21"/>
              </w:rPr>
              <w:t>毕业要求</w:t>
            </w:r>
            <w:r>
              <w:rPr>
                <w:rFonts w:hint="eastAsia" w:cs="宋体"/>
                <w:color w:val="auto"/>
                <w:kern w:val="0"/>
                <w:szCs w:val="21"/>
                <w:lang w:val="en-US" w:eastAsia="zh-CN"/>
              </w:rPr>
              <w:t>6.2</w:t>
            </w:r>
          </w:p>
        </w:tc>
      </w:tr>
      <w:tr>
        <w:tblPrEx>
          <w:tblCellMar>
            <w:top w:w="0" w:type="dxa"/>
            <w:left w:w="108" w:type="dxa"/>
            <w:bottom w:w="0" w:type="dxa"/>
            <w:right w:w="108" w:type="dxa"/>
          </w:tblCellMar>
        </w:tblPrEx>
        <w:trPr>
          <w:trHeight w:val="285" w:hRule="atLeast"/>
          <w:jc w:val="center"/>
        </w:trPr>
        <w:tc>
          <w:tcPr>
            <w:tcW w:w="12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color w:val="000000"/>
                <w:kern w:val="0"/>
                <w:szCs w:val="21"/>
              </w:rPr>
              <w:t>1</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color w:val="auto"/>
                <w:kern w:val="0"/>
                <w:szCs w:val="21"/>
              </w:rPr>
            </w:pPr>
          </w:p>
        </w:tc>
        <w:tc>
          <w:tcPr>
            <w:tcW w:w="1545" w:type="dxa"/>
            <w:tcBorders>
              <w:top w:val="nil"/>
              <w:left w:val="nil"/>
              <w:bottom w:val="single" w:color="auto" w:sz="4" w:space="0"/>
              <w:right w:val="single" w:color="auto" w:sz="4" w:space="0"/>
            </w:tcBorders>
            <w:shd w:val="clear" w:color="auto" w:fill="auto"/>
            <w:vAlign w:val="center"/>
          </w:tcPr>
          <w:p>
            <w:pPr>
              <w:widowControl/>
              <w:jc w:val="center"/>
              <w:rPr>
                <w:color w:val="auto"/>
                <w:kern w:val="0"/>
                <w:szCs w:val="21"/>
              </w:rPr>
            </w:pPr>
          </w:p>
        </w:tc>
        <w:tc>
          <w:tcPr>
            <w:tcW w:w="1560" w:type="dxa"/>
            <w:tcBorders>
              <w:top w:val="nil"/>
              <w:left w:val="nil"/>
              <w:bottom w:val="single" w:color="auto" w:sz="4" w:space="0"/>
              <w:right w:val="single" w:color="auto" w:sz="4" w:space="0"/>
            </w:tcBorders>
            <w:shd w:val="clear" w:color="auto" w:fill="auto"/>
            <w:vAlign w:val="center"/>
          </w:tcPr>
          <w:p>
            <w:pPr>
              <w:widowControl/>
              <w:jc w:val="center"/>
              <w:rPr>
                <w:color w:val="auto"/>
                <w:kern w:val="0"/>
                <w:szCs w:val="21"/>
              </w:rPr>
            </w:pPr>
          </w:p>
        </w:tc>
        <w:tc>
          <w:tcPr>
            <w:tcW w:w="1815" w:type="dxa"/>
            <w:tcBorders>
              <w:top w:val="nil"/>
              <w:left w:val="nil"/>
              <w:bottom w:val="single" w:color="auto" w:sz="4" w:space="0"/>
              <w:right w:val="single" w:color="auto" w:sz="4" w:space="0"/>
            </w:tcBorders>
          </w:tcPr>
          <w:p>
            <w:pPr>
              <w:widowControl/>
              <w:jc w:val="center"/>
              <w:rPr>
                <w:color w:val="auto"/>
                <w:kern w:val="0"/>
                <w:szCs w:val="21"/>
              </w:rPr>
            </w:pPr>
          </w:p>
        </w:tc>
        <w:tc>
          <w:tcPr>
            <w:tcW w:w="1406" w:type="dxa"/>
            <w:tcBorders>
              <w:top w:val="nil"/>
              <w:left w:val="nil"/>
              <w:bottom w:val="single" w:color="auto" w:sz="4" w:space="0"/>
              <w:right w:val="single" w:color="auto" w:sz="4" w:space="0"/>
            </w:tcBorders>
          </w:tcPr>
          <w:p>
            <w:pPr>
              <w:widowControl/>
              <w:jc w:val="center"/>
              <w:rPr>
                <w:rFonts w:hint="eastAsia"/>
                <w:color w:val="auto"/>
                <w:kern w:val="0"/>
                <w:szCs w:val="21"/>
              </w:rPr>
            </w:pPr>
            <w:r>
              <w:rPr>
                <w:rFonts w:hint="eastAsia"/>
                <w:color w:val="auto"/>
                <w:kern w:val="0"/>
                <w:szCs w:val="21"/>
              </w:rPr>
              <w:t>H</w:t>
            </w:r>
            <w:r>
              <w:rPr>
                <w:rFonts w:hint="eastAsia" w:ascii="宋体" w:hAnsi="宋体" w:cs="Calibri"/>
                <w:color w:val="auto"/>
                <w:kern w:val="0"/>
                <w:szCs w:val="21"/>
              </w:rPr>
              <w:t>(0.2)</w:t>
            </w:r>
          </w:p>
        </w:tc>
        <w:tc>
          <w:tcPr>
            <w:tcW w:w="1385" w:type="dxa"/>
            <w:tcBorders>
              <w:top w:val="nil"/>
              <w:left w:val="nil"/>
              <w:bottom w:val="single" w:color="auto" w:sz="4" w:space="0"/>
              <w:right w:val="single" w:color="auto" w:sz="4" w:space="0"/>
            </w:tcBorders>
          </w:tcPr>
          <w:p>
            <w:pPr>
              <w:widowControl/>
              <w:jc w:val="center"/>
              <w:rPr>
                <w:rFonts w:hint="eastAsia"/>
                <w:color w:val="auto"/>
                <w:kern w:val="0"/>
                <w:szCs w:val="21"/>
              </w:rPr>
            </w:pPr>
            <w:r>
              <w:rPr>
                <w:rFonts w:hint="eastAsia"/>
                <w:color w:val="auto"/>
                <w:kern w:val="0"/>
                <w:szCs w:val="21"/>
              </w:rPr>
              <w:t>H</w:t>
            </w:r>
            <w:r>
              <w:rPr>
                <w:rFonts w:hint="eastAsia" w:ascii="宋体" w:hAnsi="宋体" w:cs="Calibri"/>
                <w:color w:val="auto"/>
                <w:kern w:val="0"/>
                <w:szCs w:val="21"/>
              </w:rPr>
              <w:t>(0.2)</w:t>
            </w:r>
          </w:p>
        </w:tc>
      </w:tr>
      <w:tr>
        <w:tblPrEx>
          <w:tblCellMar>
            <w:top w:w="0" w:type="dxa"/>
            <w:left w:w="108" w:type="dxa"/>
            <w:bottom w:w="0" w:type="dxa"/>
            <w:right w:w="108" w:type="dxa"/>
          </w:tblCellMar>
        </w:tblPrEx>
        <w:trPr>
          <w:trHeight w:val="285" w:hRule="atLeast"/>
          <w:jc w:val="center"/>
        </w:trPr>
        <w:tc>
          <w:tcPr>
            <w:tcW w:w="12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color w:val="000000"/>
                <w:kern w:val="0"/>
                <w:szCs w:val="21"/>
              </w:rPr>
              <w:t>2</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color w:val="auto"/>
                <w:kern w:val="0"/>
                <w:szCs w:val="21"/>
              </w:rPr>
            </w:pPr>
          </w:p>
        </w:tc>
        <w:tc>
          <w:tcPr>
            <w:tcW w:w="1545" w:type="dxa"/>
            <w:tcBorders>
              <w:top w:val="nil"/>
              <w:left w:val="nil"/>
              <w:bottom w:val="single" w:color="auto" w:sz="4" w:space="0"/>
              <w:right w:val="single" w:color="auto" w:sz="4" w:space="0"/>
            </w:tcBorders>
            <w:shd w:val="clear" w:color="auto" w:fill="auto"/>
            <w:vAlign w:val="center"/>
          </w:tcPr>
          <w:p>
            <w:pPr>
              <w:widowControl/>
              <w:jc w:val="center"/>
              <w:rPr>
                <w:color w:val="auto"/>
                <w:kern w:val="0"/>
                <w:szCs w:val="21"/>
              </w:rPr>
            </w:pPr>
            <w:r>
              <w:rPr>
                <w:color w:val="auto"/>
                <w:kern w:val="0"/>
                <w:szCs w:val="21"/>
              </w:rPr>
              <w:t>M</w:t>
            </w:r>
            <w:r>
              <w:rPr>
                <w:rFonts w:hint="eastAsia" w:ascii="宋体" w:hAnsi="宋体" w:cs="Calibri"/>
                <w:color w:val="auto"/>
                <w:kern w:val="0"/>
                <w:szCs w:val="21"/>
              </w:rPr>
              <w:t>(0.</w:t>
            </w:r>
            <w:r>
              <w:rPr>
                <w:rFonts w:hint="eastAsia" w:ascii="宋体" w:hAnsi="宋体" w:cs="Calibri"/>
                <w:color w:val="auto"/>
                <w:kern w:val="0"/>
                <w:szCs w:val="21"/>
                <w:lang w:val="en-US" w:eastAsia="zh-CN"/>
              </w:rPr>
              <w:t>1</w:t>
            </w:r>
            <w:r>
              <w:rPr>
                <w:rFonts w:hint="eastAsia" w:ascii="宋体" w:hAnsi="宋体" w:cs="Calibri"/>
                <w:color w:val="auto"/>
                <w:kern w:val="0"/>
                <w:szCs w:val="21"/>
              </w:rPr>
              <w:t>2)</w:t>
            </w:r>
          </w:p>
        </w:tc>
        <w:tc>
          <w:tcPr>
            <w:tcW w:w="1560" w:type="dxa"/>
            <w:tcBorders>
              <w:top w:val="nil"/>
              <w:left w:val="nil"/>
              <w:bottom w:val="single" w:color="auto" w:sz="4" w:space="0"/>
              <w:right w:val="single" w:color="auto" w:sz="4" w:space="0"/>
            </w:tcBorders>
            <w:shd w:val="clear" w:color="auto" w:fill="auto"/>
            <w:vAlign w:val="center"/>
          </w:tcPr>
          <w:p>
            <w:pPr>
              <w:widowControl/>
              <w:jc w:val="center"/>
              <w:rPr>
                <w:color w:val="auto"/>
                <w:kern w:val="0"/>
                <w:szCs w:val="21"/>
              </w:rPr>
            </w:pPr>
          </w:p>
        </w:tc>
        <w:tc>
          <w:tcPr>
            <w:tcW w:w="1815" w:type="dxa"/>
            <w:tcBorders>
              <w:top w:val="nil"/>
              <w:left w:val="nil"/>
              <w:bottom w:val="single" w:color="auto" w:sz="4" w:space="0"/>
              <w:right w:val="single" w:color="auto" w:sz="4" w:space="0"/>
            </w:tcBorders>
          </w:tcPr>
          <w:p>
            <w:pPr>
              <w:widowControl/>
              <w:jc w:val="center"/>
              <w:rPr>
                <w:color w:val="auto"/>
                <w:kern w:val="0"/>
                <w:szCs w:val="21"/>
              </w:rPr>
            </w:pPr>
          </w:p>
        </w:tc>
        <w:tc>
          <w:tcPr>
            <w:tcW w:w="1406" w:type="dxa"/>
            <w:tcBorders>
              <w:top w:val="nil"/>
              <w:left w:val="nil"/>
              <w:bottom w:val="single" w:color="auto" w:sz="4" w:space="0"/>
              <w:right w:val="single" w:color="auto" w:sz="4" w:space="0"/>
            </w:tcBorders>
          </w:tcPr>
          <w:p>
            <w:pPr>
              <w:widowControl/>
              <w:jc w:val="center"/>
              <w:rPr>
                <w:color w:val="auto"/>
                <w:kern w:val="0"/>
                <w:szCs w:val="21"/>
              </w:rPr>
            </w:pPr>
          </w:p>
        </w:tc>
        <w:tc>
          <w:tcPr>
            <w:tcW w:w="1385" w:type="dxa"/>
            <w:tcBorders>
              <w:top w:val="nil"/>
              <w:left w:val="nil"/>
              <w:bottom w:val="single" w:color="auto" w:sz="4" w:space="0"/>
              <w:right w:val="single" w:color="auto" w:sz="4" w:space="0"/>
            </w:tcBorders>
          </w:tcPr>
          <w:p>
            <w:pPr>
              <w:widowControl/>
              <w:jc w:val="center"/>
              <w:rPr>
                <w:color w:val="auto"/>
                <w:kern w:val="0"/>
                <w:szCs w:val="21"/>
              </w:rPr>
            </w:pPr>
          </w:p>
        </w:tc>
      </w:tr>
      <w:tr>
        <w:tblPrEx>
          <w:tblCellMar>
            <w:top w:w="0" w:type="dxa"/>
            <w:left w:w="108" w:type="dxa"/>
            <w:bottom w:w="0" w:type="dxa"/>
            <w:right w:w="108" w:type="dxa"/>
          </w:tblCellMar>
        </w:tblPrEx>
        <w:trPr>
          <w:trHeight w:val="285" w:hRule="atLeast"/>
          <w:jc w:val="center"/>
        </w:trPr>
        <w:tc>
          <w:tcPr>
            <w:tcW w:w="12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color w:val="000000"/>
                <w:kern w:val="0"/>
                <w:szCs w:val="21"/>
              </w:rPr>
              <w:t>3</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color w:val="auto"/>
                <w:kern w:val="0"/>
                <w:szCs w:val="21"/>
              </w:rPr>
            </w:pPr>
            <w:r>
              <w:rPr>
                <w:color w:val="auto"/>
                <w:kern w:val="0"/>
                <w:szCs w:val="21"/>
              </w:rPr>
              <w:t>M</w:t>
            </w:r>
            <w:r>
              <w:rPr>
                <w:rFonts w:hint="eastAsia" w:ascii="宋体" w:hAnsi="宋体" w:cs="Calibri"/>
                <w:color w:val="auto"/>
                <w:kern w:val="0"/>
                <w:szCs w:val="21"/>
              </w:rPr>
              <w:t>(0.</w:t>
            </w:r>
            <w:r>
              <w:rPr>
                <w:rFonts w:hint="eastAsia" w:ascii="宋体" w:hAnsi="宋体" w:cs="Calibri"/>
                <w:color w:val="auto"/>
                <w:kern w:val="0"/>
                <w:szCs w:val="21"/>
                <w:lang w:val="en-US" w:eastAsia="zh-CN"/>
              </w:rPr>
              <w:t>1</w:t>
            </w:r>
            <w:r>
              <w:rPr>
                <w:rFonts w:hint="eastAsia" w:ascii="宋体" w:hAnsi="宋体" w:cs="Calibri"/>
                <w:color w:val="auto"/>
                <w:kern w:val="0"/>
                <w:szCs w:val="21"/>
              </w:rPr>
              <w:t>2)</w:t>
            </w:r>
          </w:p>
        </w:tc>
        <w:tc>
          <w:tcPr>
            <w:tcW w:w="1545" w:type="dxa"/>
            <w:tcBorders>
              <w:top w:val="nil"/>
              <w:left w:val="nil"/>
              <w:bottom w:val="single" w:color="auto" w:sz="4" w:space="0"/>
              <w:right w:val="single" w:color="auto" w:sz="4" w:space="0"/>
            </w:tcBorders>
            <w:shd w:val="clear" w:color="auto" w:fill="auto"/>
            <w:vAlign w:val="center"/>
          </w:tcPr>
          <w:p>
            <w:pPr>
              <w:widowControl/>
              <w:jc w:val="center"/>
              <w:rPr>
                <w:rFonts w:ascii="Calibri" w:hAnsi="Calibri" w:eastAsia="宋体" w:cs="Times New Roman"/>
                <w:color w:val="auto"/>
                <w:kern w:val="0"/>
                <w:sz w:val="21"/>
                <w:szCs w:val="21"/>
                <w:lang w:val="en-US" w:eastAsia="zh-CN" w:bidi="ar-SA"/>
              </w:rPr>
            </w:pPr>
          </w:p>
        </w:tc>
        <w:tc>
          <w:tcPr>
            <w:tcW w:w="1560" w:type="dxa"/>
            <w:tcBorders>
              <w:top w:val="nil"/>
              <w:left w:val="nil"/>
              <w:bottom w:val="single" w:color="auto" w:sz="4" w:space="0"/>
              <w:right w:val="single" w:color="auto" w:sz="4" w:space="0"/>
            </w:tcBorders>
            <w:shd w:val="clear" w:color="auto" w:fill="auto"/>
            <w:vAlign w:val="center"/>
          </w:tcPr>
          <w:p>
            <w:pPr>
              <w:widowControl/>
              <w:jc w:val="center"/>
              <w:rPr>
                <w:rFonts w:ascii="Calibri" w:hAnsi="Calibri" w:eastAsia="宋体" w:cs="Times New Roman"/>
                <w:color w:val="auto"/>
                <w:kern w:val="0"/>
                <w:sz w:val="21"/>
                <w:szCs w:val="21"/>
                <w:lang w:val="en-US" w:eastAsia="zh-CN" w:bidi="ar-SA"/>
              </w:rPr>
            </w:pPr>
            <w:r>
              <w:rPr>
                <w:rFonts w:hint="eastAsia"/>
                <w:color w:val="auto"/>
                <w:kern w:val="0"/>
                <w:szCs w:val="21"/>
              </w:rPr>
              <w:t>M</w:t>
            </w:r>
            <w:r>
              <w:rPr>
                <w:rFonts w:hint="eastAsia" w:ascii="宋体" w:hAnsi="宋体" w:cs="Calibri"/>
                <w:color w:val="auto"/>
                <w:kern w:val="0"/>
                <w:szCs w:val="21"/>
              </w:rPr>
              <w:t>(0.</w:t>
            </w:r>
            <w:r>
              <w:rPr>
                <w:rFonts w:hint="eastAsia" w:ascii="宋体" w:hAnsi="宋体" w:cs="Calibri"/>
                <w:color w:val="auto"/>
                <w:kern w:val="0"/>
                <w:szCs w:val="21"/>
                <w:lang w:val="en-US" w:eastAsia="zh-CN"/>
              </w:rPr>
              <w:t>1</w:t>
            </w:r>
            <w:r>
              <w:rPr>
                <w:rFonts w:hint="eastAsia" w:ascii="宋体" w:hAnsi="宋体" w:cs="Calibri"/>
                <w:color w:val="auto"/>
                <w:kern w:val="0"/>
                <w:szCs w:val="21"/>
              </w:rPr>
              <w:t>2)</w:t>
            </w:r>
          </w:p>
        </w:tc>
        <w:tc>
          <w:tcPr>
            <w:tcW w:w="1815" w:type="dxa"/>
            <w:tcBorders>
              <w:top w:val="nil"/>
              <w:left w:val="nil"/>
              <w:bottom w:val="single" w:color="auto" w:sz="4" w:space="0"/>
              <w:right w:val="single" w:color="auto" w:sz="4" w:space="0"/>
            </w:tcBorders>
          </w:tcPr>
          <w:p>
            <w:pPr>
              <w:widowControl/>
              <w:jc w:val="center"/>
              <w:rPr>
                <w:color w:val="auto"/>
                <w:kern w:val="0"/>
                <w:szCs w:val="21"/>
              </w:rPr>
            </w:pPr>
          </w:p>
        </w:tc>
        <w:tc>
          <w:tcPr>
            <w:tcW w:w="1406" w:type="dxa"/>
            <w:tcBorders>
              <w:top w:val="nil"/>
              <w:left w:val="nil"/>
              <w:bottom w:val="single" w:color="auto" w:sz="4" w:space="0"/>
              <w:right w:val="single" w:color="auto" w:sz="4" w:space="0"/>
            </w:tcBorders>
          </w:tcPr>
          <w:p>
            <w:pPr>
              <w:widowControl/>
              <w:jc w:val="center"/>
              <w:rPr>
                <w:color w:val="auto"/>
                <w:kern w:val="0"/>
                <w:szCs w:val="21"/>
              </w:rPr>
            </w:pPr>
          </w:p>
        </w:tc>
        <w:tc>
          <w:tcPr>
            <w:tcW w:w="1385" w:type="dxa"/>
            <w:tcBorders>
              <w:top w:val="nil"/>
              <w:left w:val="nil"/>
              <w:bottom w:val="single" w:color="auto" w:sz="4" w:space="0"/>
              <w:right w:val="single" w:color="auto" w:sz="4" w:space="0"/>
            </w:tcBorders>
          </w:tcPr>
          <w:p>
            <w:pPr>
              <w:widowControl/>
              <w:jc w:val="center"/>
              <w:rPr>
                <w:color w:val="auto"/>
                <w:kern w:val="0"/>
                <w:szCs w:val="21"/>
              </w:rPr>
            </w:pPr>
          </w:p>
        </w:tc>
      </w:tr>
      <w:tr>
        <w:tblPrEx>
          <w:tblCellMar>
            <w:top w:w="0" w:type="dxa"/>
            <w:left w:w="108" w:type="dxa"/>
            <w:bottom w:w="0" w:type="dxa"/>
            <w:right w:w="108" w:type="dxa"/>
          </w:tblCellMar>
        </w:tblPrEx>
        <w:trPr>
          <w:trHeight w:val="285" w:hRule="atLeast"/>
          <w:jc w:val="center"/>
        </w:trPr>
        <w:tc>
          <w:tcPr>
            <w:tcW w:w="12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rFonts w:hint="eastAsia"/>
                <w:color w:val="000000"/>
                <w:kern w:val="0"/>
                <w:szCs w:val="21"/>
              </w:rPr>
              <w:t>4</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color w:val="auto"/>
                <w:kern w:val="0"/>
                <w:szCs w:val="21"/>
              </w:rPr>
            </w:pPr>
          </w:p>
        </w:tc>
        <w:tc>
          <w:tcPr>
            <w:tcW w:w="1545" w:type="dxa"/>
            <w:tcBorders>
              <w:top w:val="nil"/>
              <w:left w:val="nil"/>
              <w:bottom w:val="single" w:color="auto" w:sz="4" w:space="0"/>
              <w:right w:val="single" w:color="auto" w:sz="4" w:space="0"/>
            </w:tcBorders>
            <w:shd w:val="clear" w:color="auto" w:fill="auto"/>
            <w:vAlign w:val="center"/>
          </w:tcPr>
          <w:p>
            <w:pPr>
              <w:widowControl/>
              <w:jc w:val="center"/>
              <w:rPr>
                <w:color w:val="auto"/>
                <w:kern w:val="0"/>
                <w:szCs w:val="21"/>
              </w:rPr>
            </w:pPr>
          </w:p>
        </w:tc>
        <w:tc>
          <w:tcPr>
            <w:tcW w:w="1560" w:type="dxa"/>
            <w:tcBorders>
              <w:top w:val="nil"/>
              <w:left w:val="nil"/>
              <w:bottom w:val="single" w:color="auto" w:sz="4" w:space="0"/>
              <w:right w:val="single" w:color="auto" w:sz="4" w:space="0"/>
            </w:tcBorders>
            <w:shd w:val="clear" w:color="auto" w:fill="auto"/>
            <w:vAlign w:val="center"/>
          </w:tcPr>
          <w:p>
            <w:pPr>
              <w:widowControl/>
              <w:jc w:val="center"/>
              <w:rPr>
                <w:color w:val="auto"/>
                <w:kern w:val="0"/>
                <w:szCs w:val="21"/>
              </w:rPr>
            </w:pPr>
          </w:p>
        </w:tc>
        <w:tc>
          <w:tcPr>
            <w:tcW w:w="1815" w:type="dxa"/>
            <w:tcBorders>
              <w:top w:val="nil"/>
              <w:left w:val="nil"/>
              <w:bottom w:val="single" w:color="auto" w:sz="4" w:space="0"/>
              <w:right w:val="single" w:color="auto" w:sz="4" w:space="0"/>
            </w:tcBorders>
          </w:tcPr>
          <w:p>
            <w:pPr>
              <w:widowControl/>
              <w:jc w:val="center"/>
              <w:rPr>
                <w:color w:val="auto"/>
                <w:kern w:val="0"/>
                <w:szCs w:val="21"/>
              </w:rPr>
            </w:pPr>
            <w:r>
              <w:rPr>
                <w:color w:val="auto"/>
                <w:kern w:val="0"/>
                <w:szCs w:val="21"/>
              </w:rPr>
              <w:t>M</w:t>
            </w:r>
            <w:r>
              <w:rPr>
                <w:rFonts w:hint="eastAsia" w:ascii="宋体" w:hAnsi="宋体" w:cs="Calibri"/>
                <w:color w:val="auto"/>
                <w:kern w:val="0"/>
                <w:szCs w:val="21"/>
              </w:rPr>
              <w:t>(0.</w:t>
            </w:r>
            <w:r>
              <w:rPr>
                <w:rFonts w:hint="eastAsia" w:ascii="宋体" w:hAnsi="宋体" w:cs="Calibri"/>
                <w:color w:val="auto"/>
                <w:kern w:val="0"/>
                <w:szCs w:val="21"/>
                <w:lang w:val="en-US" w:eastAsia="zh-CN"/>
              </w:rPr>
              <w:t>1</w:t>
            </w:r>
            <w:r>
              <w:rPr>
                <w:rFonts w:hint="eastAsia" w:ascii="宋体" w:hAnsi="宋体" w:cs="Calibri"/>
                <w:color w:val="auto"/>
                <w:kern w:val="0"/>
                <w:szCs w:val="21"/>
              </w:rPr>
              <w:t>2)</w:t>
            </w:r>
          </w:p>
        </w:tc>
        <w:tc>
          <w:tcPr>
            <w:tcW w:w="1406" w:type="dxa"/>
            <w:tcBorders>
              <w:top w:val="nil"/>
              <w:left w:val="nil"/>
              <w:bottom w:val="single" w:color="auto" w:sz="4" w:space="0"/>
              <w:right w:val="single" w:color="auto" w:sz="4" w:space="0"/>
            </w:tcBorders>
          </w:tcPr>
          <w:p>
            <w:pPr>
              <w:widowControl/>
              <w:jc w:val="center"/>
              <w:rPr>
                <w:color w:val="auto"/>
                <w:kern w:val="0"/>
                <w:szCs w:val="21"/>
              </w:rPr>
            </w:pPr>
          </w:p>
        </w:tc>
        <w:tc>
          <w:tcPr>
            <w:tcW w:w="1385" w:type="dxa"/>
            <w:tcBorders>
              <w:top w:val="nil"/>
              <w:left w:val="nil"/>
              <w:bottom w:val="single" w:color="auto" w:sz="4" w:space="0"/>
              <w:right w:val="single" w:color="auto" w:sz="4" w:space="0"/>
            </w:tcBorders>
          </w:tcPr>
          <w:p>
            <w:pPr>
              <w:widowControl/>
              <w:jc w:val="center"/>
              <w:rPr>
                <w:color w:val="auto"/>
                <w:kern w:val="0"/>
                <w:szCs w:val="21"/>
              </w:rPr>
            </w:pPr>
          </w:p>
        </w:tc>
      </w:tr>
      <w:tr>
        <w:tblPrEx>
          <w:tblCellMar>
            <w:top w:w="0" w:type="dxa"/>
            <w:left w:w="108" w:type="dxa"/>
            <w:bottom w:w="0" w:type="dxa"/>
            <w:right w:w="108" w:type="dxa"/>
          </w:tblCellMar>
        </w:tblPrEx>
        <w:trPr>
          <w:trHeight w:val="311" w:hRule="atLeast"/>
          <w:jc w:val="center"/>
        </w:trPr>
        <w:tc>
          <w:tcPr>
            <w:tcW w:w="12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rFonts w:hint="eastAsia"/>
                <w:color w:val="000000"/>
                <w:kern w:val="0"/>
                <w:szCs w:val="21"/>
              </w:rPr>
              <w:t>5</w:t>
            </w:r>
          </w:p>
        </w:tc>
        <w:tc>
          <w:tcPr>
            <w:tcW w:w="1492" w:type="dxa"/>
            <w:tcBorders>
              <w:top w:val="nil"/>
              <w:left w:val="nil"/>
              <w:bottom w:val="single" w:color="auto" w:sz="4" w:space="0"/>
              <w:right w:val="single" w:color="auto" w:sz="4" w:space="0"/>
            </w:tcBorders>
            <w:shd w:val="clear" w:color="auto" w:fill="auto"/>
            <w:vAlign w:val="center"/>
          </w:tcPr>
          <w:p>
            <w:pPr>
              <w:widowControl/>
              <w:jc w:val="center"/>
              <w:rPr>
                <w:color w:val="auto"/>
                <w:kern w:val="0"/>
                <w:szCs w:val="21"/>
              </w:rPr>
            </w:pPr>
          </w:p>
        </w:tc>
        <w:tc>
          <w:tcPr>
            <w:tcW w:w="1545" w:type="dxa"/>
            <w:tcBorders>
              <w:top w:val="nil"/>
              <w:left w:val="nil"/>
              <w:bottom w:val="single" w:color="auto" w:sz="4" w:space="0"/>
              <w:right w:val="single" w:color="auto" w:sz="4" w:space="0"/>
            </w:tcBorders>
            <w:shd w:val="clear" w:color="auto" w:fill="auto"/>
            <w:vAlign w:val="center"/>
          </w:tcPr>
          <w:p>
            <w:pPr>
              <w:widowControl/>
              <w:jc w:val="center"/>
              <w:rPr>
                <w:color w:val="auto"/>
                <w:kern w:val="0"/>
                <w:szCs w:val="21"/>
              </w:rPr>
            </w:pPr>
          </w:p>
        </w:tc>
        <w:tc>
          <w:tcPr>
            <w:tcW w:w="1560" w:type="dxa"/>
            <w:tcBorders>
              <w:top w:val="nil"/>
              <w:left w:val="nil"/>
              <w:bottom w:val="single" w:color="auto" w:sz="4" w:space="0"/>
              <w:right w:val="single" w:color="auto" w:sz="4" w:space="0"/>
            </w:tcBorders>
            <w:shd w:val="clear" w:color="auto" w:fill="auto"/>
            <w:vAlign w:val="center"/>
          </w:tcPr>
          <w:p>
            <w:pPr>
              <w:widowControl/>
              <w:jc w:val="center"/>
              <w:rPr>
                <w:color w:val="auto"/>
                <w:kern w:val="0"/>
                <w:szCs w:val="21"/>
              </w:rPr>
            </w:pPr>
            <w:r>
              <w:rPr>
                <w:color w:val="auto"/>
                <w:kern w:val="0"/>
                <w:szCs w:val="21"/>
              </w:rPr>
              <w:t>M</w:t>
            </w:r>
            <w:r>
              <w:rPr>
                <w:rFonts w:hint="eastAsia" w:ascii="宋体" w:hAnsi="宋体" w:cs="Calibri"/>
                <w:color w:val="auto"/>
                <w:kern w:val="0"/>
                <w:szCs w:val="21"/>
              </w:rPr>
              <w:t>(0.</w:t>
            </w:r>
            <w:r>
              <w:rPr>
                <w:rFonts w:hint="eastAsia" w:ascii="宋体" w:hAnsi="宋体" w:cs="Calibri"/>
                <w:color w:val="auto"/>
                <w:kern w:val="0"/>
                <w:szCs w:val="21"/>
                <w:lang w:val="en-US" w:eastAsia="zh-CN"/>
              </w:rPr>
              <w:t>1</w:t>
            </w:r>
            <w:r>
              <w:rPr>
                <w:rFonts w:hint="eastAsia" w:ascii="宋体" w:hAnsi="宋体" w:cs="Calibri"/>
                <w:color w:val="auto"/>
                <w:kern w:val="0"/>
                <w:szCs w:val="21"/>
              </w:rPr>
              <w:t>2)</w:t>
            </w:r>
          </w:p>
        </w:tc>
        <w:tc>
          <w:tcPr>
            <w:tcW w:w="1815" w:type="dxa"/>
            <w:tcBorders>
              <w:top w:val="nil"/>
              <w:left w:val="nil"/>
              <w:bottom w:val="single" w:color="auto" w:sz="4" w:space="0"/>
              <w:right w:val="single" w:color="auto" w:sz="4" w:space="0"/>
            </w:tcBorders>
            <w:vAlign w:val="center"/>
          </w:tcPr>
          <w:p>
            <w:pPr>
              <w:widowControl/>
              <w:jc w:val="center"/>
              <w:rPr>
                <w:rFonts w:ascii="Calibri" w:hAnsi="Calibri" w:eastAsia="宋体" w:cs="Times New Roman"/>
                <w:color w:val="auto"/>
                <w:kern w:val="0"/>
                <w:sz w:val="21"/>
                <w:szCs w:val="21"/>
                <w:lang w:val="en-US" w:eastAsia="zh-CN" w:bidi="ar-SA"/>
              </w:rPr>
            </w:pPr>
          </w:p>
        </w:tc>
        <w:tc>
          <w:tcPr>
            <w:tcW w:w="1406" w:type="dxa"/>
            <w:tcBorders>
              <w:top w:val="nil"/>
              <w:left w:val="nil"/>
              <w:bottom w:val="single" w:color="auto" w:sz="4" w:space="0"/>
              <w:right w:val="single" w:color="auto" w:sz="4" w:space="0"/>
            </w:tcBorders>
            <w:vAlign w:val="center"/>
          </w:tcPr>
          <w:p>
            <w:pPr>
              <w:widowControl/>
              <w:jc w:val="center"/>
              <w:rPr>
                <w:rFonts w:ascii="Calibri" w:hAnsi="Calibri" w:eastAsia="宋体" w:cs="Times New Roman"/>
                <w:color w:val="auto"/>
                <w:kern w:val="0"/>
                <w:sz w:val="21"/>
                <w:szCs w:val="21"/>
                <w:lang w:val="en-US" w:eastAsia="zh-CN" w:bidi="ar-SA"/>
              </w:rPr>
            </w:pPr>
          </w:p>
        </w:tc>
        <w:tc>
          <w:tcPr>
            <w:tcW w:w="1385" w:type="dxa"/>
            <w:tcBorders>
              <w:top w:val="nil"/>
              <w:left w:val="nil"/>
              <w:bottom w:val="single" w:color="auto" w:sz="4" w:space="0"/>
              <w:right w:val="single" w:color="auto" w:sz="4" w:space="0"/>
            </w:tcBorders>
          </w:tcPr>
          <w:p>
            <w:pPr>
              <w:widowControl/>
              <w:jc w:val="center"/>
              <w:rPr>
                <w:color w:val="auto"/>
                <w:kern w:val="0"/>
                <w:szCs w:val="21"/>
              </w:rPr>
            </w:pPr>
          </w:p>
        </w:tc>
      </w:tr>
    </w:tbl>
    <w:p>
      <w:pPr>
        <w:spacing w:before="156" w:beforeLines="50" w:after="156" w:afterLines="50" w:line="360" w:lineRule="exact"/>
        <w:ind w:firstLine="482" w:firstLineChars="200"/>
        <w:rPr>
          <w:b/>
          <w:bCs/>
          <w:color w:val="000000"/>
          <w:sz w:val="24"/>
        </w:rPr>
      </w:pPr>
      <w:r>
        <w:rPr>
          <w:rFonts w:hint="eastAsia"/>
          <w:b/>
          <w:bCs/>
          <w:color w:val="000000"/>
          <w:sz w:val="24"/>
        </w:rPr>
        <w:t>四、课程主要内容与基本要求</w:t>
      </w:r>
    </w:p>
    <w:p>
      <w:pPr>
        <w:spacing w:line="300" w:lineRule="auto"/>
        <w:ind w:firstLine="420" w:firstLineChars="200"/>
        <w:rPr>
          <w:rFonts w:hint="eastAsia" w:ascii="Times New Roman" w:hAnsi="Times New Roman" w:eastAsia="宋体" w:cs="Times New Roman"/>
          <w:szCs w:val="24"/>
        </w:rPr>
      </w:pPr>
      <w:r>
        <w:rPr>
          <w:rFonts w:hint="eastAsia" w:ascii="Times New Roman" w:hAnsi="Times New Roman" w:eastAsia="宋体" w:cs="Times New Roman"/>
          <w:szCs w:val="24"/>
        </w:rPr>
        <w:t>1、概述通信标准与规范总论</w:t>
      </w:r>
    </w:p>
    <w:p>
      <w:pPr>
        <w:spacing w:line="300" w:lineRule="auto"/>
        <w:ind w:firstLine="420" w:firstLineChars="200"/>
        <w:rPr>
          <w:rFonts w:hint="eastAsia" w:ascii="Times New Roman" w:hAnsi="Times New Roman" w:eastAsia="宋体" w:cs="Times New Roman"/>
          <w:szCs w:val="24"/>
        </w:rPr>
      </w:pPr>
      <w:r>
        <w:rPr>
          <w:rFonts w:hint="eastAsia" w:ascii="Times New Roman" w:hAnsi="Times New Roman" w:eastAsia="宋体" w:cs="Times New Roman"/>
          <w:szCs w:val="24"/>
        </w:rPr>
        <w:t>了解当前通信标准与规范。通过这部分的学习，能使学生达到熟悉现代通信系统的基本组成、基本性能指标，达到了解电子信息技术相关的环境保护和可持续发展方面的方针、政策与法律法规。</w:t>
      </w:r>
    </w:p>
    <w:p>
      <w:pPr>
        <w:spacing w:line="300" w:lineRule="auto"/>
        <w:ind w:firstLine="420" w:firstLineChars="200"/>
        <w:rPr>
          <w:rFonts w:hint="eastAsia" w:ascii="Times New Roman" w:hAnsi="Times New Roman" w:eastAsia="宋体" w:cs="Times New Roman"/>
          <w:szCs w:val="24"/>
        </w:rPr>
      </w:pPr>
      <w:r>
        <w:rPr>
          <w:rFonts w:hint="eastAsia" w:ascii="Times New Roman" w:hAnsi="Times New Roman" w:eastAsia="宋体" w:cs="Times New Roman"/>
          <w:szCs w:val="24"/>
        </w:rPr>
        <w:t>2、移动通信部分</w:t>
      </w:r>
    </w:p>
    <w:p>
      <w:pPr>
        <w:spacing w:line="300" w:lineRule="auto"/>
        <w:ind w:firstLine="420" w:firstLineChars="200"/>
        <w:rPr>
          <w:rFonts w:hint="eastAsia" w:ascii="Times New Roman" w:hAnsi="Times New Roman" w:eastAsia="宋体" w:cs="Times New Roman"/>
          <w:szCs w:val="24"/>
        </w:rPr>
      </w:pPr>
      <w:r>
        <w:rPr>
          <w:rFonts w:hint="eastAsia" w:ascii="Times New Roman" w:hAnsi="Times New Roman" w:eastAsia="宋体" w:cs="Times New Roman"/>
          <w:szCs w:val="24"/>
        </w:rPr>
        <w:t>了解移动通信的发展历史，理解CDMA标准系列和GSM标准。理解移动通信的各标准与规范，特别是第三代移动通信的特性，了解CDMA和GSM技术的主要特征及其优缺点。这部分在学过的课的的基础上，重点讲解GSM移动通信的原理，以便同学们能掌握移动通信规约的基础知识。</w:t>
      </w:r>
      <w:r>
        <w:rPr>
          <w:rFonts w:hint="eastAsia" w:ascii="Times New Roman" w:hAnsi="Times New Roman" w:cs="Times New Roman"/>
          <w:szCs w:val="24"/>
          <w:lang w:eastAsia="zh-CN"/>
        </w:rPr>
        <w:t>了</w:t>
      </w:r>
      <w:r>
        <w:rPr>
          <w:rFonts w:hint="eastAsia" w:ascii="Times New Roman" w:hAnsi="Times New Roman" w:eastAsia="宋体" w:cs="Times New Roman"/>
          <w:szCs w:val="24"/>
        </w:rPr>
        <w:t>解4G/5G无线接入网</w:t>
      </w:r>
      <w:r>
        <w:rPr>
          <w:rFonts w:hint="eastAsia" w:ascii="Times New Roman" w:hAnsi="Times New Roman" w:eastAsia="宋体" w:cs="Times New Roman"/>
          <w:szCs w:val="24"/>
          <w:lang w:eastAsia="zh-CN"/>
        </w:rPr>
        <w:t>，</w:t>
      </w:r>
      <w:r>
        <w:rPr>
          <w:rFonts w:hint="eastAsia" w:ascii="Times New Roman" w:hAnsi="Times New Roman" w:eastAsia="宋体" w:cs="Times New Roman"/>
          <w:szCs w:val="24"/>
        </w:rPr>
        <w:t>了解3GPP版本，掌握LTE advanced，了解LTE advanced Pro，掌握5G NR。关注5G NR</w:t>
      </w:r>
      <w:r>
        <w:rPr>
          <w:rFonts w:hint="eastAsia" w:ascii="Times New Roman" w:hAnsi="Times New Roman" w:eastAsia="宋体" w:cs="Times New Roman"/>
          <w:szCs w:val="24"/>
          <w:lang w:eastAsia="zh-CN"/>
        </w:rPr>
        <w:t>。</w:t>
      </w:r>
      <w:r>
        <w:rPr>
          <w:rFonts w:hint="eastAsia" w:ascii="Times New Roman" w:hAnsi="Times New Roman" w:eastAsia="宋体" w:cs="Times New Roman"/>
          <w:szCs w:val="24"/>
        </w:rPr>
        <w:t>了解</w:t>
      </w:r>
      <w:r>
        <w:rPr>
          <w:rFonts w:hint="eastAsia" w:ascii="Times New Roman" w:hAnsi="Times New Roman" w:eastAsia="宋体" w:cs="Times New Roman"/>
          <w:szCs w:val="24"/>
          <w:lang w:eastAsia="zh-CN"/>
        </w:rPr>
        <w:t>5g传输网络，了解E波段微波电台，掌握城域传输网络，了解核心传输网络。关注核心网络传输。</w:t>
      </w:r>
    </w:p>
    <w:p>
      <w:pPr>
        <w:spacing w:line="300" w:lineRule="auto"/>
        <w:ind w:firstLine="420" w:firstLineChars="200"/>
        <w:rPr>
          <w:rFonts w:hint="eastAsia" w:ascii="Times New Roman" w:hAnsi="Times New Roman" w:eastAsia="宋体" w:cs="Times New Roman"/>
          <w:szCs w:val="24"/>
        </w:rPr>
      </w:pPr>
      <w:r>
        <w:rPr>
          <w:rFonts w:hint="eastAsia" w:ascii="Times New Roman" w:hAnsi="Times New Roman" w:eastAsia="宋体" w:cs="Times New Roman"/>
          <w:szCs w:val="24"/>
        </w:rPr>
        <w:t>3、无线局域网部分</w:t>
      </w:r>
    </w:p>
    <w:p>
      <w:pPr>
        <w:spacing w:line="300" w:lineRule="auto"/>
        <w:ind w:firstLine="420" w:firstLineChars="200"/>
        <w:rPr>
          <w:rFonts w:hint="eastAsia" w:ascii="Times New Roman" w:hAnsi="Times New Roman" w:eastAsia="宋体" w:cs="Times New Roman"/>
          <w:szCs w:val="24"/>
        </w:rPr>
      </w:pPr>
      <w:r>
        <w:rPr>
          <w:rFonts w:hint="eastAsia" w:ascii="Times New Roman" w:hAnsi="Times New Roman" w:eastAsia="宋体" w:cs="Times New Roman"/>
          <w:szCs w:val="24"/>
        </w:rPr>
        <w:t>了解无线局域网的发展历史，理解IEEE802.11系列标准，蓝牙技术的起源与特色和欧洲的HiperLAN2技术。了解无线局域网各个标准的技术特点和区别。这部分在学过的课的的基础上，重点讲解蓝牙和IEEE802.11的原理，以便同学们能掌握无线局域网通信规约的基础知识。通过这部分的学习，能使学生达到学生典型方向模块选学一个模块，具备相应模块的设计与实施工程实验的能力的典型方向模块熟悉具备信号获取与处理设计与实施工程实验的能力，并能够对实验结果进行分析。</w:t>
      </w:r>
    </w:p>
    <w:p>
      <w:pPr>
        <w:spacing w:line="300" w:lineRule="auto"/>
        <w:ind w:firstLine="420" w:firstLineChars="200"/>
        <w:rPr>
          <w:rFonts w:hint="eastAsia" w:ascii="Times New Roman" w:hAnsi="Times New Roman" w:eastAsia="宋体" w:cs="Times New Roman"/>
          <w:szCs w:val="24"/>
        </w:rPr>
      </w:pPr>
      <w:r>
        <w:rPr>
          <w:rFonts w:hint="eastAsia" w:ascii="Times New Roman" w:hAnsi="Times New Roman" w:eastAsia="宋体" w:cs="Times New Roman"/>
          <w:szCs w:val="24"/>
        </w:rPr>
        <w:t>4、数据通信部分</w:t>
      </w:r>
    </w:p>
    <w:p>
      <w:pPr>
        <w:spacing w:line="300" w:lineRule="auto"/>
        <w:ind w:firstLine="420" w:firstLineChars="200"/>
        <w:rPr>
          <w:rFonts w:hint="eastAsia" w:ascii="Times New Roman" w:hAnsi="Times New Roman" w:eastAsia="宋体" w:cs="Times New Roman"/>
          <w:szCs w:val="24"/>
        </w:rPr>
      </w:pPr>
      <w:r>
        <w:rPr>
          <w:rFonts w:hint="eastAsia" w:ascii="Times New Roman" w:hAnsi="Times New Roman" w:eastAsia="宋体" w:cs="Times New Roman"/>
          <w:szCs w:val="24"/>
        </w:rPr>
        <w:t>了解计算机网络通信的历史。了解数据通信系统的组成，数据通信的主要性能指标，数据通信的传输方式和通信方式，数据传输技术，差错控制，了解数据通信技术及其在网络上的应用。理解计算机网络及其体系结构，分组交换网，帧中继，异步转移模式（ATM）。这部分在学过的课的的基础上，重点讲解数据通信技术及其在网络上的应用的原理，以便同学们能掌握数据通信规约的基础知识。</w:t>
      </w:r>
    </w:p>
    <w:p>
      <w:pPr>
        <w:spacing w:line="300" w:lineRule="auto"/>
        <w:ind w:firstLine="420" w:firstLineChars="200"/>
        <w:rPr>
          <w:rFonts w:hint="eastAsia" w:ascii="Times New Roman" w:hAnsi="Times New Roman" w:eastAsia="宋体" w:cs="Times New Roman"/>
          <w:szCs w:val="24"/>
        </w:rPr>
      </w:pPr>
      <w:r>
        <w:rPr>
          <w:rFonts w:hint="eastAsia" w:ascii="Times New Roman" w:hAnsi="Times New Roman" w:eastAsia="宋体" w:cs="Times New Roman"/>
          <w:szCs w:val="24"/>
        </w:rPr>
        <w:t>5、总线通信接口部分</w:t>
      </w:r>
    </w:p>
    <w:p>
      <w:pPr>
        <w:spacing w:line="300" w:lineRule="auto"/>
        <w:ind w:firstLine="420" w:firstLineChars="200"/>
        <w:rPr>
          <w:rFonts w:hint="eastAsia" w:ascii="Times New Roman" w:hAnsi="Times New Roman" w:eastAsia="宋体" w:cs="Times New Roman"/>
          <w:szCs w:val="24"/>
        </w:rPr>
      </w:pPr>
      <w:r>
        <w:rPr>
          <w:rFonts w:hint="eastAsia" w:ascii="Times New Roman" w:hAnsi="Times New Roman" w:eastAsia="宋体" w:cs="Times New Roman"/>
          <w:szCs w:val="24"/>
        </w:rPr>
        <w:t>了解IIC总线规约概况和通信技术，了解SPI母线的概况和通信技术，了解MCU的异步通信模块及其工作原理，理解异步通信规约，了解异步通信规约范例：多功能电能表通信规约，理解MODBUS协议，了解PROFIBUS现场总线标准与规范原理，理解PROFIBUS-DP现场总线通信接口硬件设计，了解PROFIBUS-DP现场总线通信接口软件设计，理解PROFIBUS-DP现场总线与其它现场总线的比较。这部分在学过的课的的基础上，重点讲解各总线规约的原理，以便同学们能掌握总线通信接口规约的基础知识。通过这部分的学习，能使学生学生典型方向模块选学一个模块，具备相应模块的设计与实施工程实验的能力的典型方向模块熟悉信息和通信系统的常用设计方法，并能够对实验结果进行分析。</w:t>
      </w:r>
    </w:p>
    <w:p>
      <w:pPr>
        <w:spacing w:line="300" w:lineRule="auto"/>
        <w:ind w:firstLine="420" w:firstLineChars="200"/>
        <w:rPr>
          <w:rFonts w:hint="eastAsia" w:ascii="Times New Roman" w:hAnsi="Times New Roman" w:eastAsia="宋体" w:cs="Times New Roman"/>
          <w:szCs w:val="24"/>
        </w:rPr>
      </w:pPr>
      <w:r>
        <w:rPr>
          <w:rFonts w:hint="eastAsia" w:ascii="Times New Roman" w:hAnsi="Times New Roman" w:eastAsia="宋体" w:cs="Times New Roman"/>
          <w:szCs w:val="24"/>
        </w:rPr>
        <w:t>打*号的表示选讲。</w:t>
      </w:r>
    </w:p>
    <w:p>
      <w:pPr>
        <w:spacing w:before="156" w:beforeLines="50" w:after="156" w:afterLines="50" w:line="360" w:lineRule="exact"/>
        <w:ind w:firstLine="482" w:firstLineChars="200"/>
        <w:rPr>
          <w:b/>
          <w:bCs/>
          <w:color w:val="548DD4"/>
          <w:sz w:val="24"/>
        </w:rPr>
      </w:pPr>
      <w:r>
        <w:rPr>
          <w:rFonts w:hint="eastAsia"/>
          <w:b/>
          <w:bCs/>
          <w:sz w:val="24"/>
        </w:rPr>
        <w:t>五、课程学时安排</w:t>
      </w:r>
    </w:p>
    <w:tbl>
      <w:tblPr>
        <w:tblStyle w:val="5"/>
        <w:tblW w:w="828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2835"/>
        <w:gridCol w:w="1488"/>
        <w:gridCol w:w="2233"/>
        <w:gridCol w:w="10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724" w:type="dxa"/>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章节号</w:t>
            </w:r>
          </w:p>
        </w:tc>
        <w:tc>
          <w:tcPr>
            <w:tcW w:w="2835" w:type="dxa"/>
            <w:shd w:val="clear" w:color="000000" w:fill="FFFFFF"/>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教学内容</w:t>
            </w:r>
          </w:p>
        </w:tc>
        <w:tc>
          <w:tcPr>
            <w:tcW w:w="1488" w:type="dxa"/>
            <w:shd w:val="clear" w:color="000000" w:fill="FFFFFF"/>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学时数</w:t>
            </w:r>
          </w:p>
        </w:tc>
        <w:tc>
          <w:tcPr>
            <w:tcW w:w="2233" w:type="dxa"/>
            <w:shd w:val="clear" w:color="000000" w:fill="FFFFFF"/>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学生任务</w:t>
            </w:r>
          </w:p>
        </w:tc>
        <w:tc>
          <w:tcPr>
            <w:tcW w:w="1006" w:type="dxa"/>
            <w:shd w:val="clear" w:color="000000" w:fill="FFFFFF"/>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对应课程目标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724" w:type="dxa"/>
            <w:shd w:val="clear" w:color="auto" w:fill="auto"/>
            <w:noWrap/>
            <w:vAlign w:val="center"/>
          </w:tcPr>
          <w:p>
            <w:pPr>
              <w:rPr>
                <w:szCs w:val="21"/>
              </w:rPr>
            </w:pPr>
            <w:r>
              <w:rPr>
                <w:szCs w:val="21"/>
              </w:rPr>
              <w:t>1</w:t>
            </w:r>
          </w:p>
        </w:tc>
        <w:tc>
          <w:tcPr>
            <w:tcW w:w="2835" w:type="dxa"/>
            <w:shd w:val="clear" w:color="auto" w:fill="auto"/>
            <w:noWrap/>
            <w:vAlign w:val="center"/>
          </w:tcPr>
          <w:p>
            <w:pPr>
              <w:jc w:val="center"/>
              <w:rPr>
                <w:szCs w:val="21"/>
              </w:rPr>
            </w:pPr>
            <w:r>
              <w:rPr>
                <w:rFonts w:hint="eastAsia" w:ascii="宋体" w:hAnsi="宋体"/>
                <w:szCs w:val="21"/>
              </w:rPr>
              <w:t>概述</w:t>
            </w:r>
          </w:p>
        </w:tc>
        <w:tc>
          <w:tcPr>
            <w:tcW w:w="1488" w:type="dxa"/>
            <w:shd w:val="clear" w:color="auto" w:fill="auto"/>
            <w:noWrap/>
            <w:vAlign w:val="center"/>
          </w:tcPr>
          <w:p>
            <w:pPr>
              <w:jc w:val="center"/>
              <w:rPr>
                <w:szCs w:val="21"/>
              </w:rPr>
            </w:pPr>
            <w:r>
              <w:rPr>
                <w:szCs w:val="21"/>
              </w:rPr>
              <w:t>4（Include：</w:t>
            </w:r>
            <w:r>
              <w:rPr>
                <w:rFonts w:hint="eastAsia"/>
                <w:szCs w:val="21"/>
              </w:rPr>
              <w:t>2</w:t>
            </w:r>
            <w:r>
              <w:rPr>
                <w:szCs w:val="21"/>
              </w:rPr>
              <w:t xml:space="preserve"> periods’ experiments）</w:t>
            </w:r>
          </w:p>
        </w:tc>
        <w:tc>
          <w:tcPr>
            <w:tcW w:w="2233" w:type="dxa"/>
            <w:shd w:val="clear" w:color="auto" w:fill="auto"/>
            <w:vAlign w:val="center"/>
          </w:tcPr>
          <w:p>
            <w:pPr>
              <w:widowControl/>
              <w:rPr>
                <w:rFonts w:ascii="宋体" w:hAnsi="宋体" w:cs="宋体"/>
                <w:iCs/>
                <w:color w:val="2665F2"/>
                <w:kern w:val="0"/>
                <w:szCs w:val="21"/>
              </w:rPr>
            </w:pPr>
            <w:r>
              <w:rPr>
                <w:rFonts w:hint="eastAsia"/>
                <w:szCs w:val="21"/>
              </w:rPr>
              <w:t>作业1</w:t>
            </w:r>
          </w:p>
        </w:tc>
        <w:tc>
          <w:tcPr>
            <w:tcW w:w="1006" w:type="dxa"/>
            <w:shd w:val="clear" w:color="auto" w:fill="auto"/>
            <w:vAlign w:val="center"/>
          </w:tcPr>
          <w:p>
            <w:pPr>
              <w:widowControl/>
              <w:rPr>
                <w:rFonts w:ascii="宋体" w:hAnsi="宋体" w:cs="宋体"/>
                <w:iCs/>
                <w:color w:val="2665F2"/>
                <w:kern w:val="0"/>
                <w:szCs w:val="21"/>
              </w:rPr>
            </w:pPr>
            <w:r>
              <w:rPr>
                <w:rFonts w:hint="eastAsia" w:ascii="宋体" w:hAnsi="宋体" w:cs="宋体"/>
                <w:color w:val="000000"/>
                <w:kern w:val="0"/>
                <w:szCs w:val="21"/>
              </w:rPr>
              <w:t>课程目标</w:t>
            </w:r>
            <w:r>
              <w:rPr>
                <w:color w:val="000000"/>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24" w:type="dxa"/>
            <w:shd w:val="clear" w:color="auto" w:fill="auto"/>
            <w:noWrap/>
            <w:vAlign w:val="center"/>
          </w:tcPr>
          <w:p>
            <w:pPr>
              <w:rPr>
                <w:szCs w:val="21"/>
              </w:rPr>
            </w:pPr>
            <w:r>
              <w:rPr>
                <w:szCs w:val="21"/>
              </w:rPr>
              <w:t>2</w:t>
            </w:r>
          </w:p>
        </w:tc>
        <w:tc>
          <w:tcPr>
            <w:tcW w:w="2835" w:type="dxa"/>
            <w:shd w:val="clear" w:color="auto" w:fill="auto"/>
            <w:noWrap/>
            <w:vAlign w:val="center"/>
          </w:tcPr>
          <w:p>
            <w:pPr>
              <w:jc w:val="center"/>
              <w:rPr>
                <w:szCs w:val="21"/>
              </w:rPr>
            </w:pPr>
            <w:r>
              <w:rPr>
                <w:rFonts w:hint="eastAsia" w:ascii="宋体" w:hAnsi="宋体"/>
                <w:szCs w:val="21"/>
              </w:rPr>
              <w:t>移动通信引言</w:t>
            </w:r>
          </w:p>
        </w:tc>
        <w:tc>
          <w:tcPr>
            <w:tcW w:w="1488" w:type="dxa"/>
            <w:shd w:val="clear" w:color="auto" w:fill="auto"/>
            <w:noWrap/>
            <w:vAlign w:val="center"/>
          </w:tcPr>
          <w:p>
            <w:pPr>
              <w:jc w:val="center"/>
              <w:rPr>
                <w:szCs w:val="21"/>
              </w:rPr>
            </w:pPr>
            <w:r>
              <w:rPr>
                <w:rFonts w:hint="eastAsia"/>
                <w:szCs w:val="21"/>
              </w:rPr>
              <w:t>2</w:t>
            </w:r>
          </w:p>
        </w:tc>
        <w:tc>
          <w:tcPr>
            <w:tcW w:w="2233" w:type="dxa"/>
            <w:shd w:val="clear" w:color="auto" w:fill="auto"/>
            <w:noWrap/>
            <w:vAlign w:val="center"/>
          </w:tcPr>
          <w:p>
            <w:pPr>
              <w:widowControl/>
              <w:jc w:val="left"/>
              <w:rPr>
                <w:rFonts w:ascii="宋体" w:hAnsi="宋体" w:cs="宋体"/>
                <w:color w:val="000000"/>
                <w:kern w:val="0"/>
                <w:szCs w:val="21"/>
              </w:rPr>
            </w:pPr>
          </w:p>
        </w:tc>
        <w:tc>
          <w:tcPr>
            <w:tcW w:w="1006" w:type="dxa"/>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Cs w:val="21"/>
              </w:rPr>
              <w:t>课程目标</w:t>
            </w:r>
            <w:r>
              <w:rPr>
                <w:color w:val="000000"/>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24" w:type="dxa"/>
            <w:shd w:val="clear" w:color="auto" w:fill="auto"/>
            <w:noWrap/>
            <w:vAlign w:val="center"/>
          </w:tcPr>
          <w:p>
            <w:pPr>
              <w:rPr>
                <w:szCs w:val="21"/>
              </w:rPr>
            </w:pPr>
            <w:r>
              <w:rPr>
                <w:szCs w:val="21"/>
              </w:rPr>
              <w:t>3</w:t>
            </w:r>
          </w:p>
        </w:tc>
        <w:tc>
          <w:tcPr>
            <w:tcW w:w="2835" w:type="dxa"/>
            <w:shd w:val="clear" w:color="auto" w:fill="auto"/>
            <w:noWrap/>
            <w:vAlign w:val="center"/>
          </w:tcPr>
          <w:p>
            <w:pPr>
              <w:jc w:val="center"/>
              <w:rPr>
                <w:szCs w:val="21"/>
              </w:rPr>
            </w:pPr>
            <w:r>
              <w:rPr>
                <w:rFonts w:hint="eastAsia" w:ascii="宋体" w:hAnsi="宋体"/>
                <w:szCs w:val="21"/>
              </w:rPr>
              <w:t>GSM通信系统</w:t>
            </w:r>
            <w:r>
              <w:rPr>
                <w:rFonts w:hint="eastAsia" w:ascii="宋体" w:hAnsi="宋体"/>
                <w:szCs w:val="21"/>
                <w:lang w:eastAsia="zh-CN"/>
              </w:rPr>
              <w:t>，</w:t>
            </w:r>
            <w:r>
              <w:rPr>
                <w:rFonts w:hint="eastAsia" w:ascii="宋体" w:hAnsi="宋体"/>
                <w:szCs w:val="21"/>
              </w:rPr>
              <w:t>CDMA通信系统</w:t>
            </w:r>
          </w:p>
        </w:tc>
        <w:tc>
          <w:tcPr>
            <w:tcW w:w="1488" w:type="dxa"/>
            <w:shd w:val="clear" w:color="auto" w:fill="auto"/>
            <w:noWrap/>
            <w:vAlign w:val="center"/>
          </w:tcPr>
          <w:p>
            <w:pPr>
              <w:jc w:val="center"/>
              <w:rPr>
                <w:szCs w:val="21"/>
              </w:rPr>
            </w:pPr>
            <w:r>
              <w:rPr>
                <w:rFonts w:hint="eastAsia"/>
                <w:szCs w:val="21"/>
              </w:rPr>
              <w:t>2</w:t>
            </w:r>
          </w:p>
        </w:tc>
        <w:tc>
          <w:tcPr>
            <w:tcW w:w="2233" w:type="dxa"/>
            <w:shd w:val="clear" w:color="auto" w:fill="auto"/>
            <w:noWrap/>
            <w:vAlign w:val="center"/>
          </w:tcPr>
          <w:p>
            <w:pPr>
              <w:widowControl/>
              <w:jc w:val="left"/>
              <w:rPr>
                <w:rFonts w:ascii="宋体" w:hAnsi="宋体" w:cs="宋体"/>
                <w:color w:val="000000"/>
                <w:kern w:val="0"/>
                <w:szCs w:val="21"/>
              </w:rPr>
            </w:pPr>
          </w:p>
        </w:tc>
        <w:tc>
          <w:tcPr>
            <w:tcW w:w="1006" w:type="dxa"/>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Cs w:val="21"/>
              </w:rPr>
              <w:t>课程目标</w:t>
            </w:r>
            <w:r>
              <w:rPr>
                <w:color w:val="000000"/>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24" w:type="dxa"/>
            <w:shd w:val="clear" w:color="auto" w:fill="auto"/>
            <w:noWrap/>
            <w:vAlign w:val="center"/>
          </w:tcPr>
          <w:p>
            <w:pPr>
              <w:rPr>
                <w:szCs w:val="21"/>
              </w:rPr>
            </w:pPr>
            <w:r>
              <w:rPr>
                <w:szCs w:val="21"/>
              </w:rPr>
              <w:t>4</w:t>
            </w:r>
          </w:p>
        </w:tc>
        <w:tc>
          <w:tcPr>
            <w:tcW w:w="2835" w:type="dxa"/>
            <w:shd w:val="clear" w:color="auto" w:fill="auto"/>
            <w:noWrap/>
            <w:vAlign w:val="center"/>
          </w:tcPr>
          <w:p>
            <w:pPr>
              <w:jc w:val="center"/>
              <w:rPr>
                <w:szCs w:val="21"/>
              </w:rPr>
            </w:pPr>
            <w:r>
              <w:rPr>
                <w:rFonts w:hint="eastAsia" w:ascii="Times New Roman" w:hAnsi="Times New Roman" w:eastAsia="宋体" w:cs="Times New Roman"/>
                <w:szCs w:val="24"/>
              </w:rPr>
              <w:t>4G/5G无线接入网</w:t>
            </w:r>
          </w:p>
        </w:tc>
        <w:tc>
          <w:tcPr>
            <w:tcW w:w="1488" w:type="dxa"/>
            <w:shd w:val="clear" w:color="auto" w:fill="auto"/>
            <w:noWrap/>
            <w:vAlign w:val="center"/>
          </w:tcPr>
          <w:p>
            <w:pPr>
              <w:jc w:val="center"/>
              <w:rPr>
                <w:szCs w:val="21"/>
              </w:rPr>
            </w:pPr>
            <w:r>
              <w:rPr>
                <w:rFonts w:hint="eastAsia"/>
                <w:szCs w:val="21"/>
              </w:rPr>
              <w:t>2</w:t>
            </w:r>
          </w:p>
        </w:tc>
        <w:tc>
          <w:tcPr>
            <w:tcW w:w="2233" w:type="dxa"/>
            <w:shd w:val="clear" w:color="auto" w:fill="auto"/>
            <w:noWrap/>
            <w:vAlign w:val="center"/>
          </w:tcPr>
          <w:p>
            <w:pPr>
              <w:widowControl/>
              <w:jc w:val="left"/>
              <w:rPr>
                <w:rFonts w:ascii="宋体" w:hAnsi="宋体" w:cs="宋体"/>
                <w:color w:val="000000"/>
                <w:kern w:val="0"/>
                <w:szCs w:val="21"/>
              </w:rPr>
            </w:pPr>
            <w:r>
              <w:rPr>
                <w:rFonts w:hint="eastAsia"/>
                <w:szCs w:val="21"/>
              </w:rPr>
              <w:t>作业2</w:t>
            </w:r>
          </w:p>
        </w:tc>
        <w:tc>
          <w:tcPr>
            <w:tcW w:w="1006" w:type="dxa"/>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Cs w:val="21"/>
              </w:rPr>
              <w:t>课程目标</w:t>
            </w:r>
            <w:r>
              <w:rPr>
                <w:color w:val="000000"/>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24" w:type="dxa"/>
            <w:shd w:val="clear" w:color="auto" w:fill="auto"/>
            <w:noWrap/>
            <w:vAlign w:val="center"/>
          </w:tcPr>
          <w:p>
            <w:pPr>
              <w:rPr>
                <w:szCs w:val="21"/>
              </w:rPr>
            </w:pPr>
            <w:r>
              <w:rPr>
                <w:szCs w:val="21"/>
              </w:rPr>
              <w:t>5</w:t>
            </w:r>
          </w:p>
        </w:tc>
        <w:tc>
          <w:tcPr>
            <w:tcW w:w="2835" w:type="dxa"/>
            <w:shd w:val="clear" w:color="auto" w:fill="auto"/>
            <w:noWrap/>
            <w:vAlign w:val="center"/>
          </w:tcPr>
          <w:p>
            <w:pPr>
              <w:jc w:val="center"/>
              <w:rPr>
                <w:szCs w:val="21"/>
              </w:rPr>
            </w:pPr>
            <w:r>
              <w:rPr>
                <w:rFonts w:hint="eastAsia" w:ascii="Times New Roman" w:hAnsi="Times New Roman" w:eastAsia="宋体" w:cs="Times New Roman"/>
                <w:szCs w:val="24"/>
                <w:lang w:eastAsia="zh-CN"/>
              </w:rPr>
              <w:t>5g传输网络</w:t>
            </w:r>
          </w:p>
        </w:tc>
        <w:tc>
          <w:tcPr>
            <w:tcW w:w="1488" w:type="dxa"/>
            <w:shd w:val="clear" w:color="auto" w:fill="auto"/>
            <w:noWrap/>
            <w:vAlign w:val="center"/>
          </w:tcPr>
          <w:p>
            <w:pPr>
              <w:jc w:val="center"/>
              <w:rPr>
                <w:szCs w:val="21"/>
              </w:rPr>
            </w:pPr>
            <w:r>
              <w:rPr>
                <w:rFonts w:hint="eastAsia"/>
                <w:szCs w:val="21"/>
              </w:rPr>
              <w:t>5</w:t>
            </w:r>
            <w:r>
              <w:rPr>
                <w:szCs w:val="21"/>
              </w:rPr>
              <w:t>（Include：</w:t>
            </w:r>
            <w:r>
              <w:rPr>
                <w:rFonts w:hint="eastAsia"/>
                <w:szCs w:val="21"/>
              </w:rPr>
              <w:t>3</w:t>
            </w:r>
            <w:r>
              <w:rPr>
                <w:szCs w:val="21"/>
              </w:rPr>
              <w:t xml:space="preserve"> periods’ experiments）</w:t>
            </w:r>
          </w:p>
        </w:tc>
        <w:tc>
          <w:tcPr>
            <w:tcW w:w="2233" w:type="dxa"/>
            <w:shd w:val="clear" w:color="auto" w:fill="auto"/>
            <w:noWrap/>
            <w:vAlign w:val="center"/>
          </w:tcPr>
          <w:p>
            <w:pPr>
              <w:widowControl/>
              <w:jc w:val="left"/>
              <w:rPr>
                <w:rFonts w:ascii="宋体" w:hAnsi="宋体" w:cs="宋体"/>
                <w:color w:val="000000"/>
                <w:kern w:val="0"/>
                <w:szCs w:val="21"/>
              </w:rPr>
            </w:pPr>
          </w:p>
        </w:tc>
        <w:tc>
          <w:tcPr>
            <w:tcW w:w="1006" w:type="dxa"/>
            <w:shd w:val="clear" w:color="auto" w:fill="auto"/>
            <w:noWrap/>
            <w:vAlign w:val="center"/>
          </w:tcPr>
          <w:p>
            <w:pPr>
              <w:widowControl/>
              <w:jc w:val="left"/>
              <w:rPr>
                <w:rFonts w:hint="eastAsia" w:ascii="宋体" w:hAnsi="宋体" w:eastAsia="宋体" w:cs="宋体"/>
                <w:color w:val="000000"/>
                <w:kern w:val="0"/>
                <w:sz w:val="24"/>
                <w:lang w:eastAsia="zh-CN"/>
              </w:rPr>
            </w:pPr>
            <w:r>
              <w:rPr>
                <w:rFonts w:hint="eastAsia" w:ascii="宋体" w:hAnsi="宋体" w:cs="宋体"/>
                <w:color w:val="000000"/>
                <w:kern w:val="0"/>
                <w:szCs w:val="21"/>
              </w:rPr>
              <w:t>课程目标</w:t>
            </w:r>
            <w:r>
              <w:rPr>
                <w:rFonts w:hint="eastAsia"/>
                <w:color w:val="000000"/>
                <w:kern w:val="0"/>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24" w:type="dxa"/>
            <w:shd w:val="clear" w:color="auto" w:fill="auto"/>
            <w:noWrap/>
            <w:vAlign w:val="center"/>
          </w:tcPr>
          <w:p>
            <w:pPr>
              <w:rPr>
                <w:szCs w:val="21"/>
              </w:rPr>
            </w:pPr>
            <w:r>
              <w:rPr>
                <w:szCs w:val="21"/>
              </w:rPr>
              <w:t>6</w:t>
            </w:r>
          </w:p>
        </w:tc>
        <w:tc>
          <w:tcPr>
            <w:tcW w:w="2835" w:type="dxa"/>
            <w:shd w:val="clear" w:color="auto" w:fill="auto"/>
            <w:noWrap/>
            <w:vAlign w:val="center"/>
          </w:tcPr>
          <w:p>
            <w:pPr>
              <w:jc w:val="center"/>
              <w:rPr>
                <w:szCs w:val="21"/>
              </w:rPr>
            </w:pPr>
            <w:r>
              <w:rPr>
                <w:rFonts w:hint="eastAsia" w:ascii="宋体" w:hAnsi="宋体"/>
              </w:rPr>
              <w:t>无线局域网概述</w:t>
            </w:r>
          </w:p>
        </w:tc>
        <w:tc>
          <w:tcPr>
            <w:tcW w:w="1488" w:type="dxa"/>
            <w:shd w:val="clear" w:color="auto" w:fill="auto"/>
            <w:noWrap/>
            <w:vAlign w:val="center"/>
          </w:tcPr>
          <w:p>
            <w:pPr>
              <w:jc w:val="center"/>
              <w:rPr>
                <w:szCs w:val="21"/>
              </w:rPr>
            </w:pPr>
            <w:r>
              <w:rPr>
                <w:rFonts w:hint="eastAsia"/>
                <w:szCs w:val="21"/>
              </w:rPr>
              <w:t>2</w:t>
            </w:r>
          </w:p>
        </w:tc>
        <w:tc>
          <w:tcPr>
            <w:tcW w:w="2233" w:type="dxa"/>
            <w:shd w:val="clear" w:color="auto" w:fill="auto"/>
            <w:noWrap/>
            <w:vAlign w:val="center"/>
          </w:tcPr>
          <w:p>
            <w:pPr>
              <w:widowControl/>
              <w:jc w:val="left"/>
              <w:rPr>
                <w:rFonts w:ascii="宋体" w:hAnsi="宋体" w:cs="宋体"/>
                <w:color w:val="000000"/>
                <w:kern w:val="0"/>
                <w:szCs w:val="21"/>
              </w:rPr>
            </w:pPr>
          </w:p>
        </w:tc>
        <w:tc>
          <w:tcPr>
            <w:tcW w:w="1006" w:type="dxa"/>
            <w:shd w:val="clear" w:color="auto" w:fill="auto"/>
            <w:noWrap/>
            <w:vAlign w:val="center"/>
          </w:tcPr>
          <w:p>
            <w:pPr>
              <w:widowControl/>
              <w:jc w:val="left"/>
              <w:rPr>
                <w:rFonts w:hint="eastAsia" w:ascii="宋体" w:hAnsi="宋体" w:eastAsia="宋体" w:cs="宋体"/>
                <w:color w:val="000000"/>
                <w:kern w:val="0"/>
                <w:sz w:val="24"/>
                <w:lang w:eastAsia="zh-CN"/>
              </w:rPr>
            </w:pPr>
            <w:r>
              <w:rPr>
                <w:rFonts w:hint="eastAsia" w:ascii="宋体" w:hAnsi="宋体" w:cs="宋体"/>
                <w:color w:val="000000"/>
                <w:kern w:val="0"/>
                <w:szCs w:val="21"/>
              </w:rPr>
              <w:t>课程目标</w:t>
            </w:r>
            <w:r>
              <w:rPr>
                <w:rFonts w:hint="eastAsia"/>
                <w:color w:val="000000"/>
                <w:kern w:val="0"/>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24" w:type="dxa"/>
            <w:shd w:val="clear" w:color="auto" w:fill="auto"/>
            <w:noWrap/>
            <w:vAlign w:val="center"/>
          </w:tcPr>
          <w:p>
            <w:pPr>
              <w:rPr>
                <w:szCs w:val="21"/>
              </w:rPr>
            </w:pPr>
            <w:r>
              <w:rPr>
                <w:szCs w:val="21"/>
              </w:rPr>
              <w:t>7</w:t>
            </w:r>
          </w:p>
        </w:tc>
        <w:tc>
          <w:tcPr>
            <w:tcW w:w="2835" w:type="dxa"/>
            <w:shd w:val="clear" w:color="auto" w:fill="auto"/>
            <w:noWrap/>
            <w:vAlign w:val="center"/>
          </w:tcPr>
          <w:p>
            <w:pPr>
              <w:jc w:val="center"/>
              <w:rPr>
                <w:rFonts w:ascii="Calibri" w:hAnsi="Calibri" w:eastAsia="宋体" w:cs="Times New Roman"/>
                <w:kern w:val="2"/>
                <w:sz w:val="21"/>
                <w:szCs w:val="21"/>
                <w:lang w:val="en-US" w:eastAsia="zh-CN" w:bidi="ar-SA"/>
              </w:rPr>
            </w:pPr>
            <w:r>
              <w:rPr>
                <w:rFonts w:hint="eastAsia" w:ascii="宋体" w:hAnsi="宋体"/>
              </w:rPr>
              <w:t>IEEE802.11无线局域网标准</w:t>
            </w:r>
          </w:p>
        </w:tc>
        <w:tc>
          <w:tcPr>
            <w:tcW w:w="1488" w:type="dxa"/>
            <w:shd w:val="clear" w:color="auto" w:fill="auto"/>
            <w:noWrap/>
            <w:vAlign w:val="center"/>
          </w:tcPr>
          <w:p>
            <w:pPr>
              <w:jc w:val="center"/>
              <w:rPr>
                <w:rFonts w:ascii="Calibri" w:hAnsi="Calibri" w:eastAsia="宋体" w:cs="Times New Roman"/>
                <w:kern w:val="2"/>
                <w:sz w:val="21"/>
                <w:szCs w:val="21"/>
                <w:lang w:val="en-US" w:eastAsia="zh-CN" w:bidi="ar-SA"/>
              </w:rPr>
            </w:pPr>
            <w:r>
              <w:rPr>
                <w:rFonts w:hint="eastAsia"/>
                <w:szCs w:val="21"/>
              </w:rPr>
              <w:t>5</w:t>
            </w:r>
            <w:r>
              <w:rPr>
                <w:szCs w:val="21"/>
              </w:rPr>
              <w:t>（Include：</w:t>
            </w:r>
            <w:r>
              <w:rPr>
                <w:rFonts w:hint="eastAsia"/>
                <w:szCs w:val="21"/>
              </w:rPr>
              <w:t>3</w:t>
            </w:r>
            <w:r>
              <w:rPr>
                <w:szCs w:val="21"/>
              </w:rPr>
              <w:t xml:space="preserve"> periods’ experiments）</w:t>
            </w:r>
          </w:p>
        </w:tc>
        <w:tc>
          <w:tcPr>
            <w:tcW w:w="2233" w:type="dxa"/>
            <w:shd w:val="clear" w:color="auto" w:fill="auto"/>
            <w:noWrap/>
            <w:vAlign w:val="center"/>
          </w:tcPr>
          <w:p>
            <w:pPr>
              <w:rPr>
                <w:szCs w:val="21"/>
              </w:rPr>
            </w:pPr>
            <w:r>
              <w:rPr>
                <w:rFonts w:hint="eastAsia"/>
                <w:szCs w:val="21"/>
              </w:rPr>
              <w:t>作业3</w:t>
            </w:r>
          </w:p>
          <w:p>
            <w:pPr>
              <w:widowControl/>
              <w:jc w:val="left"/>
              <w:rPr>
                <w:rFonts w:ascii="宋体" w:hAnsi="宋体" w:cs="宋体"/>
                <w:color w:val="000000"/>
                <w:kern w:val="0"/>
                <w:szCs w:val="21"/>
              </w:rPr>
            </w:pPr>
          </w:p>
        </w:tc>
        <w:tc>
          <w:tcPr>
            <w:tcW w:w="1006" w:type="dxa"/>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Cs w:val="21"/>
              </w:rPr>
              <w:t>课程目标</w:t>
            </w:r>
            <w:r>
              <w:rPr>
                <w:color w:val="000000"/>
                <w:kern w:val="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24" w:type="dxa"/>
            <w:shd w:val="clear" w:color="auto" w:fill="auto"/>
            <w:noWrap/>
            <w:vAlign w:val="center"/>
          </w:tcPr>
          <w:p>
            <w:pPr>
              <w:rPr>
                <w:szCs w:val="21"/>
              </w:rPr>
            </w:pPr>
            <w:r>
              <w:rPr>
                <w:rFonts w:hint="eastAsia"/>
                <w:szCs w:val="21"/>
              </w:rPr>
              <w:t>8</w:t>
            </w:r>
          </w:p>
        </w:tc>
        <w:tc>
          <w:tcPr>
            <w:tcW w:w="2835" w:type="dxa"/>
            <w:shd w:val="clear" w:color="auto" w:fill="auto"/>
            <w:noWrap/>
            <w:vAlign w:val="center"/>
          </w:tcPr>
          <w:p>
            <w:pPr>
              <w:jc w:val="center"/>
              <w:rPr>
                <w:szCs w:val="21"/>
              </w:rPr>
            </w:pPr>
            <w:r>
              <w:rPr>
                <w:rFonts w:hint="eastAsia" w:ascii="宋体" w:hAnsi="宋体"/>
              </w:rPr>
              <w:t>蓝牙技术介绍</w:t>
            </w:r>
          </w:p>
        </w:tc>
        <w:tc>
          <w:tcPr>
            <w:tcW w:w="1488" w:type="dxa"/>
            <w:shd w:val="clear" w:color="auto" w:fill="auto"/>
            <w:noWrap/>
            <w:vAlign w:val="center"/>
          </w:tcPr>
          <w:p>
            <w:pPr>
              <w:jc w:val="center"/>
              <w:rPr>
                <w:szCs w:val="21"/>
              </w:rPr>
            </w:pPr>
            <w:r>
              <w:rPr>
                <w:rFonts w:hint="eastAsia"/>
                <w:szCs w:val="21"/>
              </w:rPr>
              <w:t>2</w:t>
            </w:r>
          </w:p>
        </w:tc>
        <w:tc>
          <w:tcPr>
            <w:tcW w:w="2233" w:type="dxa"/>
            <w:shd w:val="clear" w:color="auto" w:fill="auto"/>
            <w:noWrap/>
            <w:vAlign w:val="center"/>
          </w:tcPr>
          <w:p>
            <w:pPr>
              <w:rPr>
                <w:szCs w:val="21"/>
              </w:rPr>
            </w:pPr>
          </w:p>
        </w:tc>
        <w:tc>
          <w:tcPr>
            <w:tcW w:w="1006" w:type="dxa"/>
            <w:shd w:val="clear" w:color="auto" w:fill="auto"/>
            <w:noWrap/>
            <w:vAlign w:val="center"/>
          </w:tcPr>
          <w:p>
            <w:pPr>
              <w:widowControl/>
              <w:jc w:val="left"/>
              <w:rPr>
                <w:rFonts w:hint="eastAsia" w:eastAsia="宋体"/>
                <w:color w:val="000000"/>
                <w:kern w:val="0"/>
                <w:szCs w:val="21"/>
                <w:lang w:eastAsia="zh-CN"/>
              </w:rPr>
            </w:pPr>
            <w:r>
              <w:rPr>
                <w:rFonts w:hint="eastAsia" w:ascii="宋体" w:hAnsi="宋体" w:cs="宋体"/>
                <w:color w:val="000000"/>
                <w:kern w:val="0"/>
                <w:szCs w:val="21"/>
              </w:rPr>
              <w:t>课程目标</w:t>
            </w:r>
            <w:r>
              <w:rPr>
                <w:rFonts w:hint="eastAsia"/>
                <w:color w:val="000000"/>
                <w:kern w:val="0"/>
                <w:szCs w:val="21"/>
                <w:lang w:val="en-US" w:eastAsia="zh-CN"/>
              </w:rPr>
              <w:t>3</w:t>
            </w:r>
          </w:p>
          <w:p>
            <w:pPr>
              <w:widowControl/>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24" w:type="dxa"/>
            <w:shd w:val="clear" w:color="auto" w:fill="auto"/>
            <w:noWrap/>
            <w:vAlign w:val="center"/>
          </w:tcPr>
          <w:p>
            <w:pPr>
              <w:rPr>
                <w:szCs w:val="21"/>
              </w:rPr>
            </w:pPr>
            <w:r>
              <w:rPr>
                <w:rFonts w:hint="eastAsia"/>
                <w:szCs w:val="21"/>
              </w:rPr>
              <w:t>9</w:t>
            </w:r>
          </w:p>
        </w:tc>
        <w:tc>
          <w:tcPr>
            <w:tcW w:w="2835" w:type="dxa"/>
            <w:shd w:val="clear" w:color="auto" w:fill="auto"/>
            <w:noWrap/>
            <w:vAlign w:val="center"/>
          </w:tcPr>
          <w:p>
            <w:pPr>
              <w:jc w:val="center"/>
              <w:rPr>
                <w:szCs w:val="21"/>
              </w:rPr>
            </w:pPr>
            <w:r>
              <w:rPr>
                <w:rFonts w:hint="eastAsia" w:ascii="宋体" w:hAnsi="宋体"/>
              </w:rPr>
              <w:t>数据通信与计算机通信标准和协议简介</w:t>
            </w:r>
          </w:p>
        </w:tc>
        <w:tc>
          <w:tcPr>
            <w:tcW w:w="1488" w:type="dxa"/>
            <w:shd w:val="clear" w:color="auto" w:fill="auto"/>
            <w:noWrap/>
            <w:vAlign w:val="center"/>
          </w:tcPr>
          <w:p>
            <w:pPr>
              <w:jc w:val="center"/>
              <w:rPr>
                <w:szCs w:val="21"/>
              </w:rPr>
            </w:pPr>
            <w:r>
              <w:rPr>
                <w:rFonts w:hint="eastAsia"/>
                <w:szCs w:val="21"/>
              </w:rPr>
              <w:t>2</w:t>
            </w:r>
          </w:p>
        </w:tc>
        <w:tc>
          <w:tcPr>
            <w:tcW w:w="2233" w:type="dxa"/>
            <w:shd w:val="clear" w:color="auto" w:fill="auto"/>
            <w:noWrap/>
            <w:vAlign w:val="center"/>
          </w:tcPr>
          <w:p>
            <w:pPr>
              <w:rPr>
                <w:szCs w:val="21"/>
              </w:rPr>
            </w:pPr>
          </w:p>
        </w:tc>
        <w:tc>
          <w:tcPr>
            <w:tcW w:w="1006" w:type="dxa"/>
            <w:shd w:val="clear" w:color="auto" w:fill="auto"/>
            <w:noWrap/>
            <w:vAlign w:val="center"/>
          </w:tcPr>
          <w:p>
            <w:pPr>
              <w:widowControl/>
              <w:jc w:val="left"/>
              <w:rPr>
                <w:color w:val="000000"/>
                <w:kern w:val="0"/>
                <w:szCs w:val="21"/>
              </w:rPr>
            </w:pPr>
            <w:r>
              <w:rPr>
                <w:rFonts w:hint="eastAsia" w:ascii="宋体" w:hAnsi="宋体" w:cs="宋体"/>
                <w:color w:val="000000"/>
                <w:kern w:val="0"/>
                <w:szCs w:val="21"/>
              </w:rPr>
              <w:t>课程目标</w:t>
            </w:r>
            <w:r>
              <w:rPr>
                <w:rFonts w:hint="eastAsia"/>
                <w:color w:val="000000"/>
                <w:kern w:val="0"/>
                <w:szCs w:val="21"/>
              </w:rPr>
              <w:t>4</w:t>
            </w:r>
          </w:p>
          <w:p>
            <w:pPr>
              <w:widowControl/>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24" w:type="dxa"/>
            <w:shd w:val="clear" w:color="auto" w:fill="auto"/>
            <w:noWrap/>
            <w:vAlign w:val="center"/>
          </w:tcPr>
          <w:p>
            <w:pPr>
              <w:rPr>
                <w:szCs w:val="21"/>
              </w:rPr>
            </w:pPr>
            <w:r>
              <w:rPr>
                <w:rFonts w:hint="eastAsia"/>
                <w:szCs w:val="21"/>
              </w:rPr>
              <w:t>10</w:t>
            </w:r>
          </w:p>
        </w:tc>
        <w:tc>
          <w:tcPr>
            <w:tcW w:w="2835" w:type="dxa"/>
            <w:shd w:val="clear" w:color="auto" w:fill="auto"/>
            <w:noWrap/>
            <w:vAlign w:val="center"/>
          </w:tcPr>
          <w:p>
            <w:pPr>
              <w:jc w:val="center"/>
              <w:rPr>
                <w:rFonts w:ascii="Calibri" w:hAnsi="Calibri" w:eastAsia="宋体" w:cs="Times New Roman"/>
                <w:kern w:val="2"/>
                <w:sz w:val="21"/>
                <w:szCs w:val="21"/>
                <w:lang w:val="en-US" w:eastAsia="zh-CN" w:bidi="ar-SA"/>
              </w:rPr>
            </w:pPr>
            <w:r>
              <w:rPr>
                <w:rFonts w:hint="eastAsia" w:ascii="宋体" w:hAnsi="宋体"/>
              </w:rPr>
              <w:t>数据通信标准与协议的概念</w:t>
            </w:r>
          </w:p>
        </w:tc>
        <w:tc>
          <w:tcPr>
            <w:tcW w:w="1488" w:type="dxa"/>
            <w:shd w:val="clear" w:color="auto" w:fill="auto"/>
            <w:noWrap/>
            <w:vAlign w:val="center"/>
          </w:tcPr>
          <w:p>
            <w:pPr>
              <w:jc w:val="center"/>
              <w:rPr>
                <w:szCs w:val="21"/>
              </w:rPr>
            </w:pPr>
            <w:r>
              <w:rPr>
                <w:rFonts w:hint="eastAsia"/>
                <w:szCs w:val="21"/>
              </w:rPr>
              <w:t>2</w:t>
            </w:r>
          </w:p>
        </w:tc>
        <w:tc>
          <w:tcPr>
            <w:tcW w:w="2233" w:type="dxa"/>
            <w:shd w:val="clear" w:color="auto" w:fill="auto"/>
            <w:noWrap/>
            <w:vAlign w:val="center"/>
          </w:tcPr>
          <w:p>
            <w:pPr>
              <w:rPr>
                <w:szCs w:val="21"/>
              </w:rPr>
            </w:pPr>
            <w:r>
              <w:rPr>
                <w:rFonts w:hint="eastAsia"/>
                <w:szCs w:val="21"/>
              </w:rPr>
              <w:t>作业4</w:t>
            </w:r>
          </w:p>
          <w:p>
            <w:pPr>
              <w:rPr>
                <w:rFonts w:ascii="Calibri" w:hAnsi="Calibri" w:eastAsia="宋体" w:cs="Times New Roman"/>
                <w:kern w:val="2"/>
                <w:sz w:val="21"/>
                <w:szCs w:val="21"/>
                <w:lang w:val="en-US" w:eastAsia="zh-CN" w:bidi="ar-SA"/>
              </w:rPr>
            </w:pPr>
          </w:p>
        </w:tc>
        <w:tc>
          <w:tcPr>
            <w:tcW w:w="1006" w:type="dxa"/>
            <w:shd w:val="clear" w:color="auto" w:fill="auto"/>
            <w:noWrap/>
            <w:vAlign w:val="center"/>
          </w:tcPr>
          <w:p>
            <w:pPr>
              <w:widowControl/>
              <w:jc w:val="left"/>
              <w:rPr>
                <w:color w:val="000000"/>
                <w:kern w:val="0"/>
                <w:szCs w:val="21"/>
              </w:rPr>
            </w:pPr>
            <w:r>
              <w:rPr>
                <w:rFonts w:hint="eastAsia" w:ascii="宋体" w:hAnsi="宋体" w:cs="宋体"/>
                <w:color w:val="000000"/>
                <w:kern w:val="0"/>
                <w:szCs w:val="21"/>
              </w:rPr>
              <w:t>课程目标</w:t>
            </w:r>
            <w:r>
              <w:rPr>
                <w:rFonts w:hint="eastAsia"/>
                <w:color w:val="000000"/>
                <w:kern w:val="0"/>
                <w:szCs w:val="21"/>
              </w:rPr>
              <w:t>4</w:t>
            </w:r>
          </w:p>
          <w:p>
            <w:pPr>
              <w:widowControl/>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24" w:type="dxa"/>
            <w:shd w:val="clear" w:color="auto" w:fill="auto"/>
            <w:noWrap/>
            <w:vAlign w:val="center"/>
          </w:tcPr>
          <w:p>
            <w:pPr>
              <w:rPr>
                <w:szCs w:val="21"/>
              </w:rPr>
            </w:pPr>
            <w:r>
              <w:rPr>
                <w:rFonts w:hint="eastAsia"/>
                <w:szCs w:val="21"/>
              </w:rPr>
              <w:t>11</w:t>
            </w:r>
          </w:p>
        </w:tc>
        <w:tc>
          <w:tcPr>
            <w:tcW w:w="2835" w:type="dxa"/>
            <w:shd w:val="clear" w:color="auto" w:fill="auto"/>
            <w:noWrap/>
            <w:vAlign w:val="center"/>
          </w:tcPr>
          <w:p>
            <w:pPr>
              <w:jc w:val="center"/>
              <w:rPr>
                <w:szCs w:val="21"/>
              </w:rPr>
            </w:pPr>
            <w:r>
              <w:rPr>
                <w:rFonts w:hint="eastAsia" w:ascii="宋体" w:hAnsi="宋体"/>
                <w:szCs w:val="21"/>
              </w:rPr>
              <w:t>IIC接口标准</w:t>
            </w:r>
            <w:r>
              <w:rPr>
                <w:rFonts w:hint="eastAsia" w:ascii="宋体" w:hAnsi="宋体"/>
                <w:szCs w:val="21"/>
                <w:lang w:eastAsia="zh-CN"/>
              </w:rPr>
              <w:t>，</w:t>
            </w:r>
            <w:r>
              <w:rPr>
                <w:rFonts w:ascii="宋体" w:hAnsi="宋体"/>
                <w:szCs w:val="21"/>
              </w:rPr>
              <w:t>SPI</w:t>
            </w:r>
            <w:r>
              <w:rPr>
                <w:rFonts w:hint="eastAsia" w:ascii="宋体" w:hAnsi="宋体"/>
                <w:szCs w:val="21"/>
              </w:rPr>
              <w:t>接口标准</w:t>
            </w:r>
          </w:p>
        </w:tc>
        <w:tc>
          <w:tcPr>
            <w:tcW w:w="1488" w:type="dxa"/>
            <w:shd w:val="clear" w:color="auto" w:fill="auto"/>
            <w:noWrap/>
            <w:vAlign w:val="center"/>
          </w:tcPr>
          <w:p>
            <w:pPr>
              <w:jc w:val="center"/>
              <w:rPr>
                <w:szCs w:val="21"/>
              </w:rPr>
            </w:pPr>
            <w:r>
              <w:rPr>
                <w:rFonts w:hint="eastAsia"/>
                <w:szCs w:val="21"/>
              </w:rPr>
              <w:t>2</w:t>
            </w:r>
          </w:p>
        </w:tc>
        <w:tc>
          <w:tcPr>
            <w:tcW w:w="2233" w:type="dxa"/>
            <w:shd w:val="clear" w:color="auto" w:fill="auto"/>
            <w:noWrap/>
            <w:vAlign w:val="center"/>
          </w:tcPr>
          <w:p>
            <w:pPr>
              <w:rPr>
                <w:szCs w:val="21"/>
              </w:rPr>
            </w:pPr>
          </w:p>
        </w:tc>
        <w:tc>
          <w:tcPr>
            <w:tcW w:w="1006" w:type="dxa"/>
            <w:shd w:val="clear" w:color="auto" w:fill="auto"/>
            <w:noWrap/>
            <w:vAlign w:val="center"/>
          </w:tcPr>
          <w:p>
            <w:pPr>
              <w:widowControl/>
              <w:jc w:val="left"/>
              <w:rPr>
                <w:color w:val="000000"/>
                <w:kern w:val="0"/>
                <w:szCs w:val="21"/>
              </w:rPr>
            </w:pPr>
            <w:r>
              <w:rPr>
                <w:rFonts w:hint="eastAsia" w:ascii="宋体" w:hAnsi="宋体" w:cs="宋体"/>
                <w:color w:val="000000"/>
                <w:kern w:val="0"/>
                <w:szCs w:val="21"/>
              </w:rPr>
              <w:t>课程目标</w:t>
            </w:r>
            <w:r>
              <w:rPr>
                <w:rFonts w:hint="eastAsia"/>
                <w:color w:val="000000"/>
                <w:kern w:val="0"/>
                <w:szCs w:val="21"/>
              </w:rPr>
              <w:t>5</w:t>
            </w:r>
          </w:p>
          <w:p>
            <w:pPr>
              <w:widowControl/>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24" w:type="dxa"/>
            <w:shd w:val="clear" w:color="auto" w:fill="auto"/>
            <w:noWrap/>
            <w:vAlign w:val="center"/>
          </w:tcPr>
          <w:p>
            <w:pPr>
              <w:rPr>
                <w:szCs w:val="21"/>
              </w:rPr>
            </w:pPr>
            <w:r>
              <w:rPr>
                <w:rFonts w:hint="eastAsia"/>
                <w:szCs w:val="21"/>
              </w:rPr>
              <w:t>12</w:t>
            </w:r>
          </w:p>
        </w:tc>
        <w:tc>
          <w:tcPr>
            <w:tcW w:w="2835" w:type="dxa"/>
            <w:shd w:val="clear" w:color="auto" w:fill="auto"/>
            <w:noWrap/>
            <w:vAlign w:val="center"/>
          </w:tcPr>
          <w:p>
            <w:pPr>
              <w:jc w:val="center"/>
              <w:rPr>
                <w:rFonts w:hint="eastAsia" w:ascii="Times New Roman" w:hAnsi="Times New Roman" w:cs="Times New Roman"/>
                <w:szCs w:val="24"/>
                <w:lang w:eastAsia="zh-CN"/>
              </w:rPr>
            </w:pPr>
            <w:r>
              <w:rPr>
                <w:rFonts w:hint="eastAsia" w:ascii="宋体" w:hAnsi="宋体"/>
                <w:szCs w:val="21"/>
              </w:rPr>
              <w:t>异步通信接口标准</w:t>
            </w:r>
            <w:r>
              <w:rPr>
                <w:rFonts w:hint="eastAsia" w:ascii="宋体" w:hAnsi="宋体"/>
                <w:szCs w:val="21"/>
                <w:lang w:eastAsia="zh-CN"/>
              </w:rPr>
              <w:t>，</w:t>
            </w:r>
            <w:r>
              <w:rPr>
                <w:rFonts w:hint="eastAsia" w:ascii="Times New Roman" w:hAnsi="Times New Roman" w:eastAsia="宋体" w:cs="Times New Roman"/>
                <w:szCs w:val="24"/>
              </w:rPr>
              <w:t>PROFIBUS现场总线标准</w:t>
            </w:r>
            <w:r>
              <w:rPr>
                <w:rFonts w:hint="eastAsia" w:ascii="Times New Roman" w:hAnsi="Times New Roman" w:cs="Times New Roman"/>
                <w:szCs w:val="24"/>
                <w:lang w:eastAsia="zh-CN"/>
              </w:rPr>
              <w:t>，</w:t>
            </w:r>
          </w:p>
          <w:p>
            <w:pPr>
              <w:jc w:val="center"/>
              <w:rPr>
                <w:rFonts w:hint="eastAsia" w:ascii="Times New Roman" w:hAnsi="Times New Roman" w:cs="Times New Roman"/>
                <w:szCs w:val="24"/>
                <w:lang w:eastAsia="zh-CN"/>
              </w:rPr>
            </w:pPr>
            <w:r>
              <w:rPr>
                <w:rFonts w:hint="eastAsia" w:ascii="Times New Roman" w:hAnsi="Times New Roman" w:eastAsia="宋体" w:cs="Times New Roman"/>
                <w:szCs w:val="24"/>
              </w:rPr>
              <w:t>MODBUS协议</w:t>
            </w:r>
          </w:p>
        </w:tc>
        <w:tc>
          <w:tcPr>
            <w:tcW w:w="1488" w:type="dxa"/>
            <w:shd w:val="clear" w:color="auto" w:fill="auto"/>
            <w:noWrap/>
            <w:vAlign w:val="center"/>
          </w:tcPr>
          <w:p>
            <w:pPr>
              <w:rPr>
                <w:szCs w:val="21"/>
              </w:rPr>
            </w:pPr>
            <w:r>
              <w:rPr>
                <w:rFonts w:hint="eastAsia"/>
                <w:szCs w:val="21"/>
              </w:rPr>
              <w:t>2</w:t>
            </w:r>
          </w:p>
          <w:p>
            <w:pPr>
              <w:jc w:val="center"/>
              <w:rPr>
                <w:szCs w:val="21"/>
              </w:rPr>
            </w:pPr>
          </w:p>
        </w:tc>
        <w:tc>
          <w:tcPr>
            <w:tcW w:w="2233" w:type="dxa"/>
            <w:shd w:val="clear" w:color="auto" w:fill="auto"/>
            <w:noWrap/>
            <w:vAlign w:val="center"/>
          </w:tcPr>
          <w:p>
            <w:pPr>
              <w:rPr>
                <w:szCs w:val="21"/>
              </w:rPr>
            </w:pPr>
            <w:r>
              <w:rPr>
                <w:rFonts w:hint="eastAsia"/>
                <w:szCs w:val="21"/>
              </w:rPr>
              <w:t>作业5</w:t>
            </w:r>
          </w:p>
          <w:p>
            <w:pPr>
              <w:rPr>
                <w:szCs w:val="21"/>
              </w:rPr>
            </w:pPr>
          </w:p>
        </w:tc>
        <w:tc>
          <w:tcPr>
            <w:tcW w:w="1006" w:type="dxa"/>
            <w:shd w:val="clear" w:color="auto" w:fill="auto"/>
            <w:noWrap/>
            <w:vAlign w:val="center"/>
          </w:tcPr>
          <w:p>
            <w:pPr>
              <w:widowControl/>
              <w:jc w:val="left"/>
              <w:rPr>
                <w:rFonts w:hint="eastAsia" w:eastAsia="宋体"/>
                <w:color w:val="000000"/>
                <w:kern w:val="0"/>
                <w:szCs w:val="21"/>
                <w:lang w:val="en-US" w:eastAsia="zh-CN"/>
              </w:rPr>
            </w:pPr>
            <w:r>
              <w:rPr>
                <w:rFonts w:hint="eastAsia" w:ascii="宋体" w:hAnsi="宋体" w:cs="宋体"/>
                <w:color w:val="000000"/>
                <w:kern w:val="0"/>
                <w:szCs w:val="21"/>
              </w:rPr>
              <w:t>课程目标</w:t>
            </w:r>
            <w:r>
              <w:rPr>
                <w:rFonts w:hint="eastAsia"/>
                <w:color w:val="000000"/>
                <w:kern w:val="0"/>
                <w:szCs w:val="21"/>
                <w:lang w:val="en-US" w:eastAsia="zh-CN"/>
              </w:rPr>
              <w:t>5</w:t>
            </w:r>
          </w:p>
          <w:p>
            <w:pPr>
              <w:widowControl/>
              <w:jc w:val="left"/>
              <w:rPr>
                <w:rFonts w:ascii="宋体" w:hAnsi="宋体" w:cs="宋体"/>
                <w:color w:val="000000"/>
                <w:kern w:val="0"/>
                <w:szCs w:val="21"/>
              </w:rPr>
            </w:pPr>
          </w:p>
        </w:tc>
      </w:tr>
    </w:tbl>
    <w:p>
      <w:pPr>
        <w:spacing w:before="156" w:beforeLines="50" w:after="156" w:afterLines="50" w:line="360" w:lineRule="exact"/>
        <w:ind w:firstLine="482" w:firstLineChars="200"/>
        <w:rPr>
          <w:b/>
          <w:bCs/>
          <w:i/>
          <w:color w:val="FF0000"/>
          <w:sz w:val="24"/>
          <w:highlight w:val="yellow"/>
        </w:rPr>
      </w:pPr>
      <w:r>
        <w:rPr>
          <w:rFonts w:hint="eastAsia"/>
          <w:b/>
          <w:bCs/>
          <w:sz w:val="24"/>
        </w:rPr>
        <w:t>六、实践环节及基本要求</w:t>
      </w:r>
    </w:p>
    <w:tbl>
      <w:tblPr>
        <w:tblStyle w:val="5"/>
        <w:tblW w:w="90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2433"/>
        <w:gridCol w:w="695"/>
        <w:gridCol w:w="2231"/>
        <w:gridCol w:w="1485"/>
        <w:gridCol w:w="1134"/>
        <w:gridCol w:w="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426" w:type="dxa"/>
            <w:vAlign w:val="center"/>
          </w:tcPr>
          <w:p>
            <w:pPr>
              <w:spacing w:line="280" w:lineRule="exact"/>
              <w:jc w:val="center"/>
            </w:pPr>
            <w:r>
              <w:rPr>
                <w:rFonts w:hint="eastAsia"/>
              </w:rPr>
              <w:t>序号</w:t>
            </w:r>
          </w:p>
        </w:tc>
        <w:tc>
          <w:tcPr>
            <w:tcW w:w="2433" w:type="dxa"/>
            <w:vAlign w:val="center"/>
          </w:tcPr>
          <w:p>
            <w:pPr>
              <w:spacing w:line="280" w:lineRule="exact"/>
              <w:jc w:val="center"/>
            </w:pPr>
            <w:r>
              <w:rPr>
                <w:rFonts w:hint="eastAsia"/>
              </w:rPr>
              <w:t>实验项目名称</w:t>
            </w:r>
          </w:p>
        </w:tc>
        <w:tc>
          <w:tcPr>
            <w:tcW w:w="695" w:type="dxa"/>
            <w:vAlign w:val="center"/>
          </w:tcPr>
          <w:p>
            <w:pPr>
              <w:spacing w:line="280" w:lineRule="exact"/>
              <w:jc w:val="center"/>
            </w:pPr>
            <w:r>
              <w:rPr>
                <w:rFonts w:hint="eastAsia"/>
              </w:rPr>
              <w:t>学时</w:t>
            </w:r>
          </w:p>
        </w:tc>
        <w:tc>
          <w:tcPr>
            <w:tcW w:w="2231" w:type="dxa"/>
            <w:vAlign w:val="center"/>
          </w:tcPr>
          <w:p>
            <w:pPr>
              <w:spacing w:line="280" w:lineRule="exact"/>
              <w:jc w:val="center"/>
              <w:rPr>
                <w:color w:val="000000"/>
              </w:rPr>
            </w:pPr>
            <w:r>
              <w:rPr>
                <w:rFonts w:hint="eastAsia" w:ascii="宋体" w:hAnsi="宋体" w:cs="宋体"/>
                <w:color w:val="000000"/>
                <w:kern w:val="0"/>
                <w:szCs w:val="21"/>
              </w:rPr>
              <w:t>基本要求</w:t>
            </w:r>
          </w:p>
        </w:tc>
        <w:tc>
          <w:tcPr>
            <w:tcW w:w="1485" w:type="dxa"/>
            <w:vAlign w:val="center"/>
          </w:tcPr>
          <w:p>
            <w:pPr>
              <w:spacing w:line="280" w:lineRule="exact"/>
              <w:jc w:val="center"/>
            </w:pPr>
            <w:r>
              <w:rPr>
                <w:rFonts w:hint="eastAsia"/>
              </w:rPr>
              <w:t>学生任务</w:t>
            </w:r>
          </w:p>
        </w:tc>
        <w:tc>
          <w:tcPr>
            <w:tcW w:w="1134" w:type="dxa"/>
          </w:tcPr>
          <w:p>
            <w:pPr>
              <w:spacing w:line="280" w:lineRule="exact"/>
              <w:jc w:val="center"/>
            </w:pPr>
            <w:r>
              <w:rPr>
                <w:rFonts w:hint="eastAsia"/>
              </w:rPr>
              <w:t>实验性质</w:t>
            </w:r>
          </w:p>
        </w:tc>
        <w:tc>
          <w:tcPr>
            <w:tcW w:w="689" w:type="dxa"/>
            <w:vAlign w:val="center"/>
          </w:tcPr>
          <w:p>
            <w:pPr>
              <w:spacing w:line="280" w:lineRule="exact"/>
              <w:jc w:val="center"/>
            </w:pPr>
            <w:r>
              <w:rPr>
                <w:rFonts w:hint="eastAsia"/>
              </w:rPr>
              <w:t>实验类别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8" w:hRule="exact"/>
          <w:jc w:val="center"/>
        </w:trPr>
        <w:tc>
          <w:tcPr>
            <w:tcW w:w="426" w:type="dxa"/>
            <w:vAlign w:val="center"/>
          </w:tcPr>
          <w:p>
            <w:pPr>
              <w:jc w:val="center"/>
            </w:pPr>
            <w:r>
              <w:rPr>
                <w:rFonts w:hint="eastAsia"/>
              </w:rPr>
              <w:t>1</w:t>
            </w:r>
          </w:p>
        </w:tc>
        <w:tc>
          <w:tcPr>
            <w:tcW w:w="2433" w:type="dxa"/>
            <w:vAlign w:val="center"/>
          </w:tcPr>
          <w:p>
            <w:pPr>
              <w:spacing w:after="156" w:afterLines="50"/>
              <w:jc w:val="center"/>
            </w:pPr>
            <w:r>
              <w:rPr>
                <w:rFonts w:hint="eastAsia"/>
              </w:rPr>
              <w:t>了解通信标准实验</w:t>
            </w:r>
          </w:p>
        </w:tc>
        <w:tc>
          <w:tcPr>
            <w:tcW w:w="695" w:type="dxa"/>
            <w:vAlign w:val="center"/>
          </w:tcPr>
          <w:p>
            <w:r>
              <w:rPr>
                <w:rFonts w:hint="eastAsia"/>
              </w:rPr>
              <w:t>2</w:t>
            </w:r>
          </w:p>
        </w:tc>
        <w:tc>
          <w:tcPr>
            <w:tcW w:w="2231" w:type="dxa"/>
            <w:vAlign w:val="center"/>
          </w:tcPr>
          <w:p>
            <w:pPr>
              <w:rPr>
                <w:sz w:val="18"/>
                <w:szCs w:val="18"/>
              </w:rPr>
            </w:pPr>
            <w:r>
              <w:rPr>
                <w:rFonts w:hint="eastAsia"/>
                <w:sz w:val="18"/>
                <w:szCs w:val="18"/>
              </w:rPr>
              <w:t>了解通信标准基本知识。</w:t>
            </w:r>
          </w:p>
        </w:tc>
        <w:tc>
          <w:tcPr>
            <w:tcW w:w="1485" w:type="dxa"/>
            <w:vAlign w:val="center"/>
          </w:tcPr>
          <w:p>
            <w:pPr>
              <w:rPr>
                <w:sz w:val="18"/>
                <w:szCs w:val="18"/>
              </w:rPr>
            </w:pPr>
            <w:r>
              <w:rPr>
                <w:rFonts w:hint="eastAsia"/>
                <w:sz w:val="18"/>
                <w:szCs w:val="18"/>
              </w:rPr>
              <w:t>按照实验指导书的操作步骤，记录相关实验结果，并能对实验结果有预期的正确判断。</w:t>
            </w:r>
          </w:p>
        </w:tc>
        <w:tc>
          <w:tcPr>
            <w:tcW w:w="1134" w:type="dxa"/>
            <w:vAlign w:val="center"/>
          </w:tcPr>
          <w:p>
            <w:r>
              <w:rPr>
                <w:rFonts w:hint="eastAsia"/>
              </w:rPr>
              <w:t>验证性</w:t>
            </w:r>
          </w:p>
        </w:tc>
        <w:tc>
          <w:tcPr>
            <w:tcW w:w="689" w:type="dxa"/>
            <w:vAlign w:val="center"/>
          </w:tcPr>
          <w:p>
            <w:pPr>
              <w:rPr>
                <w:rFonts w:ascii="宋体" w:hAnsi="宋体"/>
                <w:sz w:val="18"/>
                <w:szCs w:val="18"/>
              </w:rPr>
            </w:pPr>
            <w:r>
              <w:rPr>
                <w:rFonts w:hint="eastAsia" w:ascii="宋体" w:hAnsi="宋体"/>
              </w:rPr>
              <w:t>必做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exact"/>
          <w:jc w:val="center"/>
        </w:trPr>
        <w:tc>
          <w:tcPr>
            <w:tcW w:w="426" w:type="dxa"/>
            <w:vAlign w:val="center"/>
          </w:tcPr>
          <w:p>
            <w:pPr>
              <w:jc w:val="center"/>
            </w:pPr>
            <w:r>
              <w:rPr>
                <w:rFonts w:hint="eastAsia" w:ascii="宋体" w:hAnsi="宋体"/>
              </w:rPr>
              <w:t>2</w:t>
            </w:r>
          </w:p>
        </w:tc>
        <w:tc>
          <w:tcPr>
            <w:tcW w:w="2433" w:type="dxa"/>
            <w:vAlign w:val="center"/>
          </w:tcPr>
          <w:p>
            <w:pPr>
              <w:jc w:val="center"/>
              <w:rPr>
                <w:rFonts w:hint="default"/>
              </w:rPr>
            </w:pPr>
            <w:r>
              <w:rPr>
                <w:rFonts w:hint="default"/>
              </w:rPr>
              <w:t xml:space="preserve">TD-LTE </w:t>
            </w:r>
            <w:r>
              <w:rPr>
                <w:rFonts w:hint="eastAsia"/>
              </w:rPr>
              <w:t>资源映射实验</w:t>
            </w:r>
          </w:p>
          <w:p>
            <w:pPr>
              <w:spacing w:after="156" w:afterLines="50"/>
              <w:jc w:val="center"/>
            </w:pPr>
          </w:p>
        </w:tc>
        <w:tc>
          <w:tcPr>
            <w:tcW w:w="695" w:type="dxa"/>
            <w:vAlign w:val="center"/>
          </w:tcPr>
          <w:p>
            <w:r>
              <w:rPr>
                <w:rFonts w:hint="eastAsia"/>
              </w:rPr>
              <w:t>3</w:t>
            </w:r>
          </w:p>
        </w:tc>
        <w:tc>
          <w:tcPr>
            <w:tcW w:w="2231" w:type="dxa"/>
            <w:vAlign w:val="center"/>
          </w:tcPr>
          <w:p>
            <w:pPr>
              <w:spacing w:beforeLines="0" w:afterLines="0"/>
              <w:jc w:val="left"/>
              <w:rPr>
                <w:rFonts w:hint="eastAsia" w:eastAsia="宋体"/>
                <w:sz w:val="18"/>
                <w:szCs w:val="18"/>
                <w:lang w:eastAsia="zh-CN"/>
              </w:rPr>
            </w:pPr>
            <w:r>
              <w:rPr>
                <w:rFonts w:hint="eastAsia"/>
                <w:sz w:val="18"/>
                <w:szCs w:val="18"/>
              </w:rPr>
              <w:t>掌握</w:t>
            </w:r>
            <w:r>
              <w:rPr>
                <w:rFonts w:hint="default"/>
                <w:sz w:val="18"/>
                <w:szCs w:val="18"/>
              </w:rPr>
              <w:t>TD-LTE</w:t>
            </w:r>
            <w:r>
              <w:rPr>
                <w:rFonts w:hint="eastAsia"/>
                <w:sz w:val="18"/>
                <w:szCs w:val="18"/>
              </w:rPr>
              <w:t>资源映射的原理</w:t>
            </w:r>
            <w:r>
              <w:rPr>
                <w:rFonts w:hint="eastAsia"/>
                <w:sz w:val="18"/>
                <w:szCs w:val="18"/>
                <w:lang w:eastAsia="zh-CN"/>
              </w:rPr>
              <w:t>，</w:t>
            </w:r>
            <w:r>
              <w:rPr>
                <w:rFonts w:hint="eastAsia"/>
                <w:sz w:val="18"/>
                <w:szCs w:val="18"/>
              </w:rPr>
              <w:t>掌握</w:t>
            </w:r>
            <w:r>
              <w:rPr>
                <w:rFonts w:hint="default"/>
                <w:sz w:val="18"/>
                <w:szCs w:val="18"/>
              </w:rPr>
              <w:t xml:space="preserve">TD-LTE </w:t>
            </w:r>
            <w:r>
              <w:rPr>
                <w:rFonts w:hint="eastAsia"/>
                <w:sz w:val="18"/>
                <w:szCs w:val="18"/>
              </w:rPr>
              <w:t>资源映射的实现方法</w:t>
            </w:r>
            <w:r>
              <w:rPr>
                <w:rFonts w:hint="eastAsia"/>
                <w:sz w:val="18"/>
                <w:szCs w:val="18"/>
                <w:lang w:eastAsia="zh-CN"/>
              </w:rPr>
              <w:t>。</w:t>
            </w:r>
          </w:p>
          <w:p>
            <w:pPr>
              <w:rPr>
                <w:sz w:val="18"/>
                <w:szCs w:val="18"/>
              </w:rPr>
            </w:pPr>
          </w:p>
        </w:tc>
        <w:tc>
          <w:tcPr>
            <w:tcW w:w="1485" w:type="dxa"/>
            <w:vAlign w:val="center"/>
          </w:tcPr>
          <w:p>
            <w:pPr>
              <w:rPr>
                <w:sz w:val="18"/>
                <w:szCs w:val="18"/>
              </w:rPr>
            </w:pPr>
            <w:r>
              <w:rPr>
                <w:rFonts w:hint="eastAsia"/>
                <w:sz w:val="18"/>
                <w:szCs w:val="18"/>
              </w:rPr>
              <w:t>撰写相应的程序代码，并进行调试测试和仿真分析</w:t>
            </w:r>
          </w:p>
        </w:tc>
        <w:tc>
          <w:tcPr>
            <w:tcW w:w="1134" w:type="dxa"/>
            <w:vAlign w:val="center"/>
          </w:tcPr>
          <w:p>
            <w:r>
              <w:rPr>
                <w:rFonts w:hint="eastAsia"/>
              </w:rPr>
              <w:t>设计性</w:t>
            </w:r>
          </w:p>
        </w:tc>
        <w:tc>
          <w:tcPr>
            <w:tcW w:w="689" w:type="dxa"/>
            <w:vMerge w:val="restart"/>
            <w:vAlign w:val="center"/>
          </w:tcPr>
          <w:p>
            <w:pPr>
              <w:rPr>
                <w:rFonts w:ascii="宋体" w:hAnsi="宋体"/>
                <w:sz w:val="18"/>
                <w:szCs w:val="18"/>
              </w:rPr>
            </w:pPr>
            <w:r>
              <w:rPr>
                <w:rFonts w:hint="eastAsia"/>
                <w:sz w:val="18"/>
                <w:szCs w:val="18"/>
              </w:rPr>
              <w:t>二</w:t>
            </w:r>
            <w:r>
              <w:rPr>
                <w:rFonts w:ascii="宋体" w:hAnsi="宋体"/>
                <w:sz w:val="18"/>
                <w:szCs w:val="18"/>
              </w:rPr>
              <w:t>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 w:hRule="exact"/>
          <w:jc w:val="center"/>
        </w:trPr>
        <w:tc>
          <w:tcPr>
            <w:tcW w:w="426" w:type="dxa"/>
            <w:vAlign w:val="center"/>
          </w:tcPr>
          <w:p>
            <w:pPr>
              <w:jc w:val="center"/>
              <w:rPr>
                <w:rFonts w:ascii="宋体" w:hAnsi="宋体"/>
              </w:rPr>
            </w:pPr>
            <w:r>
              <w:rPr>
                <w:rFonts w:hint="eastAsia" w:ascii="宋体" w:hAnsi="宋体"/>
              </w:rPr>
              <w:t>3</w:t>
            </w:r>
          </w:p>
        </w:tc>
        <w:tc>
          <w:tcPr>
            <w:tcW w:w="2433" w:type="dxa"/>
            <w:vAlign w:val="center"/>
          </w:tcPr>
          <w:p>
            <w:pPr>
              <w:jc w:val="center"/>
              <w:rPr>
                <w:rFonts w:hint="default"/>
                <w:lang w:val="en-US" w:eastAsia="zh-CN"/>
              </w:rPr>
            </w:pPr>
            <w:r>
              <w:rPr>
                <w:rFonts w:hint="eastAsia"/>
              </w:rPr>
              <w:t>5G 协议</w:t>
            </w:r>
            <w:r>
              <w:rPr>
                <w:rFonts w:hint="eastAsia"/>
                <w:lang w:val="en-US" w:eastAsia="zh-CN"/>
              </w:rPr>
              <w:t>LDPC码实验</w:t>
            </w:r>
          </w:p>
          <w:p>
            <w:pPr>
              <w:jc w:val="center"/>
            </w:pPr>
          </w:p>
        </w:tc>
        <w:tc>
          <w:tcPr>
            <w:tcW w:w="695" w:type="dxa"/>
            <w:vAlign w:val="center"/>
          </w:tcPr>
          <w:p>
            <w:r>
              <w:rPr>
                <w:rFonts w:hint="eastAsia"/>
              </w:rPr>
              <w:t>3</w:t>
            </w:r>
          </w:p>
        </w:tc>
        <w:tc>
          <w:tcPr>
            <w:tcW w:w="2231" w:type="dxa"/>
            <w:vAlign w:val="center"/>
          </w:tcPr>
          <w:p>
            <w:pPr>
              <w:rPr>
                <w:sz w:val="18"/>
                <w:szCs w:val="18"/>
              </w:rPr>
            </w:pPr>
            <w:r>
              <w:rPr>
                <w:rFonts w:hint="eastAsia"/>
                <w:sz w:val="18"/>
                <w:szCs w:val="18"/>
              </w:rPr>
              <w:t>掌握5G 协议</w:t>
            </w:r>
            <w:r>
              <w:rPr>
                <w:rFonts w:hint="eastAsia"/>
                <w:sz w:val="18"/>
                <w:szCs w:val="18"/>
                <w:lang w:val="en-US" w:eastAsia="zh-CN"/>
              </w:rPr>
              <w:t>LDPC码</w:t>
            </w:r>
            <w:r>
              <w:rPr>
                <w:rFonts w:hint="eastAsia"/>
                <w:sz w:val="18"/>
                <w:szCs w:val="18"/>
              </w:rPr>
              <w:t>基本原理。</w:t>
            </w:r>
          </w:p>
        </w:tc>
        <w:tc>
          <w:tcPr>
            <w:tcW w:w="1485" w:type="dxa"/>
            <w:vAlign w:val="center"/>
          </w:tcPr>
          <w:p>
            <w:pPr>
              <w:rPr>
                <w:sz w:val="18"/>
                <w:szCs w:val="18"/>
              </w:rPr>
            </w:pPr>
            <w:r>
              <w:rPr>
                <w:rFonts w:hint="eastAsia"/>
                <w:sz w:val="18"/>
                <w:szCs w:val="18"/>
              </w:rPr>
              <w:t>撰写相应的程序代码，并进行调试测试和仿真分析</w:t>
            </w:r>
          </w:p>
        </w:tc>
        <w:tc>
          <w:tcPr>
            <w:tcW w:w="1134" w:type="dxa"/>
            <w:vAlign w:val="center"/>
          </w:tcPr>
          <w:p>
            <w:r>
              <w:rPr>
                <w:rFonts w:hint="eastAsia"/>
              </w:rPr>
              <w:t>设计性</w:t>
            </w:r>
          </w:p>
        </w:tc>
        <w:tc>
          <w:tcPr>
            <w:tcW w:w="689" w:type="dxa"/>
            <w:vMerge w:val="continue"/>
            <w:vAlign w:val="center"/>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7" w:hRule="exact"/>
          <w:jc w:val="center"/>
        </w:trPr>
        <w:tc>
          <w:tcPr>
            <w:tcW w:w="426" w:type="dxa"/>
            <w:vAlign w:val="center"/>
          </w:tcPr>
          <w:p>
            <w:pPr>
              <w:jc w:val="center"/>
              <w:rPr>
                <w:rFonts w:ascii="宋体" w:hAnsi="宋体"/>
              </w:rPr>
            </w:pPr>
            <w:r>
              <w:rPr>
                <w:rFonts w:hint="eastAsia" w:ascii="宋体" w:hAnsi="宋体"/>
              </w:rPr>
              <w:t>4</w:t>
            </w:r>
          </w:p>
        </w:tc>
        <w:tc>
          <w:tcPr>
            <w:tcW w:w="2433" w:type="dxa"/>
            <w:vAlign w:val="center"/>
          </w:tcPr>
          <w:p>
            <w:pPr>
              <w:jc w:val="center"/>
            </w:pPr>
            <w:r>
              <w:rPr>
                <w:rFonts w:hint="eastAsia"/>
              </w:rPr>
              <w:t>无线组网实验</w:t>
            </w:r>
          </w:p>
        </w:tc>
        <w:tc>
          <w:tcPr>
            <w:tcW w:w="695" w:type="dxa"/>
            <w:vAlign w:val="center"/>
          </w:tcPr>
          <w:p>
            <w:r>
              <w:rPr>
                <w:rFonts w:hint="eastAsia"/>
              </w:rPr>
              <w:t>3</w:t>
            </w:r>
          </w:p>
        </w:tc>
        <w:tc>
          <w:tcPr>
            <w:tcW w:w="2231" w:type="dxa"/>
            <w:vAlign w:val="center"/>
          </w:tcPr>
          <w:p>
            <w:pPr>
              <w:rPr>
                <w:sz w:val="18"/>
                <w:szCs w:val="18"/>
              </w:rPr>
            </w:pPr>
            <w:r>
              <w:rPr>
                <w:rFonts w:hint="eastAsia"/>
                <w:sz w:val="18"/>
                <w:szCs w:val="18"/>
              </w:rPr>
              <w:t>掌握基于无线通信标准和组网基本原理。</w:t>
            </w:r>
          </w:p>
        </w:tc>
        <w:tc>
          <w:tcPr>
            <w:tcW w:w="1485" w:type="dxa"/>
            <w:vAlign w:val="center"/>
          </w:tcPr>
          <w:p>
            <w:pPr>
              <w:rPr>
                <w:sz w:val="18"/>
                <w:szCs w:val="18"/>
              </w:rPr>
            </w:pPr>
            <w:r>
              <w:rPr>
                <w:rFonts w:hint="eastAsia"/>
                <w:sz w:val="18"/>
                <w:szCs w:val="18"/>
              </w:rPr>
              <w:t>撰写相应的程序代码，并进行调试测试和仿真分析</w:t>
            </w:r>
          </w:p>
        </w:tc>
        <w:tc>
          <w:tcPr>
            <w:tcW w:w="1134" w:type="dxa"/>
            <w:vAlign w:val="center"/>
          </w:tcPr>
          <w:p>
            <w:r>
              <w:rPr>
                <w:rFonts w:hint="eastAsia"/>
              </w:rPr>
              <w:t>设计性</w:t>
            </w:r>
          </w:p>
        </w:tc>
        <w:tc>
          <w:tcPr>
            <w:tcW w:w="689" w:type="dxa"/>
            <w:vAlign w:val="center"/>
          </w:tcPr>
          <w:p>
            <w:pPr>
              <w:rPr>
                <w:sz w:val="18"/>
                <w:szCs w:val="18"/>
              </w:rPr>
            </w:pPr>
            <w:r>
              <w:rPr>
                <w:rFonts w:hint="eastAsia" w:ascii="宋体" w:hAnsi="宋体"/>
              </w:rPr>
              <w:t>必做</w:t>
            </w:r>
          </w:p>
        </w:tc>
      </w:tr>
    </w:tbl>
    <w:p>
      <w:pPr>
        <w:tabs>
          <w:tab w:val="left" w:pos="426"/>
        </w:tabs>
        <w:rPr>
          <w:rFonts w:ascii="宋体" w:hAnsi="宋体"/>
        </w:rPr>
      </w:pPr>
      <w:r>
        <w:rPr>
          <w:rFonts w:hint="eastAsia" w:ascii="宋体" w:hAnsi="宋体"/>
        </w:rPr>
        <w:t>注：1.实验性质指演示性、验证性、设计性、综合性等；2.实验类别指必做、选做等。</w:t>
      </w:r>
    </w:p>
    <w:p>
      <w:pPr>
        <w:spacing w:before="156" w:beforeLines="50" w:after="156" w:afterLines="50" w:line="360" w:lineRule="exact"/>
        <w:ind w:firstLine="482" w:firstLineChars="200"/>
        <w:rPr>
          <w:rFonts w:hint="eastAsia"/>
          <w:b/>
          <w:bCs/>
          <w:sz w:val="24"/>
        </w:rPr>
      </w:pPr>
    </w:p>
    <w:p>
      <w:pPr>
        <w:spacing w:before="156" w:beforeLines="50" w:after="156" w:afterLines="50" w:line="360" w:lineRule="exact"/>
        <w:ind w:firstLine="482" w:firstLineChars="200"/>
        <w:rPr>
          <w:b/>
          <w:bCs/>
          <w:sz w:val="24"/>
        </w:rPr>
      </w:pPr>
      <w:r>
        <w:rPr>
          <w:rFonts w:hint="eastAsia"/>
          <w:b/>
          <w:bCs/>
          <w:sz w:val="24"/>
        </w:rPr>
        <w:t>七、考核方式、成绩评定</w:t>
      </w:r>
    </w:p>
    <w:tbl>
      <w:tblPr>
        <w:tblStyle w:val="5"/>
        <w:tblW w:w="9102" w:type="dxa"/>
        <w:jc w:val="center"/>
        <w:tblLayout w:type="autofit"/>
        <w:tblCellMar>
          <w:top w:w="0" w:type="dxa"/>
          <w:left w:w="108" w:type="dxa"/>
          <w:bottom w:w="0" w:type="dxa"/>
          <w:right w:w="108" w:type="dxa"/>
        </w:tblCellMar>
      </w:tblPr>
      <w:tblGrid>
        <w:gridCol w:w="1604"/>
        <w:gridCol w:w="3260"/>
        <w:gridCol w:w="2485"/>
        <w:gridCol w:w="1753"/>
      </w:tblGrid>
      <w:tr>
        <w:tblPrEx>
          <w:tblCellMar>
            <w:top w:w="0" w:type="dxa"/>
            <w:left w:w="108" w:type="dxa"/>
            <w:bottom w:w="0" w:type="dxa"/>
            <w:right w:w="108" w:type="dxa"/>
          </w:tblCellMar>
        </w:tblPrEx>
        <w:trPr>
          <w:trHeight w:val="425" w:hRule="exact"/>
          <w:jc w:val="center"/>
        </w:trPr>
        <w:tc>
          <w:tcPr>
            <w:tcW w:w="160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考核内容</w:t>
            </w:r>
          </w:p>
        </w:tc>
        <w:tc>
          <w:tcPr>
            <w:tcW w:w="326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考核方式</w:t>
            </w:r>
          </w:p>
        </w:tc>
        <w:tc>
          <w:tcPr>
            <w:tcW w:w="248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评定标准（依据）</w:t>
            </w:r>
          </w:p>
        </w:tc>
        <w:tc>
          <w:tcPr>
            <w:tcW w:w="1753"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占总成绩比例</w:t>
            </w:r>
          </w:p>
        </w:tc>
      </w:tr>
      <w:tr>
        <w:tblPrEx>
          <w:tblCellMar>
            <w:top w:w="0" w:type="dxa"/>
            <w:left w:w="108" w:type="dxa"/>
            <w:bottom w:w="0" w:type="dxa"/>
            <w:right w:w="108" w:type="dxa"/>
          </w:tblCellMar>
        </w:tblPrEx>
        <w:trPr>
          <w:trHeight w:val="900" w:hRule="exact"/>
          <w:jc w:val="center"/>
        </w:trPr>
        <w:tc>
          <w:tcPr>
            <w:tcW w:w="160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过程考核</w:t>
            </w:r>
          </w:p>
        </w:tc>
        <w:tc>
          <w:tcPr>
            <w:tcW w:w="32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Cs w:val="21"/>
              </w:rPr>
            </w:pPr>
            <w:r>
              <w:rPr>
                <w:rFonts w:hint="eastAsia"/>
                <w:color w:val="000000"/>
                <w:szCs w:val="21"/>
              </w:rPr>
              <w:t>含到课率、课堂讨论发言、平时作业等</w:t>
            </w:r>
          </w:p>
        </w:tc>
        <w:tc>
          <w:tcPr>
            <w:tcW w:w="248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点名记录</w:t>
            </w:r>
          </w:p>
          <w:p>
            <w:pPr>
              <w:widowControl/>
              <w:jc w:val="left"/>
              <w:rPr>
                <w:rFonts w:ascii="宋体" w:hAnsi="宋体" w:cs="宋体"/>
                <w:color w:val="000000"/>
                <w:kern w:val="0"/>
                <w:szCs w:val="21"/>
              </w:rPr>
            </w:pPr>
            <w:r>
              <w:rPr>
                <w:rFonts w:ascii="宋体" w:hAnsi="宋体" w:cs="宋体"/>
                <w:color w:val="000000"/>
                <w:kern w:val="0"/>
                <w:szCs w:val="21"/>
              </w:rPr>
              <w:t>讨论发言记录</w:t>
            </w:r>
          </w:p>
          <w:p>
            <w:pPr>
              <w:widowControl/>
              <w:jc w:val="left"/>
              <w:rPr>
                <w:rFonts w:ascii="宋体" w:hAnsi="宋体" w:cs="宋体"/>
                <w:color w:val="000000"/>
                <w:kern w:val="0"/>
                <w:szCs w:val="21"/>
              </w:rPr>
            </w:pPr>
            <w:r>
              <w:rPr>
                <w:rFonts w:hint="eastAsia" w:ascii="宋体" w:hAnsi="宋体" w:cs="宋体"/>
                <w:color w:val="000000"/>
                <w:kern w:val="0"/>
                <w:szCs w:val="21"/>
              </w:rPr>
              <w:t>作业</w:t>
            </w:r>
            <w:r>
              <w:rPr>
                <w:rFonts w:ascii="宋体" w:hAnsi="宋体" w:cs="宋体"/>
                <w:color w:val="000000"/>
                <w:kern w:val="0"/>
                <w:szCs w:val="21"/>
              </w:rPr>
              <w:t>批改成绩</w:t>
            </w:r>
          </w:p>
        </w:tc>
        <w:tc>
          <w:tcPr>
            <w:tcW w:w="175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20</w:t>
            </w:r>
            <w:r>
              <w:rPr>
                <w:rFonts w:ascii="宋体" w:hAnsi="宋体" w:cs="宋体"/>
                <w:color w:val="000000"/>
                <w:kern w:val="0"/>
                <w:szCs w:val="21"/>
              </w:rPr>
              <w:t>%</w:t>
            </w:r>
          </w:p>
        </w:tc>
      </w:tr>
      <w:tr>
        <w:tblPrEx>
          <w:tblCellMar>
            <w:top w:w="0" w:type="dxa"/>
            <w:left w:w="108" w:type="dxa"/>
            <w:bottom w:w="0" w:type="dxa"/>
            <w:right w:w="108" w:type="dxa"/>
          </w:tblCellMar>
        </w:tblPrEx>
        <w:trPr>
          <w:trHeight w:val="900" w:hRule="exact"/>
          <w:jc w:val="center"/>
        </w:trPr>
        <w:tc>
          <w:tcPr>
            <w:tcW w:w="160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实验</w:t>
            </w:r>
            <w:r>
              <w:rPr>
                <w:rFonts w:ascii="宋体" w:hAnsi="宋体" w:cs="宋体"/>
                <w:color w:val="000000"/>
                <w:kern w:val="0"/>
                <w:szCs w:val="21"/>
              </w:rPr>
              <w:t>考核</w:t>
            </w:r>
          </w:p>
        </w:tc>
        <w:tc>
          <w:tcPr>
            <w:tcW w:w="3260" w:type="dxa"/>
            <w:tcBorders>
              <w:top w:val="nil"/>
              <w:left w:val="nil"/>
              <w:bottom w:val="single" w:color="auto" w:sz="4" w:space="0"/>
              <w:right w:val="single" w:color="auto" w:sz="4" w:space="0"/>
            </w:tcBorders>
            <w:shd w:val="clear" w:color="auto" w:fill="auto"/>
            <w:noWrap/>
            <w:vAlign w:val="center"/>
          </w:tcPr>
          <w:p>
            <w:pPr>
              <w:widowControl/>
              <w:jc w:val="left"/>
              <w:rPr>
                <w:color w:val="000000"/>
                <w:szCs w:val="21"/>
              </w:rPr>
            </w:pPr>
            <w:r>
              <w:rPr>
                <w:rFonts w:hint="eastAsia"/>
                <w:color w:val="000000"/>
                <w:szCs w:val="21"/>
              </w:rPr>
              <w:t>操作</w:t>
            </w:r>
            <w:r>
              <w:rPr>
                <w:color w:val="000000"/>
                <w:szCs w:val="21"/>
              </w:rPr>
              <w:t>及</w:t>
            </w:r>
            <w:r>
              <w:rPr>
                <w:rFonts w:hint="eastAsia"/>
                <w:color w:val="000000"/>
                <w:szCs w:val="21"/>
              </w:rPr>
              <w:t>实验</w:t>
            </w:r>
            <w:r>
              <w:rPr>
                <w:color w:val="000000"/>
                <w:szCs w:val="21"/>
              </w:rPr>
              <w:t>报告</w:t>
            </w:r>
          </w:p>
        </w:tc>
        <w:tc>
          <w:tcPr>
            <w:tcW w:w="248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操作</w:t>
            </w:r>
            <w:r>
              <w:rPr>
                <w:rFonts w:ascii="宋体" w:hAnsi="宋体" w:cs="宋体"/>
                <w:color w:val="000000"/>
                <w:kern w:val="0"/>
                <w:szCs w:val="21"/>
              </w:rPr>
              <w:t>成绩</w:t>
            </w:r>
          </w:p>
          <w:p>
            <w:pPr>
              <w:widowControl/>
              <w:jc w:val="left"/>
              <w:rPr>
                <w:rFonts w:ascii="宋体" w:hAnsi="宋体" w:cs="宋体"/>
                <w:color w:val="000000"/>
                <w:kern w:val="0"/>
                <w:szCs w:val="21"/>
              </w:rPr>
            </w:pPr>
            <w:r>
              <w:rPr>
                <w:rFonts w:ascii="宋体" w:hAnsi="宋体" w:cs="宋体"/>
                <w:color w:val="000000"/>
                <w:kern w:val="0"/>
                <w:szCs w:val="21"/>
              </w:rPr>
              <w:t>报告批改成绩</w:t>
            </w:r>
          </w:p>
        </w:tc>
        <w:tc>
          <w:tcPr>
            <w:tcW w:w="175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25</w:t>
            </w:r>
            <w:r>
              <w:rPr>
                <w:rFonts w:ascii="宋体" w:hAnsi="宋体" w:cs="宋体"/>
                <w:color w:val="000000"/>
                <w:kern w:val="0"/>
                <w:szCs w:val="21"/>
              </w:rPr>
              <w:t>%</w:t>
            </w:r>
          </w:p>
        </w:tc>
      </w:tr>
      <w:tr>
        <w:tblPrEx>
          <w:tblCellMar>
            <w:top w:w="0" w:type="dxa"/>
            <w:left w:w="108" w:type="dxa"/>
            <w:bottom w:w="0" w:type="dxa"/>
            <w:right w:w="108" w:type="dxa"/>
          </w:tblCellMar>
        </w:tblPrEx>
        <w:trPr>
          <w:trHeight w:val="570" w:hRule="exact"/>
          <w:jc w:val="center"/>
        </w:trPr>
        <w:tc>
          <w:tcPr>
            <w:tcW w:w="160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期末考核</w:t>
            </w:r>
          </w:p>
        </w:tc>
        <w:tc>
          <w:tcPr>
            <w:tcW w:w="3260"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Cs w:val="21"/>
              </w:rPr>
            </w:pPr>
            <w:r>
              <w:rPr>
                <w:rFonts w:hint="eastAsia"/>
                <w:color w:val="000000"/>
                <w:szCs w:val="21"/>
                <w:lang w:eastAsia="zh-CN"/>
              </w:rPr>
              <w:t>开</w:t>
            </w:r>
            <w:r>
              <w:rPr>
                <w:rFonts w:hint="eastAsia"/>
                <w:color w:val="000000"/>
                <w:szCs w:val="21"/>
              </w:rPr>
              <w:t>卷</w:t>
            </w:r>
          </w:p>
        </w:tc>
        <w:tc>
          <w:tcPr>
            <w:tcW w:w="2485"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卷面成绩</w:t>
            </w:r>
          </w:p>
        </w:tc>
        <w:tc>
          <w:tcPr>
            <w:tcW w:w="1753"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55</w:t>
            </w:r>
            <w:r>
              <w:rPr>
                <w:rFonts w:ascii="宋体" w:hAnsi="宋体" w:cs="宋体"/>
                <w:color w:val="000000"/>
                <w:kern w:val="0"/>
                <w:szCs w:val="21"/>
              </w:rPr>
              <w:t>%</w:t>
            </w:r>
          </w:p>
        </w:tc>
      </w:tr>
      <w:tr>
        <w:tblPrEx>
          <w:tblCellMar>
            <w:top w:w="0" w:type="dxa"/>
            <w:left w:w="108" w:type="dxa"/>
            <w:bottom w:w="0" w:type="dxa"/>
            <w:right w:w="108" w:type="dxa"/>
          </w:tblCellMar>
        </w:tblPrEx>
        <w:trPr>
          <w:trHeight w:val="425" w:hRule="exact"/>
          <w:jc w:val="center"/>
        </w:trPr>
        <w:tc>
          <w:tcPr>
            <w:tcW w:w="160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考核类别</w:t>
            </w:r>
          </w:p>
        </w:tc>
        <w:tc>
          <w:tcPr>
            <w:tcW w:w="7498" w:type="dxa"/>
            <w:gridSpan w:val="3"/>
            <w:tcBorders>
              <w:top w:val="single" w:color="auto" w:sz="4" w:space="0"/>
              <w:left w:val="nil"/>
              <w:bottom w:val="single" w:color="auto" w:sz="4" w:space="0"/>
              <w:right w:val="single" w:color="auto" w:sz="4" w:space="0"/>
            </w:tcBorders>
            <w:shd w:val="clear" w:color="auto" w:fill="auto"/>
            <w:noWrap/>
            <w:vAlign w:val="center"/>
          </w:tcPr>
          <w:p>
            <w:pPr>
              <w:widowControl/>
              <w:rPr>
                <w:rFonts w:ascii="宋体" w:hAnsi="宋体" w:cs="宋体"/>
                <w:color w:val="000000"/>
                <w:kern w:val="0"/>
                <w:szCs w:val="21"/>
              </w:rPr>
            </w:pPr>
            <w:r>
              <w:rPr>
                <w:rFonts w:hint="eastAsia"/>
                <w:color w:val="000000"/>
              </w:rPr>
              <w:t>考查</w:t>
            </w:r>
          </w:p>
        </w:tc>
      </w:tr>
      <w:tr>
        <w:tblPrEx>
          <w:tblCellMar>
            <w:top w:w="0" w:type="dxa"/>
            <w:left w:w="108" w:type="dxa"/>
            <w:bottom w:w="0" w:type="dxa"/>
            <w:right w:w="108" w:type="dxa"/>
          </w:tblCellMar>
        </w:tblPrEx>
        <w:trPr>
          <w:trHeight w:val="425" w:hRule="exact"/>
          <w:jc w:val="center"/>
        </w:trPr>
        <w:tc>
          <w:tcPr>
            <w:tcW w:w="160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21"/>
              </w:rPr>
            </w:pPr>
            <w:r>
              <w:rPr>
                <w:rFonts w:hint="eastAsia" w:ascii="宋体" w:hAnsi="宋体"/>
                <w:szCs w:val="21"/>
              </w:rPr>
              <w:t>成绩登记方式</w:t>
            </w:r>
          </w:p>
        </w:tc>
        <w:tc>
          <w:tcPr>
            <w:tcW w:w="7498" w:type="dxa"/>
            <w:gridSpan w:val="3"/>
            <w:tcBorders>
              <w:top w:val="single" w:color="auto" w:sz="4" w:space="0"/>
              <w:left w:val="nil"/>
              <w:bottom w:val="single" w:color="auto" w:sz="4" w:space="0"/>
              <w:right w:val="single" w:color="auto" w:sz="4" w:space="0"/>
            </w:tcBorders>
            <w:shd w:val="clear" w:color="auto" w:fill="auto"/>
            <w:noWrap/>
            <w:vAlign w:val="center"/>
          </w:tcPr>
          <w:p>
            <w:pPr>
              <w:widowControl/>
              <w:rPr>
                <w:rFonts w:ascii="宋体" w:hAnsi="宋体" w:cs="宋体"/>
                <w:color w:val="000000"/>
                <w:kern w:val="0"/>
                <w:szCs w:val="21"/>
              </w:rPr>
            </w:pPr>
            <w:r>
              <w:rPr>
                <w:rFonts w:hint="eastAsia"/>
                <w:color w:val="000000"/>
                <w:szCs w:val="21"/>
              </w:rPr>
              <w:t>百分制</w:t>
            </w:r>
          </w:p>
        </w:tc>
      </w:tr>
    </w:tbl>
    <w:p>
      <w:pPr>
        <w:spacing w:before="156" w:beforeLines="50" w:after="156" w:afterLines="50" w:line="360" w:lineRule="exact"/>
        <w:ind w:firstLine="482" w:firstLineChars="200"/>
        <w:rPr>
          <w:rFonts w:hint="eastAsia"/>
          <w:b/>
          <w:bCs/>
          <w:sz w:val="24"/>
        </w:rPr>
      </w:pPr>
      <w:r>
        <w:rPr>
          <w:rFonts w:hint="eastAsia"/>
          <w:b/>
          <w:bCs/>
          <w:sz w:val="24"/>
        </w:rPr>
        <w:t>八</w:t>
      </w:r>
      <w:r>
        <w:rPr>
          <w:b/>
          <w:bCs/>
          <w:sz w:val="24"/>
        </w:rPr>
        <w:t>、课程目标达成</w:t>
      </w:r>
      <w:r>
        <w:rPr>
          <w:rFonts w:hint="eastAsia"/>
          <w:b/>
          <w:bCs/>
          <w:sz w:val="24"/>
        </w:rPr>
        <w:t>度评价方法</w:t>
      </w:r>
    </w:p>
    <w:tbl>
      <w:tblPr>
        <w:tblStyle w:val="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815"/>
        <w:gridCol w:w="2853"/>
        <w:gridCol w:w="13"/>
        <w:gridCol w:w="28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15" w:type="dxa"/>
            <w:tcBorders>
              <w:right w:val="single" w:color="auto" w:sz="4" w:space="0"/>
            </w:tcBorders>
            <w:shd w:val="clear" w:color="auto" w:fill="auto"/>
            <w:noWrap w:val="0"/>
            <w:vAlign w:val="top"/>
          </w:tcPr>
          <w:p>
            <w:pPr>
              <w:spacing w:line="360" w:lineRule="exact"/>
              <w:jc w:val="center"/>
              <w:rPr>
                <w:rFonts w:ascii="宋体" w:hAnsi="宋体"/>
                <w:bCs/>
                <w:szCs w:val="21"/>
              </w:rPr>
            </w:pPr>
            <w:r>
              <w:rPr>
                <w:rFonts w:hint="eastAsia" w:ascii="宋体" w:hAnsi="宋体"/>
                <w:bCs/>
                <w:szCs w:val="21"/>
              </w:rPr>
              <w:t>课程目标</w:t>
            </w:r>
          </w:p>
        </w:tc>
        <w:tc>
          <w:tcPr>
            <w:tcW w:w="2866" w:type="dxa"/>
            <w:gridSpan w:val="2"/>
            <w:tcBorders>
              <w:top w:val="single" w:color="auto" w:sz="4" w:space="0"/>
              <w:left w:val="single" w:color="auto" w:sz="4" w:space="0"/>
              <w:bottom w:val="single" w:color="auto" w:sz="4" w:space="0"/>
              <w:right w:val="single" w:color="auto" w:sz="4" w:space="0"/>
            </w:tcBorders>
            <w:shd w:val="clear" w:color="auto" w:fill="auto"/>
            <w:noWrap w:val="0"/>
            <w:vAlign w:val="top"/>
          </w:tcPr>
          <w:p>
            <w:pPr>
              <w:spacing w:line="360" w:lineRule="exact"/>
              <w:jc w:val="center"/>
              <w:rPr>
                <w:rFonts w:ascii="宋体" w:hAnsi="宋体"/>
                <w:bCs/>
                <w:szCs w:val="21"/>
              </w:rPr>
            </w:pPr>
            <w:r>
              <w:rPr>
                <w:rFonts w:hint="eastAsia" w:ascii="宋体" w:hAnsi="宋体"/>
                <w:bCs/>
                <w:szCs w:val="21"/>
              </w:rPr>
              <w:t>权重</w:t>
            </w:r>
          </w:p>
        </w:tc>
        <w:tc>
          <w:tcPr>
            <w:tcW w:w="2841" w:type="dxa"/>
            <w:tcBorders>
              <w:top w:val="single" w:color="auto" w:sz="4" w:space="0"/>
              <w:left w:val="single" w:color="auto" w:sz="4" w:space="0"/>
              <w:bottom w:val="single" w:color="auto" w:sz="4" w:space="0"/>
              <w:right w:val="single" w:color="auto" w:sz="4" w:space="0"/>
            </w:tcBorders>
            <w:shd w:val="clear" w:color="auto" w:fill="auto"/>
            <w:noWrap w:val="0"/>
            <w:vAlign w:val="top"/>
          </w:tcPr>
          <w:p>
            <w:pPr>
              <w:spacing w:line="360" w:lineRule="exact"/>
              <w:jc w:val="center"/>
              <w:rPr>
                <w:rFonts w:ascii="宋体" w:hAnsi="宋体"/>
                <w:bCs/>
                <w:szCs w:val="21"/>
              </w:rPr>
            </w:pPr>
            <w:r>
              <w:rPr>
                <w:rFonts w:hint="eastAsia" w:ascii="宋体" w:hAnsi="宋体"/>
                <w:bCs/>
                <w:szCs w:val="21"/>
              </w:rPr>
              <w:t>成绩评定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trPr>
        <w:tc>
          <w:tcPr>
            <w:tcW w:w="2815" w:type="dxa"/>
            <w:vMerge w:val="restart"/>
            <w:tcBorders>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color w:val="000000"/>
                <w:kern w:val="0"/>
                <w:szCs w:val="21"/>
              </w:rPr>
              <w:t>1</w:t>
            </w:r>
          </w:p>
        </w:tc>
        <w:tc>
          <w:tcPr>
            <w:tcW w:w="2866" w:type="dxa"/>
            <w:gridSpan w:val="2"/>
            <w:tcBorders>
              <w:top w:val="single" w:color="auto" w:sz="4" w:space="0"/>
              <w:left w:val="single" w:color="auto" w:sz="4" w:space="0"/>
              <w:right w:val="single" w:color="auto" w:sz="4" w:space="0"/>
            </w:tcBorders>
            <w:shd w:val="clear" w:color="auto" w:fill="auto"/>
            <w:noWrap w:val="0"/>
            <w:vAlign w:val="top"/>
          </w:tcPr>
          <w:p>
            <w:pPr>
              <w:spacing w:line="360" w:lineRule="exact"/>
              <w:jc w:val="center"/>
              <w:rPr>
                <w:rFonts w:hint="default" w:ascii="宋体" w:hAnsi="宋体" w:eastAsia="宋体"/>
                <w:bCs/>
                <w:szCs w:val="21"/>
                <w:lang w:val="en-US" w:eastAsia="zh-CN"/>
              </w:rPr>
            </w:pPr>
            <w:r>
              <w:rPr>
                <w:rFonts w:hint="eastAsia" w:ascii="宋体" w:hAnsi="宋体"/>
                <w:bCs/>
                <w:szCs w:val="21"/>
              </w:rPr>
              <w:t>过程考核0</w:t>
            </w:r>
            <w:r>
              <w:rPr>
                <w:rFonts w:ascii="宋体" w:hAnsi="宋体"/>
                <w:bCs/>
                <w:szCs w:val="21"/>
              </w:rPr>
              <w:t>.</w:t>
            </w:r>
            <w:r>
              <w:rPr>
                <w:rFonts w:hint="eastAsia" w:ascii="宋体" w:hAnsi="宋体"/>
                <w:bCs/>
                <w:szCs w:val="21"/>
                <w:lang w:val="en-US" w:eastAsia="zh-CN"/>
              </w:rPr>
              <w:t>45</w:t>
            </w:r>
          </w:p>
        </w:tc>
        <w:tc>
          <w:tcPr>
            <w:tcW w:w="2841" w:type="dxa"/>
            <w:tcBorders>
              <w:top w:val="single" w:color="auto" w:sz="4" w:space="0"/>
              <w:left w:val="single" w:color="auto" w:sz="4" w:space="0"/>
              <w:bottom w:val="single" w:color="auto" w:sz="4" w:space="0"/>
              <w:right w:val="single" w:color="auto" w:sz="4" w:space="0"/>
            </w:tcBorders>
            <w:shd w:val="clear" w:color="auto" w:fill="auto"/>
            <w:noWrap w:val="0"/>
            <w:vAlign w:val="top"/>
          </w:tcPr>
          <w:p>
            <w:pPr>
              <w:spacing w:line="360" w:lineRule="exact"/>
              <w:jc w:val="center"/>
              <w:rPr>
                <w:rFonts w:ascii="宋体" w:hAnsi="宋体"/>
                <w:bCs/>
                <w:szCs w:val="21"/>
                <w:vertAlign w:val="subscript"/>
              </w:rPr>
            </w:pPr>
            <w:r>
              <w:rPr>
                <w:rFonts w:hint="eastAsia" w:ascii="宋体" w:hAnsi="宋体"/>
                <w:bCs/>
                <w:szCs w:val="21"/>
              </w:rPr>
              <w:t>过程考核A</w:t>
            </w:r>
            <w:r>
              <w:rPr>
                <w:rFonts w:ascii="宋体" w:hAnsi="宋体"/>
                <w:bCs/>
                <w:szCs w:val="21"/>
                <w:vertAlign w:val="subscript"/>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2815" w:type="dxa"/>
            <w:vMerge w:val="continue"/>
            <w:tcBorders>
              <w:right w:val="single" w:color="auto" w:sz="4" w:space="0"/>
            </w:tcBorders>
            <w:shd w:val="clear" w:color="auto" w:fill="auto"/>
            <w:noWrap w:val="0"/>
            <w:vAlign w:val="center"/>
          </w:tcPr>
          <w:p>
            <w:pPr>
              <w:widowControl/>
              <w:jc w:val="center"/>
              <w:rPr>
                <w:rFonts w:ascii="宋体" w:hAnsi="宋体" w:cs="宋体"/>
                <w:color w:val="000000"/>
                <w:kern w:val="0"/>
                <w:szCs w:val="21"/>
              </w:rPr>
            </w:pPr>
          </w:p>
        </w:tc>
        <w:tc>
          <w:tcPr>
            <w:tcW w:w="2866" w:type="dxa"/>
            <w:gridSpan w:val="2"/>
            <w:tcBorders>
              <w:left w:val="single" w:color="auto" w:sz="4" w:space="0"/>
              <w:bottom w:val="single" w:color="auto" w:sz="4" w:space="0"/>
              <w:right w:val="single" w:color="auto" w:sz="4" w:space="0"/>
            </w:tcBorders>
            <w:shd w:val="clear" w:color="auto" w:fill="auto"/>
            <w:noWrap w:val="0"/>
            <w:vAlign w:val="top"/>
          </w:tcPr>
          <w:p>
            <w:pPr>
              <w:spacing w:line="360" w:lineRule="exact"/>
              <w:jc w:val="center"/>
              <w:rPr>
                <w:rFonts w:hint="default" w:ascii="宋体" w:hAnsi="宋体" w:eastAsia="宋体"/>
                <w:bCs/>
                <w:szCs w:val="21"/>
                <w:lang w:val="en-US" w:eastAsia="zh-CN"/>
              </w:rPr>
            </w:pPr>
            <w:r>
              <w:rPr>
                <w:rFonts w:hint="eastAsia" w:ascii="宋体" w:hAnsi="宋体"/>
                <w:bCs/>
                <w:szCs w:val="21"/>
              </w:rPr>
              <w:t>期末考试0</w:t>
            </w:r>
            <w:r>
              <w:rPr>
                <w:rFonts w:ascii="宋体" w:hAnsi="宋体"/>
                <w:bCs/>
                <w:szCs w:val="21"/>
              </w:rPr>
              <w:t>.</w:t>
            </w:r>
            <w:r>
              <w:rPr>
                <w:rFonts w:hint="eastAsia" w:ascii="宋体" w:hAnsi="宋体"/>
                <w:bCs/>
                <w:szCs w:val="21"/>
                <w:lang w:val="en-US" w:eastAsia="zh-CN"/>
              </w:rPr>
              <w:t>55</w:t>
            </w:r>
          </w:p>
        </w:tc>
        <w:tc>
          <w:tcPr>
            <w:tcW w:w="2841" w:type="dxa"/>
            <w:tcBorders>
              <w:top w:val="single" w:color="auto" w:sz="4" w:space="0"/>
              <w:left w:val="single" w:color="auto" w:sz="4" w:space="0"/>
              <w:bottom w:val="single" w:color="auto" w:sz="4" w:space="0"/>
              <w:right w:val="single" w:color="auto" w:sz="4" w:space="0"/>
            </w:tcBorders>
            <w:shd w:val="clear" w:color="auto" w:fill="auto"/>
            <w:noWrap w:val="0"/>
            <w:vAlign w:val="top"/>
          </w:tcPr>
          <w:p>
            <w:pPr>
              <w:spacing w:line="360" w:lineRule="exact"/>
              <w:jc w:val="center"/>
              <w:rPr>
                <w:rFonts w:ascii="宋体" w:hAnsi="宋体"/>
                <w:bCs/>
                <w:szCs w:val="21"/>
              </w:rPr>
            </w:pPr>
            <w:r>
              <w:rPr>
                <w:rFonts w:hint="eastAsia" w:ascii="宋体" w:hAnsi="宋体"/>
                <w:bCs/>
                <w:szCs w:val="21"/>
              </w:rPr>
              <w:t>期末</w:t>
            </w:r>
            <w:r>
              <w:rPr>
                <w:rFonts w:ascii="宋体" w:hAnsi="宋体"/>
                <w:bCs/>
                <w:szCs w:val="21"/>
              </w:rPr>
              <w:t>考试B</w:t>
            </w:r>
            <w:r>
              <w:rPr>
                <w:rFonts w:ascii="宋体" w:hAnsi="宋体"/>
                <w:bCs/>
                <w:szCs w:val="21"/>
                <w:vertAlign w:val="subscript"/>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2" w:hRule="atLeast"/>
        </w:trPr>
        <w:tc>
          <w:tcPr>
            <w:tcW w:w="2815" w:type="dxa"/>
            <w:vMerge w:val="continue"/>
            <w:tcBorders>
              <w:right w:val="single" w:color="auto" w:sz="4" w:space="0"/>
            </w:tcBorders>
            <w:shd w:val="clear" w:color="auto" w:fill="auto"/>
            <w:noWrap w:val="0"/>
            <w:vAlign w:val="center"/>
          </w:tcPr>
          <w:p>
            <w:pPr>
              <w:widowControl/>
              <w:jc w:val="center"/>
              <w:rPr>
                <w:rFonts w:ascii="宋体" w:hAnsi="宋体" w:cs="宋体"/>
                <w:color w:val="000000"/>
                <w:kern w:val="0"/>
                <w:szCs w:val="21"/>
              </w:rPr>
            </w:pPr>
          </w:p>
        </w:tc>
        <w:tc>
          <w:tcPr>
            <w:tcW w:w="5707" w:type="dxa"/>
            <w:gridSpan w:val="3"/>
            <w:tcBorders>
              <w:top w:val="single" w:color="auto" w:sz="4" w:space="0"/>
              <w:left w:val="single" w:color="auto" w:sz="4" w:space="0"/>
              <w:bottom w:val="single" w:color="auto" w:sz="4" w:space="0"/>
              <w:right w:val="single" w:color="auto" w:sz="4" w:space="0"/>
            </w:tcBorders>
            <w:shd w:val="clear" w:color="auto" w:fill="auto"/>
            <w:noWrap w:val="0"/>
            <w:vAlign w:val="top"/>
          </w:tcPr>
          <w:p>
            <w:pPr>
              <w:spacing w:line="360" w:lineRule="exact"/>
              <w:jc w:val="center"/>
              <w:rPr>
                <w:rFonts w:ascii="宋体" w:hAnsi="宋体"/>
                <w:bCs/>
                <w:szCs w:val="21"/>
              </w:rPr>
            </w:pPr>
            <w:r>
              <w:rPr>
                <w:rFonts w:hint="eastAsia" w:ascii="宋体" w:hAnsi="宋体"/>
                <w:bCs/>
                <w:szCs w:val="21"/>
              </w:rPr>
              <w:t>目标达成度</w:t>
            </w:r>
            <w:r>
              <w:rPr>
                <w:rFonts w:ascii="宋体" w:hAnsi="宋体"/>
                <w:bCs/>
                <w:szCs w:val="21"/>
              </w:rPr>
              <w:t>1=</w:t>
            </w:r>
            <w:r>
              <w:rPr>
                <w:rFonts w:hint="eastAsia" w:ascii="宋体" w:hAnsi="宋体"/>
                <w:bCs/>
                <w:szCs w:val="21"/>
              </w:rPr>
              <w:t>（</w:t>
            </w:r>
            <w:r>
              <w:rPr>
                <w:rFonts w:ascii="宋体" w:hAnsi="宋体"/>
                <w:bCs/>
                <w:szCs w:val="21"/>
              </w:rPr>
              <w:t>0.</w:t>
            </w:r>
            <w:r>
              <w:rPr>
                <w:rFonts w:hint="eastAsia" w:ascii="宋体" w:hAnsi="宋体"/>
                <w:bCs/>
                <w:szCs w:val="21"/>
                <w:lang w:val="en-US" w:eastAsia="zh-CN"/>
              </w:rPr>
              <w:t>45</w:t>
            </w:r>
            <w:r>
              <w:rPr>
                <w:rFonts w:hint="eastAsia" w:ascii="宋体" w:hAnsi="宋体"/>
                <w:bCs/>
                <w:szCs w:val="21"/>
              </w:rPr>
              <w:t>*</w:t>
            </w:r>
            <w:r>
              <w:rPr>
                <w:rFonts w:ascii="宋体" w:hAnsi="宋体"/>
                <w:bCs/>
                <w:szCs w:val="21"/>
              </w:rPr>
              <w:t>A</w:t>
            </w:r>
            <w:r>
              <w:rPr>
                <w:rFonts w:ascii="宋体" w:hAnsi="宋体"/>
                <w:bCs/>
                <w:szCs w:val="21"/>
                <w:vertAlign w:val="subscript"/>
              </w:rPr>
              <w:t>1</w:t>
            </w:r>
            <w:r>
              <w:rPr>
                <w:rFonts w:ascii="宋体" w:hAnsi="宋体"/>
                <w:bCs/>
                <w:szCs w:val="21"/>
              </w:rPr>
              <w:t>+0.</w:t>
            </w:r>
            <w:r>
              <w:rPr>
                <w:rFonts w:hint="eastAsia" w:ascii="宋体" w:hAnsi="宋体"/>
                <w:bCs/>
                <w:szCs w:val="21"/>
                <w:lang w:val="en-US" w:eastAsia="zh-CN"/>
              </w:rPr>
              <w:t>55</w:t>
            </w:r>
            <w:r>
              <w:rPr>
                <w:rFonts w:ascii="宋体" w:hAnsi="宋体"/>
                <w:bCs/>
                <w:szCs w:val="21"/>
              </w:rPr>
              <w:t>*B</w:t>
            </w:r>
            <w:r>
              <w:rPr>
                <w:rFonts w:ascii="宋体" w:hAnsi="宋体"/>
                <w:bCs/>
                <w:szCs w:val="21"/>
                <w:vertAlign w:val="subscript"/>
              </w:rPr>
              <w:t>1</w:t>
            </w:r>
            <w:r>
              <w:rPr>
                <w:rFonts w:hint="eastAsia" w:ascii="宋体" w:hAnsi="宋体"/>
                <w:bCs/>
                <w:szCs w:val="21"/>
              </w:rPr>
              <w:t>）/（0</w:t>
            </w:r>
            <w:r>
              <w:rPr>
                <w:rFonts w:ascii="宋体" w:hAnsi="宋体"/>
                <w:bCs/>
                <w:szCs w:val="21"/>
              </w:rPr>
              <w:t>.</w:t>
            </w:r>
            <w:r>
              <w:rPr>
                <w:rFonts w:hint="eastAsia" w:ascii="宋体" w:hAnsi="宋体"/>
                <w:bCs/>
                <w:szCs w:val="21"/>
                <w:lang w:val="en-US" w:eastAsia="zh-CN"/>
              </w:rPr>
              <w:t>45</w:t>
            </w:r>
            <w:r>
              <w:rPr>
                <w:rFonts w:ascii="宋体" w:hAnsi="宋体"/>
                <w:bCs/>
                <w:szCs w:val="21"/>
              </w:rPr>
              <w:t>*</w:t>
            </w:r>
            <w:r>
              <w:rPr>
                <w:rFonts w:hint="eastAsia" w:ascii="宋体" w:hAnsi="宋体"/>
                <w:bCs/>
                <w:szCs w:val="21"/>
              </w:rPr>
              <w:t>A</w:t>
            </w:r>
            <w:r>
              <w:rPr>
                <w:rFonts w:ascii="宋体" w:hAnsi="宋体"/>
                <w:bCs/>
                <w:szCs w:val="21"/>
                <w:vertAlign w:val="subscript"/>
              </w:rPr>
              <w:t>10</w:t>
            </w:r>
            <w:r>
              <w:rPr>
                <w:rFonts w:ascii="宋体" w:hAnsi="宋体"/>
                <w:bCs/>
                <w:szCs w:val="21"/>
              </w:rPr>
              <w:t>+0.</w:t>
            </w:r>
            <w:r>
              <w:rPr>
                <w:rFonts w:hint="eastAsia" w:ascii="宋体" w:hAnsi="宋体"/>
                <w:bCs/>
                <w:szCs w:val="21"/>
                <w:lang w:val="en-US" w:eastAsia="zh-CN"/>
              </w:rPr>
              <w:t>55</w:t>
            </w:r>
            <w:r>
              <w:rPr>
                <w:rFonts w:ascii="宋体" w:hAnsi="宋体"/>
                <w:bCs/>
                <w:szCs w:val="21"/>
              </w:rPr>
              <w:t>B</w:t>
            </w:r>
            <w:r>
              <w:rPr>
                <w:rFonts w:ascii="宋体" w:hAnsi="宋体"/>
                <w:bCs/>
                <w:szCs w:val="21"/>
                <w:vertAlign w:val="subscript"/>
              </w:rPr>
              <w:t>10</w:t>
            </w:r>
            <w:r>
              <w:rPr>
                <w:rFonts w:hint="eastAsia" w:ascii="宋体" w:hAnsi="宋体"/>
                <w:bCs/>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3" w:hRule="atLeast"/>
        </w:trPr>
        <w:tc>
          <w:tcPr>
            <w:tcW w:w="2815" w:type="dxa"/>
            <w:vMerge w:val="restart"/>
            <w:tcBorders>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color w:val="000000"/>
                <w:kern w:val="0"/>
                <w:szCs w:val="21"/>
              </w:rPr>
              <w:t>2</w:t>
            </w:r>
          </w:p>
        </w:tc>
        <w:tc>
          <w:tcPr>
            <w:tcW w:w="2866" w:type="dxa"/>
            <w:gridSpan w:val="2"/>
            <w:tcBorders>
              <w:top w:val="single" w:color="auto" w:sz="4" w:space="0"/>
              <w:left w:val="single" w:color="auto" w:sz="4" w:space="0"/>
              <w:bottom w:val="single" w:color="auto" w:sz="4" w:space="0"/>
              <w:right w:val="single" w:color="auto" w:sz="4" w:space="0"/>
            </w:tcBorders>
            <w:shd w:val="clear" w:color="auto" w:fill="auto"/>
            <w:noWrap w:val="0"/>
            <w:vAlign w:val="top"/>
          </w:tcPr>
          <w:p>
            <w:pPr>
              <w:spacing w:line="360" w:lineRule="exact"/>
              <w:jc w:val="center"/>
              <w:rPr>
                <w:rFonts w:hint="default" w:ascii="宋体" w:hAnsi="宋体" w:eastAsia="宋体"/>
                <w:bCs/>
                <w:szCs w:val="21"/>
                <w:lang w:val="en-US" w:eastAsia="zh-CN"/>
              </w:rPr>
            </w:pPr>
            <w:r>
              <w:rPr>
                <w:rFonts w:hint="eastAsia" w:ascii="宋体" w:hAnsi="宋体"/>
                <w:bCs/>
                <w:szCs w:val="21"/>
              </w:rPr>
              <w:t>过程考核0</w:t>
            </w:r>
            <w:r>
              <w:rPr>
                <w:rFonts w:ascii="宋体" w:hAnsi="宋体"/>
                <w:bCs/>
                <w:szCs w:val="21"/>
              </w:rPr>
              <w:t>.</w:t>
            </w:r>
            <w:r>
              <w:rPr>
                <w:rFonts w:hint="eastAsia" w:ascii="宋体" w:hAnsi="宋体"/>
                <w:bCs/>
                <w:szCs w:val="21"/>
                <w:lang w:val="en-US" w:eastAsia="zh-CN"/>
              </w:rPr>
              <w:t>45</w:t>
            </w:r>
          </w:p>
        </w:tc>
        <w:tc>
          <w:tcPr>
            <w:tcW w:w="2841" w:type="dxa"/>
            <w:tcBorders>
              <w:left w:val="single" w:color="auto" w:sz="4" w:space="0"/>
              <w:bottom w:val="single" w:color="auto" w:sz="4" w:space="0"/>
            </w:tcBorders>
            <w:shd w:val="clear" w:color="auto" w:fill="auto"/>
            <w:noWrap w:val="0"/>
            <w:vAlign w:val="top"/>
          </w:tcPr>
          <w:p>
            <w:pPr>
              <w:spacing w:line="360" w:lineRule="exact"/>
              <w:jc w:val="center"/>
              <w:rPr>
                <w:rFonts w:ascii="宋体" w:hAnsi="宋体"/>
                <w:bCs/>
                <w:szCs w:val="21"/>
              </w:rPr>
            </w:pPr>
            <w:r>
              <w:rPr>
                <w:rFonts w:hint="eastAsia" w:ascii="宋体" w:hAnsi="宋体"/>
                <w:bCs/>
                <w:szCs w:val="21"/>
              </w:rPr>
              <w:t>过程考核A</w:t>
            </w:r>
            <w:r>
              <w:rPr>
                <w:rFonts w:ascii="宋体" w:hAnsi="宋体"/>
                <w:bCs/>
                <w:szCs w:val="21"/>
                <w:vertAlign w:val="subscript"/>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2815" w:type="dxa"/>
            <w:vMerge w:val="continue"/>
            <w:tcBorders>
              <w:right w:val="single" w:color="auto" w:sz="4" w:space="0"/>
            </w:tcBorders>
            <w:shd w:val="clear" w:color="auto" w:fill="auto"/>
            <w:noWrap w:val="0"/>
            <w:vAlign w:val="center"/>
          </w:tcPr>
          <w:p>
            <w:pPr>
              <w:widowControl/>
              <w:jc w:val="center"/>
              <w:rPr>
                <w:rFonts w:ascii="宋体" w:hAnsi="宋体" w:cs="宋体"/>
                <w:color w:val="000000"/>
                <w:kern w:val="0"/>
                <w:szCs w:val="21"/>
              </w:rPr>
            </w:pPr>
          </w:p>
        </w:tc>
        <w:tc>
          <w:tcPr>
            <w:tcW w:w="2866" w:type="dxa"/>
            <w:gridSpan w:val="2"/>
            <w:tcBorders>
              <w:top w:val="single" w:color="auto" w:sz="4" w:space="0"/>
              <w:left w:val="single" w:color="auto" w:sz="4" w:space="0"/>
              <w:bottom w:val="single" w:color="auto" w:sz="4" w:space="0"/>
              <w:right w:val="single" w:color="auto" w:sz="4" w:space="0"/>
            </w:tcBorders>
            <w:shd w:val="clear" w:color="auto" w:fill="auto"/>
            <w:noWrap w:val="0"/>
            <w:vAlign w:val="top"/>
          </w:tcPr>
          <w:p>
            <w:pPr>
              <w:spacing w:line="360" w:lineRule="exact"/>
              <w:jc w:val="center"/>
              <w:rPr>
                <w:rFonts w:hint="default" w:ascii="宋体" w:hAnsi="宋体" w:eastAsia="宋体"/>
                <w:bCs/>
                <w:szCs w:val="21"/>
                <w:lang w:val="en-US" w:eastAsia="zh-CN"/>
              </w:rPr>
            </w:pPr>
            <w:r>
              <w:rPr>
                <w:rFonts w:hint="eastAsia" w:ascii="宋体" w:hAnsi="宋体"/>
                <w:bCs/>
                <w:szCs w:val="21"/>
              </w:rPr>
              <w:t>期末考试0</w:t>
            </w:r>
            <w:r>
              <w:rPr>
                <w:rFonts w:ascii="宋体" w:hAnsi="宋体"/>
                <w:bCs/>
                <w:szCs w:val="21"/>
              </w:rPr>
              <w:t>.</w:t>
            </w:r>
            <w:r>
              <w:rPr>
                <w:rFonts w:hint="eastAsia" w:ascii="宋体" w:hAnsi="宋体"/>
                <w:bCs/>
                <w:szCs w:val="21"/>
                <w:lang w:val="en-US" w:eastAsia="zh-CN"/>
              </w:rPr>
              <w:t>55</w:t>
            </w:r>
          </w:p>
        </w:tc>
        <w:tc>
          <w:tcPr>
            <w:tcW w:w="2841" w:type="dxa"/>
            <w:tcBorders>
              <w:top w:val="single" w:color="auto" w:sz="4" w:space="0"/>
              <w:left w:val="single" w:color="auto" w:sz="4" w:space="0"/>
              <w:bottom w:val="single" w:color="auto" w:sz="4" w:space="0"/>
            </w:tcBorders>
            <w:shd w:val="clear" w:color="auto" w:fill="auto"/>
            <w:noWrap w:val="0"/>
            <w:vAlign w:val="top"/>
          </w:tcPr>
          <w:p>
            <w:pPr>
              <w:spacing w:line="360" w:lineRule="exact"/>
              <w:jc w:val="center"/>
              <w:rPr>
                <w:rFonts w:ascii="宋体" w:hAnsi="宋体"/>
                <w:bCs/>
                <w:szCs w:val="21"/>
              </w:rPr>
            </w:pPr>
            <w:r>
              <w:rPr>
                <w:rFonts w:hint="eastAsia" w:ascii="宋体" w:hAnsi="宋体"/>
                <w:bCs/>
                <w:szCs w:val="21"/>
              </w:rPr>
              <w:t>期末</w:t>
            </w:r>
            <w:r>
              <w:rPr>
                <w:rFonts w:ascii="宋体" w:hAnsi="宋体"/>
                <w:bCs/>
                <w:szCs w:val="21"/>
              </w:rPr>
              <w:t>考试B</w:t>
            </w:r>
            <w:r>
              <w:rPr>
                <w:rFonts w:ascii="宋体" w:hAnsi="宋体"/>
                <w:bCs/>
                <w:szCs w:val="21"/>
                <w:vertAlign w:val="subscript"/>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rPr>
        <w:tc>
          <w:tcPr>
            <w:tcW w:w="2815" w:type="dxa"/>
            <w:vMerge w:val="continue"/>
            <w:tcBorders>
              <w:right w:val="single" w:color="auto" w:sz="4" w:space="0"/>
            </w:tcBorders>
            <w:shd w:val="clear" w:color="auto" w:fill="auto"/>
            <w:noWrap w:val="0"/>
            <w:vAlign w:val="center"/>
          </w:tcPr>
          <w:p>
            <w:pPr>
              <w:widowControl/>
              <w:jc w:val="center"/>
              <w:rPr>
                <w:rFonts w:ascii="宋体" w:hAnsi="宋体" w:cs="宋体"/>
                <w:color w:val="000000"/>
                <w:kern w:val="0"/>
                <w:szCs w:val="21"/>
              </w:rPr>
            </w:pPr>
          </w:p>
        </w:tc>
        <w:tc>
          <w:tcPr>
            <w:tcW w:w="5707" w:type="dxa"/>
            <w:gridSpan w:val="3"/>
            <w:tcBorders>
              <w:top w:val="single" w:color="auto" w:sz="4" w:space="0"/>
              <w:left w:val="single" w:color="auto" w:sz="4" w:space="0"/>
              <w:bottom w:val="single" w:color="auto" w:sz="4" w:space="0"/>
              <w:right w:val="single" w:color="auto" w:sz="4" w:space="0"/>
            </w:tcBorders>
            <w:shd w:val="clear" w:color="auto" w:fill="auto"/>
            <w:noWrap w:val="0"/>
            <w:vAlign w:val="top"/>
          </w:tcPr>
          <w:p>
            <w:pPr>
              <w:spacing w:line="360" w:lineRule="exact"/>
              <w:jc w:val="center"/>
              <w:rPr>
                <w:rFonts w:ascii="宋体" w:hAnsi="宋体"/>
                <w:bCs/>
                <w:szCs w:val="21"/>
              </w:rPr>
            </w:pPr>
            <w:r>
              <w:rPr>
                <w:rFonts w:hint="eastAsia" w:ascii="宋体" w:hAnsi="宋体"/>
                <w:bCs/>
                <w:szCs w:val="21"/>
              </w:rPr>
              <w:t>目标达成度</w:t>
            </w:r>
            <w:r>
              <w:rPr>
                <w:rFonts w:ascii="宋体" w:hAnsi="宋体"/>
                <w:bCs/>
                <w:szCs w:val="21"/>
              </w:rPr>
              <w:t>2=</w:t>
            </w:r>
            <w:r>
              <w:rPr>
                <w:rFonts w:hint="eastAsia" w:ascii="宋体" w:hAnsi="宋体"/>
                <w:bCs/>
                <w:szCs w:val="21"/>
              </w:rPr>
              <w:t>（0</w:t>
            </w:r>
            <w:r>
              <w:rPr>
                <w:rFonts w:ascii="宋体" w:hAnsi="宋体"/>
                <w:bCs/>
                <w:szCs w:val="21"/>
              </w:rPr>
              <w:t>.</w:t>
            </w:r>
            <w:r>
              <w:rPr>
                <w:rFonts w:hint="eastAsia" w:ascii="宋体" w:hAnsi="宋体"/>
                <w:bCs/>
                <w:szCs w:val="21"/>
                <w:lang w:val="en-US" w:eastAsia="zh-CN"/>
              </w:rPr>
              <w:t>45</w:t>
            </w:r>
            <w:r>
              <w:rPr>
                <w:rFonts w:ascii="宋体" w:hAnsi="宋体"/>
                <w:bCs/>
                <w:szCs w:val="21"/>
              </w:rPr>
              <w:t>*A</w:t>
            </w:r>
            <w:r>
              <w:rPr>
                <w:rFonts w:ascii="宋体" w:hAnsi="宋体"/>
                <w:bCs/>
                <w:szCs w:val="21"/>
                <w:vertAlign w:val="subscript"/>
              </w:rPr>
              <w:t>2</w:t>
            </w:r>
            <w:r>
              <w:rPr>
                <w:rFonts w:ascii="宋体" w:hAnsi="宋体"/>
                <w:bCs/>
                <w:szCs w:val="21"/>
              </w:rPr>
              <w:t>+0.</w:t>
            </w:r>
            <w:r>
              <w:rPr>
                <w:rFonts w:hint="eastAsia" w:ascii="宋体" w:hAnsi="宋体"/>
                <w:bCs/>
                <w:szCs w:val="21"/>
                <w:lang w:val="en-US" w:eastAsia="zh-CN"/>
              </w:rPr>
              <w:t>55</w:t>
            </w:r>
            <w:r>
              <w:rPr>
                <w:rFonts w:ascii="宋体" w:hAnsi="宋体"/>
                <w:bCs/>
                <w:szCs w:val="21"/>
              </w:rPr>
              <w:t>*B</w:t>
            </w:r>
            <w:r>
              <w:rPr>
                <w:rFonts w:ascii="宋体" w:hAnsi="宋体"/>
                <w:bCs/>
                <w:szCs w:val="21"/>
                <w:vertAlign w:val="subscript"/>
              </w:rPr>
              <w:t>2</w:t>
            </w:r>
            <w:r>
              <w:rPr>
                <w:rFonts w:hint="eastAsia" w:ascii="宋体" w:hAnsi="宋体"/>
                <w:bCs/>
                <w:szCs w:val="21"/>
              </w:rPr>
              <w:t>）/（0</w:t>
            </w:r>
            <w:r>
              <w:rPr>
                <w:rFonts w:ascii="宋体" w:hAnsi="宋体"/>
                <w:bCs/>
                <w:szCs w:val="21"/>
              </w:rPr>
              <w:t>.</w:t>
            </w:r>
            <w:r>
              <w:rPr>
                <w:rFonts w:hint="eastAsia" w:ascii="宋体" w:hAnsi="宋体"/>
                <w:bCs/>
                <w:szCs w:val="21"/>
                <w:lang w:val="en-US" w:eastAsia="zh-CN"/>
              </w:rPr>
              <w:t>45</w:t>
            </w:r>
            <w:r>
              <w:rPr>
                <w:rFonts w:ascii="宋体" w:hAnsi="宋体"/>
                <w:bCs/>
                <w:szCs w:val="21"/>
              </w:rPr>
              <w:t>*</w:t>
            </w:r>
            <w:r>
              <w:rPr>
                <w:rFonts w:hint="eastAsia" w:ascii="宋体" w:hAnsi="宋体"/>
                <w:bCs/>
                <w:szCs w:val="21"/>
              </w:rPr>
              <w:t>A</w:t>
            </w:r>
            <w:r>
              <w:rPr>
                <w:rFonts w:ascii="宋体" w:hAnsi="宋体"/>
                <w:bCs/>
                <w:szCs w:val="21"/>
                <w:vertAlign w:val="subscript"/>
              </w:rPr>
              <w:t>20</w:t>
            </w:r>
            <w:r>
              <w:rPr>
                <w:rFonts w:ascii="宋体" w:hAnsi="宋体"/>
                <w:bCs/>
                <w:szCs w:val="21"/>
              </w:rPr>
              <w:t>+0.</w:t>
            </w:r>
            <w:r>
              <w:rPr>
                <w:rFonts w:hint="eastAsia" w:ascii="宋体" w:hAnsi="宋体"/>
                <w:bCs/>
                <w:szCs w:val="21"/>
                <w:lang w:val="en-US" w:eastAsia="zh-CN"/>
              </w:rPr>
              <w:t>55</w:t>
            </w:r>
            <w:r>
              <w:rPr>
                <w:rFonts w:ascii="宋体" w:hAnsi="宋体"/>
                <w:bCs/>
                <w:szCs w:val="21"/>
              </w:rPr>
              <w:t>*B</w:t>
            </w:r>
            <w:r>
              <w:rPr>
                <w:rFonts w:ascii="宋体" w:hAnsi="宋体"/>
                <w:bCs/>
                <w:szCs w:val="21"/>
                <w:vertAlign w:val="subscript"/>
              </w:rPr>
              <w:t>20</w:t>
            </w:r>
            <w:r>
              <w:rPr>
                <w:rFonts w:hint="eastAsia" w:ascii="宋体" w:hAnsi="宋体"/>
                <w:bCs/>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2815" w:type="dxa"/>
            <w:vMerge w:val="restart"/>
            <w:tcBorders>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color w:val="000000"/>
                <w:kern w:val="0"/>
                <w:szCs w:val="21"/>
              </w:rPr>
              <w:t>3</w:t>
            </w:r>
          </w:p>
        </w:tc>
        <w:tc>
          <w:tcPr>
            <w:tcW w:w="2866" w:type="dxa"/>
            <w:gridSpan w:val="2"/>
            <w:tcBorders>
              <w:top w:val="single" w:color="auto" w:sz="4" w:space="0"/>
              <w:left w:val="single" w:color="auto" w:sz="4" w:space="0"/>
              <w:bottom w:val="single" w:color="auto" w:sz="4" w:space="0"/>
              <w:right w:val="single" w:color="auto" w:sz="4" w:space="0"/>
            </w:tcBorders>
            <w:shd w:val="clear" w:color="auto" w:fill="auto"/>
            <w:noWrap w:val="0"/>
            <w:vAlign w:val="top"/>
          </w:tcPr>
          <w:p>
            <w:pPr>
              <w:spacing w:line="360" w:lineRule="exact"/>
              <w:jc w:val="center"/>
              <w:rPr>
                <w:rFonts w:hint="default" w:ascii="宋体" w:hAnsi="宋体" w:eastAsia="宋体"/>
                <w:bCs/>
                <w:szCs w:val="21"/>
                <w:lang w:val="en-US" w:eastAsia="zh-CN"/>
              </w:rPr>
            </w:pPr>
            <w:r>
              <w:rPr>
                <w:rFonts w:hint="eastAsia" w:ascii="宋体" w:hAnsi="宋体"/>
                <w:bCs/>
                <w:szCs w:val="21"/>
              </w:rPr>
              <w:t>过程考核0</w:t>
            </w:r>
            <w:r>
              <w:rPr>
                <w:rFonts w:ascii="宋体" w:hAnsi="宋体"/>
                <w:bCs/>
                <w:szCs w:val="21"/>
              </w:rPr>
              <w:t>.</w:t>
            </w:r>
            <w:r>
              <w:rPr>
                <w:rFonts w:hint="eastAsia" w:ascii="宋体" w:hAnsi="宋体"/>
                <w:bCs/>
                <w:szCs w:val="21"/>
                <w:lang w:val="en-US" w:eastAsia="zh-CN"/>
              </w:rPr>
              <w:t>45</w:t>
            </w:r>
          </w:p>
        </w:tc>
        <w:tc>
          <w:tcPr>
            <w:tcW w:w="2841" w:type="dxa"/>
            <w:tcBorders>
              <w:left w:val="single" w:color="auto" w:sz="4" w:space="0"/>
              <w:bottom w:val="single" w:color="auto" w:sz="4" w:space="0"/>
            </w:tcBorders>
            <w:shd w:val="clear" w:color="auto" w:fill="auto"/>
            <w:noWrap w:val="0"/>
            <w:vAlign w:val="top"/>
          </w:tcPr>
          <w:p>
            <w:pPr>
              <w:spacing w:line="360" w:lineRule="exact"/>
              <w:jc w:val="center"/>
              <w:rPr>
                <w:rFonts w:ascii="宋体" w:hAnsi="宋体"/>
                <w:bCs/>
                <w:szCs w:val="21"/>
              </w:rPr>
            </w:pPr>
            <w:r>
              <w:rPr>
                <w:rFonts w:hint="eastAsia" w:ascii="宋体" w:hAnsi="宋体"/>
                <w:bCs/>
                <w:szCs w:val="21"/>
              </w:rPr>
              <w:t xml:space="preserve"> 过程考核A</w:t>
            </w:r>
            <w:r>
              <w:rPr>
                <w:rFonts w:ascii="宋体" w:hAnsi="宋体"/>
                <w:bCs/>
                <w:szCs w:val="21"/>
                <w:vertAlign w:val="subscript"/>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7" w:hRule="atLeast"/>
        </w:trPr>
        <w:tc>
          <w:tcPr>
            <w:tcW w:w="2815" w:type="dxa"/>
            <w:vMerge w:val="continue"/>
            <w:tcBorders>
              <w:right w:val="single" w:color="auto" w:sz="4" w:space="0"/>
            </w:tcBorders>
            <w:shd w:val="clear" w:color="auto" w:fill="auto"/>
            <w:noWrap w:val="0"/>
            <w:vAlign w:val="center"/>
          </w:tcPr>
          <w:p>
            <w:pPr>
              <w:widowControl/>
              <w:jc w:val="center"/>
              <w:rPr>
                <w:rFonts w:ascii="宋体" w:hAnsi="宋体" w:cs="宋体"/>
                <w:color w:val="000000"/>
                <w:kern w:val="0"/>
                <w:szCs w:val="21"/>
              </w:rPr>
            </w:pPr>
          </w:p>
        </w:tc>
        <w:tc>
          <w:tcPr>
            <w:tcW w:w="2866" w:type="dxa"/>
            <w:gridSpan w:val="2"/>
            <w:tcBorders>
              <w:top w:val="single" w:color="auto" w:sz="4" w:space="0"/>
              <w:left w:val="single" w:color="auto" w:sz="4" w:space="0"/>
              <w:bottom w:val="single" w:color="auto" w:sz="4" w:space="0"/>
              <w:right w:val="single" w:color="auto" w:sz="4" w:space="0"/>
            </w:tcBorders>
            <w:shd w:val="clear" w:color="auto" w:fill="auto"/>
            <w:noWrap w:val="0"/>
            <w:vAlign w:val="top"/>
          </w:tcPr>
          <w:p>
            <w:pPr>
              <w:spacing w:line="360" w:lineRule="exact"/>
              <w:jc w:val="center"/>
              <w:rPr>
                <w:rFonts w:hint="default" w:ascii="宋体" w:hAnsi="宋体" w:eastAsia="宋体"/>
                <w:bCs/>
                <w:szCs w:val="21"/>
                <w:lang w:val="en-US" w:eastAsia="zh-CN"/>
              </w:rPr>
            </w:pPr>
            <w:r>
              <w:rPr>
                <w:rFonts w:hint="eastAsia" w:ascii="宋体" w:hAnsi="宋体"/>
                <w:bCs/>
                <w:szCs w:val="21"/>
              </w:rPr>
              <w:t>期末考试0</w:t>
            </w:r>
            <w:r>
              <w:rPr>
                <w:rFonts w:ascii="宋体" w:hAnsi="宋体"/>
                <w:bCs/>
                <w:szCs w:val="21"/>
              </w:rPr>
              <w:t>.</w:t>
            </w:r>
            <w:r>
              <w:rPr>
                <w:rFonts w:hint="eastAsia" w:ascii="宋体" w:hAnsi="宋体"/>
                <w:bCs/>
                <w:szCs w:val="21"/>
                <w:lang w:val="en-US" w:eastAsia="zh-CN"/>
              </w:rPr>
              <w:t>55</w:t>
            </w:r>
          </w:p>
        </w:tc>
        <w:tc>
          <w:tcPr>
            <w:tcW w:w="2841" w:type="dxa"/>
            <w:tcBorders>
              <w:top w:val="single" w:color="auto" w:sz="4" w:space="0"/>
              <w:left w:val="single" w:color="auto" w:sz="4" w:space="0"/>
              <w:bottom w:val="single" w:color="auto" w:sz="4" w:space="0"/>
            </w:tcBorders>
            <w:shd w:val="clear" w:color="auto" w:fill="auto"/>
            <w:noWrap w:val="0"/>
            <w:vAlign w:val="top"/>
          </w:tcPr>
          <w:p>
            <w:pPr>
              <w:spacing w:line="360" w:lineRule="exact"/>
              <w:jc w:val="center"/>
              <w:rPr>
                <w:rFonts w:ascii="宋体" w:hAnsi="宋体"/>
                <w:bCs/>
                <w:szCs w:val="21"/>
              </w:rPr>
            </w:pPr>
            <w:r>
              <w:rPr>
                <w:rFonts w:hint="eastAsia" w:ascii="宋体" w:hAnsi="宋体"/>
                <w:bCs/>
                <w:szCs w:val="21"/>
              </w:rPr>
              <w:t>期末</w:t>
            </w:r>
            <w:r>
              <w:rPr>
                <w:rFonts w:ascii="宋体" w:hAnsi="宋体"/>
                <w:bCs/>
                <w:szCs w:val="21"/>
              </w:rPr>
              <w:t>考试B</w:t>
            </w:r>
            <w:r>
              <w:rPr>
                <w:rFonts w:ascii="宋体" w:hAnsi="宋体"/>
                <w:bCs/>
                <w:szCs w:val="21"/>
                <w:vertAlign w:val="subscript"/>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 w:hRule="atLeast"/>
        </w:trPr>
        <w:tc>
          <w:tcPr>
            <w:tcW w:w="2815" w:type="dxa"/>
            <w:vMerge w:val="continue"/>
            <w:tcBorders>
              <w:right w:val="single" w:color="auto" w:sz="4" w:space="0"/>
            </w:tcBorders>
            <w:shd w:val="clear" w:color="auto" w:fill="auto"/>
            <w:noWrap w:val="0"/>
            <w:vAlign w:val="center"/>
          </w:tcPr>
          <w:p>
            <w:pPr>
              <w:widowControl/>
              <w:jc w:val="center"/>
              <w:rPr>
                <w:rFonts w:ascii="宋体" w:hAnsi="宋体" w:cs="宋体"/>
                <w:color w:val="000000"/>
                <w:kern w:val="0"/>
                <w:szCs w:val="21"/>
              </w:rPr>
            </w:pPr>
          </w:p>
        </w:tc>
        <w:tc>
          <w:tcPr>
            <w:tcW w:w="5707" w:type="dxa"/>
            <w:gridSpan w:val="3"/>
            <w:tcBorders>
              <w:top w:val="single" w:color="auto" w:sz="4" w:space="0"/>
              <w:left w:val="single" w:color="auto" w:sz="4" w:space="0"/>
              <w:bottom w:val="single" w:color="auto" w:sz="4" w:space="0"/>
              <w:right w:val="single" w:color="auto" w:sz="4" w:space="0"/>
            </w:tcBorders>
            <w:shd w:val="clear" w:color="auto" w:fill="auto"/>
            <w:noWrap w:val="0"/>
            <w:vAlign w:val="top"/>
          </w:tcPr>
          <w:p>
            <w:pPr>
              <w:spacing w:line="360" w:lineRule="exact"/>
              <w:jc w:val="center"/>
              <w:rPr>
                <w:rFonts w:ascii="宋体" w:hAnsi="宋体"/>
                <w:bCs/>
                <w:szCs w:val="21"/>
              </w:rPr>
            </w:pPr>
            <w:r>
              <w:rPr>
                <w:rFonts w:hint="eastAsia" w:ascii="宋体" w:hAnsi="宋体"/>
                <w:bCs/>
                <w:szCs w:val="21"/>
              </w:rPr>
              <w:t>目标达成度</w:t>
            </w:r>
            <w:r>
              <w:rPr>
                <w:rFonts w:ascii="宋体" w:hAnsi="宋体"/>
                <w:bCs/>
                <w:szCs w:val="21"/>
              </w:rPr>
              <w:t>3=</w:t>
            </w:r>
            <w:r>
              <w:rPr>
                <w:rFonts w:hint="eastAsia" w:ascii="宋体" w:hAnsi="宋体"/>
                <w:bCs/>
                <w:szCs w:val="21"/>
              </w:rPr>
              <w:t>（0</w:t>
            </w:r>
            <w:r>
              <w:rPr>
                <w:rFonts w:ascii="宋体" w:hAnsi="宋体"/>
                <w:bCs/>
                <w:szCs w:val="21"/>
              </w:rPr>
              <w:t>.</w:t>
            </w:r>
            <w:r>
              <w:rPr>
                <w:rFonts w:hint="eastAsia" w:ascii="宋体" w:hAnsi="宋体"/>
                <w:bCs/>
                <w:szCs w:val="21"/>
                <w:lang w:val="en-US" w:eastAsia="zh-CN"/>
              </w:rPr>
              <w:t>45</w:t>
            </w:r>
            <w:r>
              <w:rPr>
                <w:rFonts w:ascii="宋体" w:hAnsi="宋体"/>
                <w:bCs/>
                <w:szCs w:val="21"/>
              </w:rPr>
              <w:t>*A</w:t>
            </w:r>
            <w:r>
              <w:rPr>
                <w:rFonts w:ascii="宋体" w:hAnsi="宋体"/>
                <w:bCs/>
                <w:szCs w:val="21"/>
                <w:vertAlign w:val="subscript"/>
              </w:rPr>
              <w:t>3</w:t>
            </w:r>
            <w:r>
              <w:rPr>
                <w:rFonts w:ascii="宋体" w:hAnsi="宋体"/>
                <w:bCs/>
                <w:szCs w:val="21"/>
              </w:rPr>
              <w:t>+0.</w:t>
            </w:r>
            <w:r>
              <w:rPr>
                <w:rFonts w:hint="eastAsia" w:ascii="宋体" w:hAnsi="宋体"/>
                <w:bCs/>
                <w:szCs w:val="21"/>
                <w:lang w:val="en-US" w:eastAsia="zh-CN"/>
              </w:rPr>
              <w:t>55</w:t>
            </w:r>
            <w:r>
              <w:rPr>
                <w:rFonts w:ascii="宋体" w:hAnsi="宋体"/>
                <w:bCs/>
                <w:szCs w:val="21"/>
              </w:rPr>
              <w:t>*B</w:t>
            </w:r>
            <w:r>
              <w:rPr>
                <w:rFonts w:ascii="宋体" w:hAnsi="宋体"/>
                <w:bCs/>
                <w:szCs w:val="21"/>
                <w:vertAlign w:val="subscript"/>
              </w:rPr>
              <w:t>3</w:t>
            </w:r>
            <w:r>
              <w:rPr>
                <w:rFonts w:hint="eastAsia" w:ascii="宋体" w:hAnsi="宋体"/>
                <w:bCs/>
                <w:szCs w:val="21"/>
              </w:rPr>
              <w:t>）/（0</w:t>
            </w:r>
            <w:r>
              <w:rPr>
                <w:rFonts w:ascii="宋体" w:hAnsi="宋体"/>
                <w:bCs/>
                <w:szCs w:val="21"/>
              </w:rPr>
              <w:t>.</w:t>
            </w:r>
            <w:r>
              <w:rPr>
                <w:rFonts w:hint="eastAsia" w:ascii="宋体" w:hAnsi="宋体"/>
                <w:bCs/>
                <w:szCs w:val="21"/>
                <w:lang w:val="en-US" w:eastAsia="zh-CN"/>
              </w:rPr>
              <w:t>45</w:t>
            </w:r>
            <w:r>
              <w:rPr>
                <w:rFonts w:ascii="宋体" w:hAnsi="宋体"/>
                <w:bCs/>
                <w:szCs w:val="21"/>
              </w:rPr>
              <w:t>*</w:t>
            </w:r>
            <w:r>
              <w:rPr>
                <w:rFonts w:hint="eastAsia" w:ascii="宋体" w:hAnsi="宋体"/>
                <w:bCs/>
                <w:szCs w:val="21"/>
              </w:rPr>
              <w:t>A</w:t>
            </w:r>
            <w:r>
              <w:rPr>
                <w:rFonts w:ascii="宋体" w:hAnsi="宋体"/>
                <w:bCs/>
                <w:szCs w:val="21"/>
                <w:vertAlign w:val="subscript"/>
              </w:rPr>
              <w:t>30</w:t>
            </w:r>
            <w:r>
              <w:rPr>
                <w:rFonts w:ascii="宋体" w:hAnsi="宋体"/>
                <w:bCs/>
                <w:szCs w:val="21"/>
              </w:rPr>
              <w:t>+0.</w:t>
            </w:r>
            <w:r>
              <w:rPr>
                <w:rFonts w:hint="eastAsia" w:ascii="宋体" w:hAnsi="宋体"/>
                <w:bCs/>
                <w:szCs w:val="21"/>
                <w:lang w:val="en-US" w:eastAsia="zh-CN"/>
              </w:rPr>
              <w:t>55</w:t>
            </w:r>
            <w:r>
              <w:rPr>
                <w:rFonts w:ascii="宋体" w:hAnsi="宋体"/>
                <w:bCs/>
                <w:szCs w:val="21"/>
              </w:rPr>
              <w:t>*B</w:t>
            </w:r>
            <w:r>
              <w:rPr>
                <w:rFonts w:ascii="宋体" w:hAnsi="宋体"/>
                <w:bCs/>
                <w:szCs w:val="21"/>
                <w:vertAlign w:val="subscript"/>
              </w:rPr>
              <w:t>30</w:t>
            </w:r>
            <w:r>
              <w:rPr>
                <w:rFonts w:hint="eastAsia" w:ascii="宋体" w:hAnsi="宋体"/>
                <w:bCs/>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 w:hRule="atLeast"/>
        </w:trPr>
        <w:tc>
          <w:tcPr>
            <w:tcW w:w="2815" w:type="dxa"/>
            <w:vMerge w:val="restart"/>
            <w:tcBorders>
              <w:right w:val="single" w:color="auto" w:sz="4" w:space="0"/>
            </w:tcBorders>
            <w:shd w:val="clear" w:color="auto" w:fill="auto"/>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rFonts w:hint="eastAsia"/>
                <w:color w:val="000000"/>
                <w:kern w:val="0"/>
                <w:szCs w:val="21"/>
              </w:rPr>
              <w:t>4</w:t>
            </w:r>
          </w:p>
        </w:tc>
        <w:tc>
          <w:tcPr>
            <w:tcW w:w="2866" w:type="dxa"/>
            <w:gridSpan w:val="2"/>
            <w:tcBorders>
              <w:top w:val="single" w:color="auto" w:sz="4" w:space="0"/>
              <w:left w:val="single" w:color="auto" w:sz="4" w:space="0"/>
              <w:bottom w:val="single" w:color="auto" w:sz="4" w:space="0"/>
              <w:right w:val="single" w:color="auto" w:sz="4" w:space="0"/>
            </w:tcBorders>
            <w:shd w:val="clear" w:color="auto" w:fill="auto"/>
            <w:noWrap w:val="0"/>
            <w:vAlign w:val="top"/>
          </w:tcPr>
          <w:p>
            <w:pPr>
              <w:spacing w:line="360" w:lineRule="exact"/>
              <w:jc w:val="center"/>
              <w:rPr>
                <w:rFonts w:hint="default" w:ascii="宋体" w:hAnsi="宋体" w:eastAsia="宋体"/>
                <w:bCs/>
                <w:szCs w:val="21"/>
                <w:lang w:val="en-US" w:eastAsia="zh-CN"/>
              </w:rPr>
            </w:pPr>
            <w:r>
              <w:rPr>
                <w:rFonts w:hint="eastAsia" w:ascii="宋体" w:hAnsi="宋体"/>
                <w:bCs/>
                <w:szCs w:val="21"/>
              </w:rPr>
              <w:t>过程考核0</w:t>
            </w:r>
            <w:r>
              <w:rPr>
                <w:rFonts w:ascii="宋体" w:hAnsi="宋体"/>
                <w:bCs/>
                <w:szCs w:val="21"/>
              </w:rPr>
              <w:t>.</w:t>
            </w:r>
            <w:r>
              <w:rPr>
                <w:rFonts w:hint="eastAsia" w:ascii="宋体" w:hAnsi="宋体"/>
                <w:bCs/>
                <w:szCs w:val="21"/>
                <w:lang w:val="en-US" w:eastAsia="zh-CN"/>
              </w:rPr>
              <w:t>45</w:t>
            </w:r>
          </w:p>
        </w:tc>
        <w:tc>
          <w:tcPr>
            <w:tcW w:w="2841" w:type="dxa"/>
            <w:tcBorders>
              <w:top w:val="single" w:color="auto" w:sz="4" w:space="0"/>
              <w:left w:val="single" w:color="auto" w:sz="4" w:space="0"/>
              <w:bottom w:val="single" w:color="auto" w:sz="4" w:space="0"/>
            </w:tcBorders>
            <w:shd w:val="clear" w:color="auto" w:fill="auto"/>
            <w:noWrap w:val="0"/>
            <w:vAlign w:val="top"/>
          </w:tcPr>
          <w:p>
            <w:pPr>
              <w:spacing w:line="360" w:lineRule="exact"/>
              <w:jc w:val="center"/>
              <w:rPr>
                <w:rFonts w:ascii="宋体" w:hAnsi="宋体"/>
                <w:bCs/>
                <w:szCs w:val="21"/>
              </w:rPr>
            </w:pPr>
            <w:r>
              <w:rPr>
                <w:rFonts w:hint="eastAsia" w:ascii="宋体" w:hAnsi="宋体"/>
                <w:bCs/>
                <w:szCs w:val="21"/>
              </w:rPr>
              <w:t xml:space="preserve"> 过程考核A</w:t>
            </w:r>
            <w:r>
              <w:rPr>
                <w:rFonts w:hint="eastAsia" w:ascii="宋体" w:hAnsi="宋体"/>
                <w:bCs/>
                <w:szCs w:val="21"/>
                <w:vertAlign w:val="subscript"/>
              </w:rPr>
              <w:t>4</w:t>
            </w:r>
            <w:r>
              <w:rPr>
                <w:rFonts w:ascii="宋体" w:hAnsi="宋体"/>
                <w:bCs/>
                <w:szCs w:val="21"/>
                <w:vertAlign w:val="subscript"/>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 w:hRule="atLeast"/>
        </w:trPr>
        <w:tc>
          <w:tcPr>
            <w:tcW w:w="2815" w:type="dxa"/>
            <w:vMerge w:val="continue"/>
            <w:tcBorders>
              <w:right w:val="single" w:color="auto" w:sz="4" w:space="0"/>
            </w:tcBorders>
            <w:shd w:val="clear" w:color="auto" w:fill="auto"/>
            <w:noWrap w:val="0"/>
            <w:vAlign w:val="center"/>
          </w:tcPr>
          <w:p>
            <w:pPr>
              <w:widowControl/>
              <w:jc w:val="center"/>
              <w:rPr>
                <w:rFonts w:ascii="宋体" w:hAnsi="宋体" w:cs="宋体"/>
                <w:color w:val="000000"/>
                <w:kern w:val="0"/>
                <w:szCs w:val="21"/>
              </w:rPr>
            </w:pPr>
          </w:p>
        </w:tc>
        <w:tc>
          <w:tcPr>
            <w:tcW w:w="2866" w:type="dxa"/>
            <w:gridSpan w:val="2"/>
            <w:tcBorders>
              <w:top w:val="single" w:color="auto" w:sz="4" w:space="0"/>
              <w:left w:val="single" w:color="auto" w:sz="4" w:space="0"/>
              <w:bottom w:val="single" w:color="auto" w:sz="4" w:space="0"/>
              <w:right w:val="single" w:color="auto" w:sz="4" w:space="0"/>
            </w:tcBorders>
            <w:shd w:val="clear" w:color="auto" w:fill="auto"/>
            <w:noWrap w:val="0"/>
            <w:vAlign w:val="top"/>
          </w:tcPr>
          <w:p>
            <w:pPr>
              <w:spacing w:line="360" w:lineRule="exact"/>
              <w:jc w:val="center"/>
              <w:rPr>
                <w:rFonts w:hint="default" w:ascii="宋体" w:hAnsi="宋体" w:eastAsia="宋体"/>
                <w:bCs/>
                <w:szCs w:val="21"/>
                <w:lang w:val="en-US" w:eastAsia="zh-CN"/>
              </w:rPr>
            </w:pPr>
            <w:r>
              <w:rPr>
                <w:rFonts w:hint="eastAsia" w:ascii="宋体" w:hAnsi="宋体"/>
                <w:bCs/>
                <w:szCs w:val="21"/>
              </w:rPr>
              <w:t>期末考试0</w:t>
            </w:r>
            <w:r>
              <w:rPr>
                <w:rFonts w:ascii="宋体" w:hAnsi="宋体"/>
                <w:bCs/>
                <w:szCs w:val="21"/>
              </w:rPr>
              <w:t>.</w:t>
            </w:r>
            <w:r>
              <w:rPr>
                <w:rFonts w:hint="eastAsia" w:ascii="宋体" w:hAnsi="宋体"/>
                <w:bCs/>
                <w:szCs w:val="21"/>
                <w:lang w:val="en-US" w:eastAsia="zh-CN"/>
              </w:rPr>
              <w:t>55</w:t>
            </w:r>
          </w:p>
        </w:tc>
        <w:tc>
          <w:tcPr>
            <w:tcW w:w="2841" w:type="dxa"/>
            <w:tcBorders>
              <w:top w:val="single" w:color="auto" w:sz="4" w:space="0"/>
              <w:left w:val="single" w:color="auto" w:sz="4" w:space="0"/>
              <w:bottom w:val="single" w:color="auto" w:sz="4" w:space="0"/>
            </w:tcBorders>
            <w:shd w:val="clear" w:color="auto" w:fill="auto"/>
            <w:noWrap w:val="0"/>
            <w:vAlign w:val="top"/>
          </w:tcPr>
          <w:p>
            <w:pPr>
              <w:spacing w:line="360" w:lineRule="exact"/>
              <w:jc w:val="center"/>
              <w:rPr>
                <w:rFonts w:ascii="宋体" w:hAnsi="宋体"/>
                <w:bCs/>
                <w:szCs w:val="21"/>
              </w:rPr>
            </w:pPr>
            <w:r>
              <w:rPr>
                <w:rFonts w:hint="eastAsia" w:ascii="宋体" w:hAnsi="宋体"/>
                <w:bCs/>
                <w:szCs w:val="21"/>
              </w:rPr>
              <w:t>期末</w:t>
            </w:r>
            <w:r>
              <w:rPr>
                <w:rFonts w:ascii="宋体" w:hAnsi="宋体"/>
                <w:bCs/>
                <w:szCs w:val="21"/>
              </w:rPr>
              <w:t>考试B</w:t>
            </w:r>
            <w:r>
              <w:rPr>
                <w:rFonts w:hint="eastAsia" w:ascii="宋体" w:hAnsi="宋体"/>
                <w:bCs/>
                <w:szCs w:val="21"/>
                <w:vertAlign w:val="subscript"/>
              </w:rPr>
              <w:t>4</w:t>
            </w:r>
            <w:r>
              <w:rPr>
                <w:rFonts w:ascii="宋体" w:hAnsi="宋体"/>
                <w:bCs/>
                <w:szCs w:val="21"/>
                <w:vertAlign w:val="subscript"/>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 w:hRule="atLeast"/>
        </w:trPr>
        <w:tc>
          <w:tcPr>
            <w:tcW w:w="2815" w:type="dxa"/>
            <w:vMerge w:val="continue"/>
            <w:shd w:val="clear" w:color="auto" w:fill="auto"/>
            <w:noWrap w:val="0"/>
            <w:vAlign w:val="center"/>
          </w:tcPr>
          <w:p>
            <w:pPr>
              <w:widowControl/>
              <w:jc w:val="center"/>
              <w:rPr>
                <w:rFonts w:ascii="宋体" w:hAnsi="宋体" w:cs="宋体"/>
                <w:color w:val="000000"/>
                <w:kern w:val="0"/>
                <w:szCs w:val="21"/>
              </w:rPr>
            </w:pPr>
          </w:p>
        </w:tc>
        <w:tc>
          <w:tcPr>
            <w:tcW w:w="5707" w:type="dxa"/>
            <w:gridSpan w:val="3"/>
            <w:tcBorders>
              <w:top w:val="single" w:color="auto" w:sz="4" w:space="0"/>
              <w:bottom w:val="single" w:color="auto" w:sz="4" w:space="0"/>
            </w:tcBorders>
            <w:shd w:val="clear" w:color="auto" w:fill="auto"/>
            <w:noWrap w:val="0"/>
            <w:vAlign w:val="top"/>
          </w:tcPr>
          <w:p>
            <w:pPr>
              <w:spacing w:line="360" w:lineRule="exact"/>
              <w:jc w:val="center"/>
              <w:rPr>
                <w:rFonts w:ascii="宋体" w:hAnsi="宋体"/>
                <w:bCs/>
                <w:szCs w:val="21"/>
              </w:rPr>
            </w:pPr>
            <w:r>
              <w:rPr>
                <w:rFonts w:hint="eastAsia" w:ascii="宋体" w:hAnsi="宋体"/>
                <w:bCs/>
                <w:szCs w:val="21"/>
              </w:rPr>
              <w:t>目标达成度</w:t>
            </w:r>
            <w:r>
              <w:rPr>
                <w:rFonts w:ascii="宋体" w:hAnsi="宋体"/>
                <w:bCs/>
                <w:szCs w:val="21"/>
              </w:rPr>
              <w:t>3=</w:t>
            </w:r>
            <w:r>
              <w:rPr>
                <w:rFonts w:hint="eastAsia" w:ascii="宋体" w:hAnsi="宋体"/>
                <w:bCs/>
                <w:szCs w:val="21"/>
              </w:rPr>
              <w:t>（0</w:t>
            </w:r>
            <w:r>
              <w:rPr>
                <w:rFonts w:ascii="宋体" w:hAnsi="宋体"/>
                <w:bCs/>
                <w:szCs w:val="21"/>
              </w:rPr>
              <w:t>.</w:t>
            </w:r>
            <w:r>
              <w:rPr>
                <w:rFonts w:hint="eastAsia" w:ascii="宋体" w:hAnsi="宋体"/>
                <w:bCs/>
                <w:szCs w:val="21"/>
                <w:lang w:val="en-US" w:eastAsia="zh-CN"/>
              </w:rPr>
              <w:t>45</w:t>
            </w:r>
            <w:r>
              <w:rPr>
                <w:rFonts w:ascii="宋体" w:hAnsi="宋体"/>
                <w:bCs/>
                <w:szCs w:val="21"/>
              </w:rPr>
              <w:t>*A</w:t>
            </w:r>
            <w:r>
              <w:rPr>
                <w:rFonts w:hint="eastAsia" w:ascii="宋体" w:hAnsi="宋体"/>
                <w:bCs/>
                <w:szCs w:val="21"/>
                <w:vertAlign w:val="subscript"/>
              </w:rPr>
              <w:t>4</w:t>
            </w:r>
            <w:r>
              <w:rPr>
                <w:rFonts w:ascii="宋体" w:hAnsi="宋体"/>
                <w:bCs/>
                <w:szCs w:val="21"/>
              </w:rPr>
              <w:t>+0.</w:t>
            </w:r>
            <w:r>
              <w:rPr>
                <w:rFonts w:hint="eastAsia" w:ascii="宋体" w:hAnsi="宋体"/>
                <w:bCs/>
                <w:szCs w:val="21"/>
                <w:lang w:val="en-US" w:eastAsia="zh-CN"/>
              </w:rPr>
              <w:t>55</w:t>
            </w:r>
            <w:r>
              <w:rPr>
                <w:rFonts w:ascii="宋体" w:hAnsi="宋体"/>
                <w:bCs/>
                <w:szCs w:val="21"/>
              </w:rPr>
              <w:t>*B</w:t>
            </w:r>
            <w:r>
              <w:rPr>
                <w:rFonts w:hint="eastAsia" w:ascii="宋体" w:hAnsi="宋体"/>
                <w:bCs/>
                <w:szCs w:val="21"/>
                <w:vertAlign w:val="subscript"/>
              </w:rPr>
              <w:t>4</w:t>
            </w:r>
            <w:r>
              <w:rPr>
                <w:rFonts w:hint="eastAsia" w:ascii="宋体" w:hAnsi="宋体"/>
                <w:bCs/>
                <w:szCs w:val="21"/>
              </w:rPr>
              <w:t>）/（0</w:t>
            </w:r>
            <w:r>
              <w:rPr>
                <w:rFonts w:ascii="宋体" w:hAnsi="宋体"/>
                <w:bCs/>
                <w:szCs w:val="21"/>
              </w:rPr>
              <w:t>.</w:t>
            </w:r>
            <w:r>
              <w:rPr>
                <w:rFonts w:hint="eastAsia" w:ascii="宋体" w:hAnsi="宋体"/>
                <w:bCs/>
                <w:szCs w:val="21"/>
                <w:lang w:val="en-US" w:eastAsia="zh-CN"/>
              </w:rPr>
              <w:t>45</w:t>
            </w:r>
            <w:r>
              <w:rPr>
                <w:rFonts w:ascii="宋体" w:hAnsi="宋体"/>
                <w:bCs/>
                <w:szCs w:val="21"/>
              </w:rPr>
              <w:t>*</w:t>
            </w:r>
            <w:r>
              <w:rPr>
                <w:rFonts w:hint="eastAsia" w:ascii="宋体" w:hAnsi="宋体"/>
                <w:bCs/>
                <w:szCs w:val="21"/>
              </w:rPr>
              <w:t>A</w:t>
            </w:r>
            <w:r>
              <w:rPr>
                <w:rFonts w:hint="eastAsia" w:ascii="宋体" w:hAnsi="宋体"/>
                <w:bCs/>
                <w:szCs w:val="21"/>
                <w:vertAlign w:val="subscript"/>
              </w:rPr>
              <w:t>4</w:t>
            </w:r>
            <w:r>
              <w:rPr>
                <w:rFonts w:ascii="宋体" w:hAnsi="宋体"/>
                <w:bCs/>
                <w:szCs w:val="21"/>
                <w:vertAlign w:val="subscript"/>
              </w:rPr>
              <w:t>0</w:t>
            </w:r>
            <w:r>
              <w:rPr>
                <w:rFonts w:ascii="宋体" w:hAnsi="宋体"/>
                <w:bCs/>
                <w:szCs w:val="21"/>
              </w:rPr>
              <w:t>+0.</w:t>
            </w:r>
            <w:r>
              <w:rPr>
                <w:rFonts w:hint="eastAsia" w:ascii="宋体" w:hAnsi="宋体"/>
                <w:bCs/>
                <w:szCs w:val="21"/>
                <w:lang w:val="en-US" w:eastAsia="zh-CN"/>
              </w:rPr>
              <w:t>55</w:t>
            </w:r>
            <w:r>
              <w:rPr>
                <w:rFonts w:ascii="宋体" w:hAnsi="宋体"/>
                <w:bCs/>
                <w:szCs w:val="21"/>
              </w:rPr>
              <w:t>*B</w:t>
            </w:r>
            <w:r>
              <w:rPr>
                <w:rFonts w:hint="eastAsia" w:ascii="宋体" w:hAnsi="宋体"/>
                <w:bCs/>
                <w:szCs w:val="21"/>
                <w:vertAlign w:val="subscript"/>
              </w:rPr>
              <w:t>4</w:t>
            </w:r>
            <w:r>
              <w:rPr>
                <w:rFonts w:ascii="宋体" w:hAnsi="宋体"/>
                <w:bCs/>
                <w:szCs w:val="21"/>
                <w:vertAlign w:val="subscript"/>
              </w:rPr>
              <w:t>0</w:t>
            </w:r>
            <w:r>
              <w:rPr>
                <w:rFonts w:hint="eastAsia" w:ascii="宋体" w:hAnsi="宋体"/>
                <w:bCs/>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 w:hRule="atLeast"/>
        </w:trPr>
        <w:tc>
          <w:tcPr>
            <w:tcW w:w="2815" w:type="dxa"/>
            <w:vMerge w:val="restart"/>
            <w:shd w:val="clear" w:color="auto" w:fill="auto"/>
            <w:noWrap w:val="0"/>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课程目标</w:t>
            </w:r>
            <w:r>
              <w:rPr>
                <w:rFonts w:hint="eastAsia"/>
                <w:color w:val="000000"/>
                <w:kern w:val="0"/>
                <w:szCs w:val="21"/>
                <w:lang w:val="en-US" w:eastAsia="zh-CN"/>
              </w:rPr>
              <w:t>5</w:t>
            </w:r>
          </w:p>
        </w:tc>
        <w:tc>
          <w:tcPr>
            <w:tcW w:w="2853" w:type="dxa"/>
            <w:tcBorders>
              <w:top w:val="single" w:color="auto" w:sz="4" w:space="0"/>
              <w:bottom w:val="single" w:color="auto" w:sz="4" w:space="0"/>
            </w:tcBorders>
            <w:shd w:val="clear" w:color="auto" w:fill="auto"/>
            <w:noWrap w:val="0"/>
            <w:vAlign w:val="top"/>
          </w:tcPr>
          <w:p>
            <w:pPr>
              <w:spacing w:line="360" w:lineRule="exact"/>
              <w:jc w:val="center"/>
              <w:rPr>
                <w:rFonts w:hint="default" w:ascii="宋体" w:hAnsi="宋体" w:eastAsia="宋体"/>
                <w:bCs/>
                <w:szCs w:val="21"/>
                <w:lang w:val="en-US" w:eastAsia="zh-CN"/>
              </w:rPr>
            </w:pPr>
            <w:r>
              <w:rPr>
                <w:rFonts w:hint="eastAsia" w:ascii="宋体" w:hAnsi="宋体"/>
                <w:bCs/>
                <w:szCs w:val="21"/>
              </w:rPr>
              <w:t>过程考核0</w:t>
            </w:r>
            <w:r>
              <w:rPr>
                <w:rFonts w:ascii="宋体" w:hAnsi="宋体"/>
                <w:bCs/>
                <w:szCs w:val="21"/>
              </w:rPr>
              <w:t>.</w:t>
            </w:r>
            <w:r>
              <w:rPr>
                <w:rFonts w:hint="eastAsia" w:ascii="宋体" w:hAnsi="宋体"/>
                <w:bCs/>
                <w:szCs w:val="21"/>
                <w:lang w:val="en-US" w:eastAsia="zh-CN"/>
              </w:rPr>
              <w:t>45</w:t>
            </w:r>
          </w:p>
        </w:tc>
        <w:tc>
          <w:tcPr>
            <w:tcW w:w="2854" w:type="dxa"/>
            <w:gridSpan w:val="2"/>
            <w:tcBorders>
              <w:top w:val="single" w:color="auto" w:sz="4" w:space="0"/>
              <w:bottom w:val="single" w:color="auto" w:sz="4" w:space="0"/>
            </w:tcBorders>
            <w:shd w:val="clear" w:color="auto" w:fill="auto"/>
            <w:noWrap w:val="0"/>
            <w:vAlign w:val="top"/>
          </w:tcPr>
          <w:p>
            <w:pPr>
              <w:spacing w:line="360" w:lineRule="exact"/>
              <w:jc w:val="center"/>
              <w:rPr>
                <w:rFonts w:hint="eastAsia" w:ascii="宋体" w:hAnsi="宋体"/>
                <w:bCs/>
                <w:szCs w:val="21"/>
              </w:rPr>
            </w:pPr>
            <w:r>
              <w:rPr>
                <w:rFonts w:hint="eastAsia" w:ascii="宋体" w:hAnsi="宋体"/>
                <w:bCs/>
                <w:szCs w:val="21"/>
              </w:rPr>
              <w:t xml:space="preserve"> 过程考核A</w:t>
            </w:r>
            <w:r>
              <w:rPr>
                <w:rFonts w:hint="eastAsia" w:ascii="宋体" w:hAnsi="宋体"/>
                <w:bCs/>
                <w:szCs w:val="21"/>
                <w:vertAlign w:val="subscript"/>
              </w:rPr>
              <w:t>4</w:t>
            </w:r>
            <w:r>
              <w:rPr>
                <w:rFonts w:ascii="宋体" w:hAnsi="宋体"/>
                <w:bCs/>
                <w:szCs w:val="21"/>
                <w:vertAlign w:val="subscript"/>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 w:hRule="atLeast"/>
        </w:trPr>
        <w:tc>
          <w:tcPr>
            <w:tcW w:w="2815" w:type="dxa"/>
            <w:vMerge w:val="continue"/>
            <w:shd w:val="clear" w:color="auto" w:fill="auto"/>
            <w:noWrap w:val="0"/>
            <w:vAlign w:val="center"/>
          </w:tcPr>
          <w:p>
            <w:pPr>
              <w:widowControl/>
              <w:jc w:val="center"/>
              <w:rPr>
                <w:rFonts w:ascii="宋体" w:hAnsi="宋体" w:cs="宋体"/>
                <w:color w:val="000000"/>
                <w:kern w:val="0"/>
                <w:szCs w:val="21"/>
              </w:rPr>
            </w:pPr>
          </w:p>
        </w:tc>
        <w:tc>
          <w:tcPr>
            <w:tcW w:w="2853" w:type="dxa"/>
            <w:tcBorders>
              <w:top w:val="single" w:color="auto" w:sz="4" w:space="0"/>
              <w:bottom w:val="single" w:color="auto" w:sz="4" w:space="0"/>
            </w:tcBorders>
            <w:shd w:val="clear" w:color="auto" w:fill="auto"/>
            <w:noWrap w:val="0"/>
            <w:vAlign w:val="top"/>
          </w:tcPr>
          <w:p>
            <w:pPr>
              <w:spacing w:line="360" w:lineRule="exact"/>
              <w:jc w:val="center"/>
              <w:rPr>
                <w:rFonts w:hint="default" w:ascii="宋体" w:hAnsi="宋体" w:eastAsia="宋体"/>
                <w:bCs/>
                <w:szCs w:val="21"/>
                <w:lang w:val="en-US" w:eastAsia="zh-CN"/>
              </w:rPr>
            </w:pPr>
            <w:r>
              <w:rPr>
                <w:rFonts w:hint="eastAsia" w:ascii="宋体" w:hAnsi="宋体"/>
                <w:bCs/>
                <w:szCs w:val="21"/>
              </w:rPr>
              <w:t>期末考试0</w:t>
            </w:r>
            <w:r>
              <w:rPr>
                <w:rFonts w:ascii="宋体" w:hAnsi="宋体"/>
                <w:bCs/>
                <w:szCs w:val="21"/>
              </w:rPr>
              <w:t>.</w:t>
            </w:r>
            <w:r>
              <w:rPr>
                <w:rFonts w:hint="eastAsia" w:ascii="宋体" w:hAnsi="宋体"/>
                <w:bCs/>
                <w:szCs w:val="21"/>
                <w:lang w:val="en-US" w:eastAsia="zh-CN"/>
              </w:rPr>
              <w:t>55</w:t>
            </w:r>
          </w:p>
        </w:tc>
        <w:tc>
          <w:tcPr>
            <w:tcW w:w="2854" w:type="dxa"/>
            <w:gridSpan w:val="2"/>
            <w:tcBorders>
              <w:top w:val="single" w:color="auto" w:sz="4" w:space="0"/>
              <w:bottom w:val="single" w:color="auto" w:sz="4" w:space="0"/>
            </w:tcBorders>
            <w:shd w:val="clear" w:color="auto" w:fill="auto"/>
            <w:noWrap w:val="0"/>
            <w:vAlign w:val="top"/>
          </w:tcPr>
          <w:p>
            <w:pPr>
              <w:spacing w:line="360" w:lineRule="exact"/>
              <w:jc w:val="center"/>
              <w:rPr>
                <w:rFonts w:hint="eastAsia" w:ascii="宋体" w:hAnsi="宋体"/>
                <w:bCs/>
                <w:szCs w:val="21"/>
              </w:rPr>
            </w:pPr>
            <w:r>
              <w:rPr>
                <w:rFonts w:hint="eastAsia" w:ascii="宋体" w:hAnsi="宋体"/>
                <w:bCs/>
                <w:szCs w:val="21"/>
              </w:rPr>
              <w:t>期末</w:t>
            </w:r>
            <w:r>
              <w:rPr>
                <w:rFonts w:ascii="宋体" w:hAnsi="宋体"/>
                <w:bCs/>
                <w:szCs w:val="21"/>
              </w:rPr>
              <w:t>考试B</w:t>
            </w:r>
            <w:r>
              <w:rPr>
                <w:rFonts w:hint="eastAsia" w:ascii="宋体" w:hAnsi="宋体"/>
                <w:bCs/>
                <w:szCs w:val="21"/>
                <w:vertAlign w:val="subscript"/>
              </w:rPr>
              <w:t>4</w:t>
            </w:r>
            <w:r>
              <w:rPr>
                <w:rFonts w:ascii="宋体" w:hAnsi="宋体"/>
                <w:bCs/>
                <w:szCs w:val="21"/>
                <w:vertAlign w:val="subscript"/>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 w:hRule="atLeast"/>
        </w:trPr>
        <w:tc>
          <w:tcPr>
            <w:tcW w:w="2815" w:type="dxa"/>
            <w:vMerge w:val="continue"/>
            <w:shd w:val="clear" w:color="auto" w:fill="auto"/>
            <w:noWrap w:val="0"/>
            <w:vAlign w:val="center"/>
          </w:tcPr>
          <w:p>
            <w:pPr>
              <w:widowControl/>
              <w:jc w:val="center"/>
              <w:rPr>
                <w:rFonts w:ascii="宋体" w:hAnsi="宋体" w:cs="宋体"/>
                <w:color w:val="000000"/>
                <w:kern w:val="0"/>
                <w:szCs w:val="21"/>
              </w:rPr>
            </w:pPr>
          </w:p>
        </w:tc>
        <w:tc>
          <w:tcPr>
            <w:tcW w:w="5707" w:type="dxa"/>
            <w:gridSpan w:val="3"/>
            <w:tcBorders>
              <w:top w:val="single" w:color="auto" w:sz="4" w:space="0"/>
              <w:bottom w:val="single" w:color="auto" w:sz="4" w:space="0"/>
            </w:tcBorders>
            <w:shd w:val="clear" w:color="auto" w:fill="auto"/>
            <w:noWrap w:val="0"/>
            <w:vAlign w:val="top"/>
          </w:tcPr>
          <w:p>
            <w:pPr>
              <w:spacing w:line="360" w:lineRule="exact"/>
              <w:jc w:val="center"/>
              <w:rPr>
                <w:rFonts w:hint="eastAsia" w:ascii="宋体" w:hAnsi="宋体"/>
                <w:bCs/>
                <w:szCs w:val="21"/>
              </w:rPr>
            </w:pPr>
            <w:r>
              <w:rPr>
                <w:rFonts w:hint="eastAsia" w:ascii="宋体" w:hAnsi="宋体"/>
                <w:bCs/>
                <w:szCs w:val="21"/>
              </w:rPr>
              <w:t>目标达成度</w:t>
            </w:r>
            <w:r>
              <w:rPr>
                <w:rFonts w:ascii="宋体" w:hAnsi="宋体"/>
                <w:bCs/>
                <w:szCs w:val="21"/>
              </w:rPr>
              <w:t>3=</w:t>
            </w:r>
            <w:r>
              <w:rPr>
                <w:rFonts w:hint="eastAsia" w:ascii="宋体" w:hAnsi="宋体"/>
                <w:bCs/>
                <w:szCs w:val="21"/>
              </w:rPr>
              <w:t>（0</w:t>
            </w:r>
            <w:r>
              <w:rPr>
                <w:rFonts w:ascii="宋体" w:hAnsi="宋体"/>
                <w:bCs/>
                <w:szCs w:val="21"/>
              </w:rPr>
              <w:t>.</w:t>
            </w:r>
            <w:r>
              <w:rPr>
                <w:rFonts w:hint="eastAsia" w:ascii="宋体" w:hAnsi="宋体"/>
                <w:bCs/>
                <w:szCs w:val="21"/>
                <w:lang w:val="en-US" w:eastAsia="zh-CN"/>
              </w:rPr>
              <w:t>45</w:t>
            </w:r>
            <w:r>
              <w:rPr>
                <w:rFonts w:ascii="宋体" w:hAnsi="宋体"/>
                <w:bCs/>
                <w:szCs w:val="21"/>
              </w:rPr>
              <w:t>*A</w:t>
            </w:r>
            <w:r>
              <w:rPr>
                <w:rFonts w:hint="eastAsia" w:ascii="宋体" w:hAnsi="宋体"/>
                <w:bCs/>
                <w:szCs w:val="21"/>
                <w:vertAlign w:val="subscript"/>
              </w:rPr>
              <w:t>4</w:t>
            </w:r>
            <w:r>
              <w:rPr>
                <w:rFonts w:ascii="宋体" w:hAnsi="宋体"/>
                <w:bCs/>
                <w:szCs w:val="21"/>
              </w:rPr>
              <w:t>+0.</w:t>
            </w:r>
            <w:r>
              <w:rPr>
                <w:rFonts w:hint="eastAsia" w:ascii="宋体" w:hAnsi="宋体"/>
                <w:bCs/>
                <w:szCs w:val="21"/>
                <w:lang w:val="en-US" w:eastAsia="zh-CN"/>
              </w:rPr>
              <w:t>55</w:t>
            </w:r>
            <w:r>
              <w:rPr>
                <w:rFonts w:ascii="宋体" w:hAnsi="宋体"/>
                <w:bCs/>
                <w:szCs w:val="21"/>
              </w:rPr>
              <w:t>*B</w:t>
            </w:r>
            <w:r>
              <w:rPr>
                <w:rFonts w:hint="eastAsia" w:ascii="宋体" w:hAnsi="宋体"/>
                <w:bCs/>
                <w:szCs w:val="21"/>
                <w:vertAlign w:val="subscript"/>
              </w:rPr>
              <w:t>4</w:t>
            </w:r>
            <w:r>
              <w:rPr>
                <w:rFonts w:hint="eastAsia" w:ascii="宋体" w:hAnsi="宋体"/>
                <w:bCs/>
                <w:szCs w:val="21"/>
              </w:rPr>
              <w:t>）/（0</w:t>
            </w:r>
            <w:r>
              <w:rPr>
                <w:rFonts w:ascii="宋体" w:hAnsi="宋体"/>
                <w:bCs/>
                <w:szCs w:val="21"/>
              </w:rPr>
              <w:t>.</w:t>
            </w:r>
            <w:r>
              <w:rPr>
                <w:rFonts w:hint="eastAsia" w:ascii="宋体" w:hAnsi="宋体"/>
                <w:bCs/>
                <w:szCs w:val="21"/>
                <w:lang w:val="en-US" w:eastAsia="zh-CN"/>
              </w:rPr>
              <w:t>45</w:t>
            </w:r>
            <w:r>
              <w:rPr>
                <w:rFonts w:ascii="宋体" w:hAnsi="宋体"/>
                <w:bCs/>
                <w:szCs w:val="21"/>
              </w:rPr>
              <w:t>*</w:t>
            </w:r>
            <w:r>
              <w:rPr>
                <w:rFonts w:hint="eastAsia" w:ascii="宋体" w:hAnsi="宋体"/>
                <w:bCs/>
                <w:szCs w:val="21"/>
              </w:rPr>
              <w:t>A</w:t>
            </w:r>
            <w:r>
              <w:rPr>
                <w:rFonts w:hint="eastAsia" w:ascii="宋体" w:hAnsi="宋体"/>
                <w:bCs/>
                <w:szCs w:val="21"/>
                <w:vertAlign w:val="subscript"/>
              </w:rPr>
              <w:t>4</w:t>
            </w:r>
            <w:r>
              <w:rPr>
                <w:rFonts w:ascii="宋体" w:hAnsi="宋体"/>
                <w:bCs/>
                <w:szCs w:val="21"/>
                <w:vertAlign w:val="subscript"/>
              </w:rPr>
              <w:t>0</w:t>
            </w:r>
            <w:r>
              <w:rPr>
                <w:rFonts w:ascii="宋体" w:hAnsi="宋体"/>
                <w:bCs/>
                <w:szCs w:val="21"/>
              </w:rPr>
              <w:t>+0.</w:t>
            </w:r>
            <w:r>
              <w:rPr>
                <w:rFonts w:hint="eastAsia" w:ascii="宋体" w:hAnsi="宋体"/>
                <w:bCs/>
                <w:szCs w:val="21"/>
                <w:lang w:val="en-US" w:eastAsia="zh-CN"/>
              </w:rPr>
              <w:t>55</w:t>
            </w:r>
            <w:r>
              <w:rPr>
                <w:rFonts w:ascii="宋体" w:hAnsi="宋体"/>
                <w:bCs/>
                <w:szCs w:val="21"/>
              </w:rPr>
              <w:t>*B</w:t>
            </w:r>
            <w:r>
              <w:rPr>
                <w:rFonts w:hint="eastAsia" w:ascii="宋体" w:hAnsi="宋体"/>
                <w:bCs/>
                <w:szCs w:val="21"/>
                <w:vertAlign w:val="subscript"/>
              </w:rPr>
              <w:t>4</w:t>
            </w:r>
            <w:r>
              <w:rPr>
                <w:rFonts w:ascii="宋体" w:hAnsi="宋体"/>
                <w:bCs/>
                <w:szCs w:val="21"/>
                <w:vertAlign w:val="subscript"/>
              </w:rPr>
              <w:t>0</w:t>
            </w:r>
            <w:r>
              <w:rPr>
                <w:rFonts w:hint="eastAsia" w:ascii="宋体" w:hAnsi="宋体"/>
                <w:bCs/>
                <w:szCs w:val="21"/>
              </w:rPr>
              <w:t>）</w:t>
            </w:r>
          </w:p>
        </w:tc>
      </w:tr>
    </w:tbl>
    <w:p>
      <w:pPr>
        <w:spacing w:before="187" w:beforeLines="60" w:after="156" w:afterLines="50"/>
        <w:ind w:firstLine="354" w:firstLineChars="147"/>
        <w:rPr>
          <w:rFonts w:hint="eastAsia"/>
          <w:b/>
          <w:bCs/>
          <w:sz w:val="24"/>
        </w:rPr>
      </w:pPr>
    </w:p>
    <w:p>
      <w:pPr>
        <w:spacing w:before="187" w:beforeLines="60" w:after="156" w:afterLines="50"/>
        <w:ind w:firstLine="354" w:firstLineChars="147"/>
        <w:rPr>
          <w:rFonts w:hAnsi="宋体"/>
          <w:b/>
          <w:bCs/>
          <w:sz w:val="24"/>
        </w:rPr>
      </w:pPr>
      <w:r>
        <w:rPr>
          <w:rFonts w:hint="eastAsia"/>
          <w:b/>
          <w:bCs/>
          <w:sz w:val="24"/>
        </w:rPr>
        <w:t>九</w:t>
      </w:r>
      <w:r>
        <w:rPr>
          <w:rFonts w:hint="eastAsia" w:hAnsi="宋体"/>
          <w:b/>
          <w:bCs/>
          <w:sz w:val="24"/>
        </w:rPr>
        <w:t>、推荐教材与主要参考书</w:t>
      </w:r>
    </w:p>
    <w:p>
      <w:pPr>
        <w:ind w:left="359" w:leftChars="171"/>
      </w:pPr>
      <w:r>
        <w:t>1</w:t>
      </w:r>
      <w:r>
        <w:rPr>
          <w:rFonts w:hint="eastAsia"/>
        </w:rPr>
        <w:t>、</w:t>
      </w:r>
      <w:r>
        <w:rPr>
          <w:rFonts w:hint="eastAsia" w:hAnsi="宋体"/>
          <w:szCs w:val="21"/>
        </w:rPr>
        <w:t>《通信标准与规范实验指导书》，自编。</w:t>
      </w:r>
    </w:p>
    <w:p>
      <w:pPr>
        <w:ind w:left="359" w:leftChars="171"/>
      </w:pPr>
      <w:r>
        <w:t>2</w:t>
      </w:r>
      <w:r>
        <w:rPr>
          <w:rFonts w:hint="eastAsia"/>
        </w:rPr>
        <w:t>、</w:t>
      </w:r>
      <w:r>
        <w:rPr>
          <w:rFonts w:hint="eastAsia" w:hAnsi="宋体"/>
          <w:szCs w:val="21"/>
        </w:rPr>
        <w:t>《通信标准与规范》，自编。</w:t>
      </w:r>
    </w:p>
    <w:p>
      <w:pPr>
        <w:ind w:left="359" w:leftChars="171"/>
      </w:pPr>
      <w:r>
        <w:t>3</w:t>
      </w:r>
      <w:r>
        <w:rPr>
          <w:rFonts w:hint="eastAsia"/>
        </w:rPr>
        <w:t>、《</w:t>
      </w:r>
      <w:r>
        <w:t xml:space="preserve">CDMA2000 1X </w:t>
      </w:r>
      <w:r>
        <w:rPr>
          <w:rFonts w:hint="eastAsia"/>
        </w:rPr>
        <w:t>移动通信系统》，杨大成等编著，机械工业出版，</w:t>
      </w:r>
      <w:r>
        <w:t>2003.6</w:t>
      </w:r>
      <w:r>
        <w:rPr>
          <w:rFonts w:hint="eastAsia"/>
        </w:rPr>
        <w:t>；</w:t>
      </w:r>
    </w:p>
    <w:p>
      <w:pPr>
        <w:ind w:left="359" w:leftChars="171"/>
      </w:pPr>
      <w:r>
        <w:t>4</w:t>
      </w:r>
      <w:r>
        <w:rPr>
          <w:rFonts w:hint="eastAsia"/>
        </w:rPr>
        <w:t>、《</w:t>
      </w:r>
      <w:r>
        <w:t>CDMA</w:t>
      </w:r>
      <w:r>
        <w:rPr>
          <w:rFonts w:hint="eastAsia"/>
        </w:rPr>
        <w:t>系统工程手册》，</w:t>
      </w:r>
      <w:r>
        <w:t>Jhong Sam Lee</w:t>
      </w:r>
      <w:r>
        <w:rPr>
          <w:rFonts w:hint="eastAsia"/>
        </w:rPr>
        <w:t>，</w:t>
      </w:r>
      <w:r>
        <w:t>Leonard E.Miller</w:t>
      </w:r>
      <w:r>
        <w:rPr>
          <w:rFonts w:hint="eastAsia"/>
        </w:rPr>
        <w:t>著，人民邮电出版社，</w:t>
      </w:r>
      <w:r>
        <w:t>2001.2</w:t>
      </w:r>
      <w:r>
        <w:rPr>
          <w:rFonts w:hint="eastAsia"/>
        </w:rPr>
        <w:t>；</w:t>
      </w:r>
    </w:p>
    <w:p>
      <w:pPr>
        <w:ind w:left="359" w:leftChars="171"/>
      </w:pPr>
      <w:r>
        <w:t>5</w:t>
      </w:r>
      <w:r>
        <w:rPr>
          <w:rFonts w:hint="eastAsia"/>
        </w:rPr>
        <w:t>、《</w:t>
      </w:r>
      <w:r>
        <w:t xml:space="preserve">TD-SCDMA </w:t>
      </w:r>
      <w:r>
        <w:rPr>
          <w:rFonts w:hint="eastAsia"/>
        </w:rPr>
        <w:t>第三代移动通信系统、信令及实现》，李小文等编著，人民邮电出版社，</w:t>
      </w:r>
      <w:r>
        <w:t>2003.1</w:t>
      </w:r>
      <w:r>
        <w:rPr>
          <w:rFonts w:hint="eastAsia"/>
        </w:rPr>
        <w:t>；</w:t>
      </w:r>
    </w:p>
    <w:p>
      <w:pPr>
        <w:ind w:left="359" w:leftChars="171"/>
      </w:pPr>
      <w:r>
        <w:t>6</w:t>
      </w:r>
      <w:r>
        <w:rPr>
          <w:rFonts w:hint="eastAsia"/>
        </w:rPr>
        <w:t>、《数据通信原理》，杨世平等编写，国防科技大学出版社，</w:t>
      </w:r>
      <w:r>
        <w:t>2001</w:t>
      </w:r>
      <w:r>
        <w:rPr>
          <w:rFonts w:hint="eastAsia"/>
        </w:rPr>
        <w:t>；</w:t>
      </w:r>
    </w:p>
    <w:p>
      <w:pPr>
        <w:ind w:left="359" w:leftChars="171"/>
        <w:rPr>
          <w:rFonts w:hAnsi="宋体"/>
          <w:szCs w:val="21"/>
        </w:rPr>
      </w:pPr>
      <w:r>
        <w:rPr>
          <w:szCs w:val="21"/>
        </w:rPr>
        <w:t>7</w:t>
      </w:r>
      <w:r>
        <w:rPr>
          <w:rFonts w:hint="eastAsia" w:hAnsi="宋体"/>
          <w:szCs w:val="21"/>
        </w:rPr>
        <w:t>、</w:t>
      </w:r>
      <w:r>
        <w:rPr>
          <w:rFonts w:hint="eastAsia"/>
        </w:rPr>
        <w:t>《蓝牙技术》，禹帆编著，清华大学出版社，</w:t>
      </w:r>
      <w:r>
        <w:t>2002.11</w:t>
      </w:r>
      <w:r>
        <w:rPr>
          <w:rFonts w:hint="eastAsia"/>
        </w:rPr>
        <w:t>；</w:t>
      </w:r>
    </w:p>
    <w:p>
      <w:pPr>
        <w:ind w:left="359" w:leftChars="171"/>
        <w:rPr>
          <w:rFonts w:hAnsi="宋体"/>
          <w:szCs w:val="21"/>
        </w:rPr>
      </w:pPr>
      <w:r>
        <w:rPr>
          <w:szCs w:val="21"/>
        </w:rPr>
        <w:t>8</w:t>
      </w:r>
      <w:r>
        <w:rPr>
          <w:rFonts w:hint="eastAsia" w:hAnsi="宋体"/>
          <w:szCs w:val="21"/>
        </w:rPr>
        <w:t>、</w:t>
      </w:r>
      <w:r>
        <w:rPr>
          <w:rFonts w:hint="eastAsia"/>
        </w:rPr>
        <w:t>《</w:t>
      </w:r>
      <w:r>
        <w:t>GSM</w:t>
      </w:r>
      <w:r>
        <w:rPr>
          <w:rFonts w:hint="eastAsia"/>
        </w:rPr>
        <w:t>网络与</w:t>
      </w:r>
      <w:r>
        <w:t>GPRS</w:t>
      </w:r>
      <w:r>
        <w:rPr>
          <w:rFonts w:hint="eastAsia"/>
        </w:rPr>
        <w:t>》，顾肇基译著，电子工业出版社，</w:t>
      </w:r>
      <w:r>
        <w:t>2002</w:t>
      </w:r>
      <w:r>
        <w:rPr>
          <w:rFonts w:hint="eastAsia"/>
        </w:rPr>
        <w:t>；</w:t>
      </w:r>
    </w:p>
    <w:p>
      <w:pPr>
        <w:ind w:left="359" w:leftChars="171"/>
      </w:pPr>
      <w:r>
        <w:rPr>
          <w:rFonts w:hAnsi="宋体"/>
          <w:szCs w:val="21"/>
        </w:rPr>
        <w:t>9</w:t>
      </w:r>
      <w:r>
        <w:rPr>
          <w:rFonts w:hint="eastAsia" w:hAnsi="宋体"/>
          <w:szCs w:val="21"/>
        </w:rPr>
        <w:t>、</w:t>
      </w:r>
      <w:r>
        <w:rPr>
          <w:rFonts w:hint="eastAsia"/>
        </w:rPr>
        <w:t>《物联网核心技术丛书：无线传感器网络技术》，郑军编，机械工业出版社，</w:t>
      </w:r>
      <w:r>
        <w:t>2012.06.01</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0A9A36"/>
    <w:multiLevelType w:val="singleLevel"/>
    <w:tmpl w:val="C50A9A36"/>
    <w:lvl w:ilvl="0" w:tentative="0">
      <w:start w:val="7"/>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0B3C"/>
    <w:rsid w:val="000519EE"/>
    <w:rsid w:val="000950B3"/>
    <w:rsid w:val="00124D02"/>
    <w:rsid w:val="0015613B"/>
    <w:rsid w:val="001E6ACA"/>
    <w:rsid w:val="002945AE"/>
    <w:rsid w:val="002F16B2"/>
    <w:rsid w:val="0030248A"/>
    <w:rsid w:val="003B0EF6"/>
    <w:rsid w:val="003D0B8E"/>
    <w:rsid w:val="0052233A"/>
    <w:rsid w:val="00595E23"/>
    <w:rsid w:val="005A5002"/>
    <w:rsid w:val="00610E9C"/>
    <w:rsid w:val="00637467"/>
    <w:rsid w:val="006A135F"/>
    <w:rsid w:val="00701B91"/>
    <w:rsid w:val="007D7F5A"/>
    <w:rsid w:val="007E0E2E"/>
    <w:rsid w:val="00814D89"/>
    <w:rsid w:val="008B543F"/>
    <w:rsid w:val="008C36A6"/>
    <w:rsid w:val="008F22CD"/>
    <w:rsid w:val="009E60C8"/>
    <w:rsid w:val="00A341F8"/>
    <w:rsid w:val="00A407B8"/>
    <w:rsid w:val="00A450A7"/>
    <w:rsid w:val="00A70405"/>
    <w:rsid w:val="00AD7862"/>
    <w:rsid w:val="00C64623"/>
    <w:rsid w:val="00C836F1"/>
    <w:rsid w:val="00D50DA8"/>
    <w:rsid w:val="00E46C23"/>
    <w:rsid w:val="00EE54D0"/>
    <w:rsid w:val="00EF329F"/>
    <w:rsid w:val="00EF61E4"/>
    <w:rsid w:val="00F81FCC"/>
    <w:rsid w:val="03D21A19"/>
    <w:rsid w:val="0739748E"/>
    <w:rsid w:val="08EF369C"/>
    <w:rsid w:val="221F39C8"/>
    <w:rsid w:val="23A1451D"/>
    <w:rsid w:val="2546635C"/>
    <w:rsid w:val="37C21F3C"/>
    <w:rsid w:val="4CFD26C4"/>
    <w:rsid w:val="7D6C76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ind w:firstLine="420"/>
    </w:pPr>
    <w:rPr>
      <w:rFonts w:ascii="Times New Roman" w:hAnsi="Times New Roman"/>
      <w:szCs w:val="20"/>
    </w:rPr>
  </w:style>
  <w:style w:type="paragraph" w:styleId="3">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4">
    <w:name w:val="Title"/>
    <w:basedOn w:val="1"/>
    <w:next w:val="1"/>
    <w:link w:val="8"/>
    <w:qFormat/>
    <w:uiPriority w:val="0"/>
    <w:pPr>
      <w:spacing w:before="240" w:after="60"/>
      <w:jc w:val="center"/>
      <w:outlineLvl w:val="0"/>
    </w:pPr>
    <w:rPr>
      <w:rFonts w:asciiTheme="majorHAnsi" w:hAnsiTheme="majorHAnsi" w:cstheme="majorBidi"/>
      <w:b/>
      <w:bCs/>
      <w:sz w:val="32"/>
      <w:szCs w:val="32"/>
    </w:rPr>
  </w:style>
  <w:style w:type="character" w:styleId="7">
    <w:name w:val="Hyperlink"/>
    <w:basedOn w:val="6"/>
    <w:unhideWhenUsed/>
    <w:uiPriority w:val="99"/>
    <w:rPr>
      <w:color w:val="0000FF" w:themeColor="hyperlink"/>
      <w:u w:val="single"/>
    </w:rPr>
  </w:style>
  <w:style w:type="character" w:customStyle="1" w:styleId="8">
    <w:name w:val="标题 字符"/>
    <w:basedOn w:val="6"/>
    <w:link w:val="4"/>
    <w:uiPriority w:val="0"/>
    <w:rPr>
      <w:rFonts w:eastAsia="宋体" w:asciiTheme="majorHAnsi" w:hAnsiTheme="majorHAnsi" w:cstheme="majorBidi"/>
      <w:b/>
      <w:bCs/>
      <w:sz w:val="32"/>
      <w:szCs w:val="32"/>
    </w:rPr>
  </w:style>
  <w:style w:type="paragraph" w:customStyle="1" w:styleId="9">
    <w:name w:val="列出段落1"/>
    <w:basedOn w:val="1"/>
    <w:qFormat/>
    <w:uiPriority w:val="99"/>
    <w:pPr>
      <w:ind w:firstLine="420" w:firstLineChars="200"/>
    </w:pPr>
    <w:rPr>
      <w:rFonts w:ascii="Times New Roman" w:hAnsi="Times New Roman"/>
      <w:szCs w:val="24"/>
    </w:rPr>
  </w:style>
  <w:style w:type="character" w:customStyle="1" w:styleId="10">
    <w:name w:val="ptbrand3"/>
    <w:qFormat/>
    <w:uiPriority w:val="99"/>
  </w:style>
  <w:style w:type="character" w:customStyle="1" w:styleId="11">
    <w:name w:val="binding4"/>
    <w:uiPriority w:val="99"/>
  </w:style>
  <w:style w:type="paragraph" w:styleId="12">
    <w:name w:val="List Paragraph"/>
    <w:basedOn w:val="1"/>
    <w:qFormat/>
    <w:uiPriority w:val="34"/>
    <w:pPr>
      <w:ind w:firstLine="420" w:firstLineChars="200"/>
    </w:pPr>
  </w:style>
  <w:style w:type="paragraph" w:customStyle="1" w:styleId="13">
    <w:name w:val="表内容"/>
    <w:basedOn w:val="1"/>
    <w:qFormat/>
    <w:uiPriority w:val="0"/>
    <w:pPr>
      <w:jc w:val="center"/>
    </w:pPr>
    <w:rPr>
      <w:rFonts w:ascii="宋体" w:hAnsi="宋体"/>
      <w:color w:val="00000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1</Pages>
  <Words>592</Words>
  <Characters>3376</Characters>
  <Lines>28</Lines>
  <Paragraphs>7</Paragraphs>
  <TotalTime>7</TotalTime>
  <ScaleCrop>false</ScaleCrop>
  <LinksUpToDate>false</LinksUpToDate>
  <CharactersWithSpaces>3961</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2018-04-22T16:02:00Z</dcterms:created>
  <dc:creator>USER-</dc:creator>
  <cp:lastModifiedBy>Administrator</cp:lastModifiedBy>
  <dcterms:modified xsi:type="dcterms:W3CDTF">2020-12-03T14:50:14Z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