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C6E" w:rsidRPr="00AD3501" w:rsidRDefault="00CE07EB" w:rsidP="00AD3501">
      <w:pPr>
        <w:spacing w:afterLines="80" w:after="249"/>
        <w:jc w:val="center"/>
        <w:rPr>
          <w:rFonts w:ascii="宋体" w:hAnsi="宋体"/>
          <w:b/>
          <w:bCs/>
          <w:color w:val="FF0000"/>
          <w:sz w:val="32"/>
          <w:szCs w:val="32"/>
        </w:rPr>
      </w:pPr>
      <w:r w:rsidRPr="00AD3501">
        <w:rPr>
          <w:rFonts w:hint="eastAsia"/>
          <w:b/>
          <w:sz w:val="32"/>
          <w:szCs w:val="32"/>
        </w:rPr>
        <w:t>《</w:t>
      </w:r>
      <w:r w:rsidR="00ED02D7" w:rsidRPr="00AD3501">
        <w:rPr>
          <w:rFonts w:hint="eastAsia"/>
          <w:b/>
          <w:sz w:val="32"/>
          <w:szCs w:val="32"/>
        </w:rPr>
        <w:t>信号与信号处理实验</w:t>
      </w:r>
      <w:r w:rsidRPr="00AD3501">
        <w:rPr>
          <w:rFonts w:hint="eastAsia"/>
          <w:b/>
          <w:sz w:val="32"/>
          <w:szCs w:val="32"/>
        </w:rPr>
        <w:t>》</w:t>
      </w:r>
      <w:r w:rsidRPr="00AD3501">
        <w:rPr>
          <w:rFonts w:hint="eastAsia"/>
          <w:b/>
          <w:bCs/>
          <w:sz w:val="32"/>
          <w:szCs w:val="32"/>
        </w:rPr>
        <w:t>教学大纲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300"/>
        <w:gridCol w:w="1125"/>
        <w:gridCol w:w="1134"/>
        <w:gridCol w:w="992"/>
        <w:gridCol w:w="142"/>
        <w:gridCol w:w="1134"/>
        <w:gridCol w:w="1276"/>
        <w:gridCol w:w="1134"/>
        <w:gridCol w:w="850"/>
      </w:tblGrid>
      <w:tr w:rsidR="00907C6E" w:rsidRPr="00907C6E" w:rsidTr="00361F8B">
        <w:trPr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课程英文名</w:t>
            </w:r>
          </w:p>
        </w:tc>
        <w:tc>
          <w:tcPr>
            <w:tcW w:w="4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95AFE">
              <w:rPr>
                <w:rFonts w:ascii="宋体" w:hAnsi="宋体" w:cs="宋体"/>
                <w:color w:val="000000"/>
                <w:kern w:val="0"/>
                <w:szCs w:val="21"/>
              </w:rPr>
              <w:t>Signal Processing Experiments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课程代码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AD3501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03M0079</w:t>
            </w:r>
          </w:p>
        </w:tc>
      </w:tr>
      <w:tr w:rsidR="00907C6E" w:rsidRPr="00907C6E" w:rsidTr="00361F8B">
        <w:trPr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DE5F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907C6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907C6E">
              <w:rPr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C6E" w:rsidRPr="004E4F11" w:rsidRDefault="00ED02D7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4F11"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课程类别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学科基础课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课程性</w:t>
            </w:r>
            <w:r w:rsidR="00CE2EAB">
              <w:rPr>
                <w:rFonts w:ascii="宋体" w:hAnsi="宋体" w:cs="宋体" w:hint="eastAsia"/>
                <w:color w:val="000000"/>
                <w:kern w:val="0"/>
                <w:szCs w:val="21"/>
              </w:rPr>
              <w:t>质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B79C4">
              <w:rPr>
                <w:rFonts w:ascii="宋体" w:hAnsi="宋体" w:hint="eastAsia"/>
                <w:bCs/>
                <w:sz w:val="18"/>
                <w:szCs w:val="18"/>
              </w:rPr>
              <w:t>限选</w:t>
            </w:r>
          </w:p>
        </w:tc>
      </w:tr>
      <w:tr w:rsidR="00907C6E" w:rsidRPr="00907C6E" w:rsidTr="00361F8B">
        <w:trPr>
          <w:trHeight w:val="4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先修课程</w:t>
            </w:r>
          </w:p>
        </w:tc>
        <w:tc>
          <w:tcPr>
            <w:tcW w:w="77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7378DD">
              <w:t>信号与系统</w:t>
            </w:r>
            <w:r w:rsidRPr="007378DD">
              <w:rPr>
                <w:rFonts w:hint="eastAsia"/>
              </w:rPr>
              <w:t>、</w:t>
            </w:r>
            <w:r w:rsidRPr="007378DD">
              <w:t xml:space="preserve"> </w:t>
            </w:r>
            <w:r w:rsidRPr="007378DD">
              <w:t>数字信号处理</w:t>
            </w:r>
          </w:p>
        </w:tc>
      </w:tr>
      <w:tr w:rsidR="00907C6E" w:rsidRPr="00907C6E" w:rsidTr="00361F8B">
        <w:trPr>
          <w:trHeight w:val="4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E84BA4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适用</w:t>
            </w:r>
            <w:r w:rsidR="00907C6E"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33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C6E" w:rsidRPr="00907C6E" w:rsidRDefault="00907C6E" w:rsidP="00361F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907C6E">
              <w:rPr>
                <w:rFonts w:ascii="宋体" w:hAnsi="宋体" w:cs="宋体" w:hint="eastAsia"/>
                <w:color w:val="000000"/>
                <w:kern w:val="0"/>
                <w:szCs w:val="21"/>
              </w:rPr>
              <w:t>开课学院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C6E" w:rsidRPr="00907C6E" w:rsidRDefault="00ED02D7" w:rsidP="00907C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工程学院</w:t>
            </w:r>
          </w:p>
        </w:tc>
      </w:tr>
      <w:tr w:rsidR="00ED02D7" w:rsidRPr="00907C6E" w:rsidTr="00361F8B">
        <w:trPr>
          <w:trHeight w:val="4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D7" w:rsidRPr="006C4A93" w:rsidRDefault="00ED02D7" w:rsidP="00610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执笔人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D7" w:rsidRPr="006C4A93" w:rsidRDefault="00ED02D7" w:rsidP="00610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胡建荣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D7" w:rsidRPr="006C4A93" w:rsidRDefault="00ED02D7" w:rsidP="00610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审定人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D7" w:rsidRPr="006C4A93" w:rsidRDefault="00ED02D7" w:rsidP="00610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肖丙刚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2D7" w:rsidRPr="006C4A93" w:rsidRDefault="00ED02D7" w:rsidP="00610C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制定时间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D02D7" w:rsidRPr="006C4A93" w:rsidRDefault="00ED02D7" w:rsidP="00AD35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94EEA">
              <w:rPr>
                <w:rFonts w:ascii="宋体" w:hAnsi="宋体" w:cs="宋体"/>
                <w:color w:val="000000"/>
                <w:kern w:val="0"/>
                <w:szCs w:val="21"/>
              </w:rPr>
              <w:t>20</w:t>
            </w:r>
            <w:r w:rsidR="00AD3501"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  <w:r w:rsidRPr="00D94EE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="00AD3501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 w:rsidRPr="006C4A93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</w:tr>
    </w:tbl>
    <w:p w:rsidR="00CE07EB" w:rsidRPr="000B6012" w:rsidRDefault="00CE07EB" w:rsidP="00CE07EB">
      <w:pPr>
        <w:ind w:firstLineChars="196" w:firstLine="413"/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/>
          <w:bCs/>
          <w:szCs w:val="21"/>
        </w:rPr>
        <w:t>注：</w:t>
      </w:r>
      <w:r w:rsidRPr="005B79C4">
        <w:rPr>
          <w:rFonts w:ascii="宋体" w:hAnsi="宋体" w:hint="eastAsia"/>
          <w:b/>
          <w:bCs/>
          <w:sz w:val="18"/>
          <w:szCs w:val="18"/>
        </w:rPr>
        <w:t>课程类别</w:t>
      </w:r>
      <w:r w:rsidRPr="005B79C4">
        <w:rPr>
          <w:rFonts w:ascii="宋体" w:hAnsi="宋体" w:hint="eastAsia"/>
          <w:bCs/>
          <w:sz w:val="18"/>
          <w:szCs w:val="18"/>
        </w:rPr>
        <w:t>是指</w:t>
      </w:r>
      <w:r w:rsidRPr="005B79C4">
        <w:rPr>
          <w:rFonts w:ascii="宋体" w:hAnsi="宋体" w:hint="eastAsia"/>
          <w:sz w:val="18"/>
          <w:szCs w:val="18"/>
        </w:rPr>
        <w:t>公共基础课/学科基础课/专业课；</w:t>
      </w:r>
      <w:r w:rsidRPr="005B79C4">
        <w:rPr>
          <w:rFonts w:ascii="宋体" w:hAnsi="宋体" w:hint="eastAsia"/>
          <w:b/>
          <w:sz w:val="18"/>
          <w:szCs w:val="18"/>
        </w:rPr>
        <w:t>课程性质</w:t>
      </w:r>
      <w:r w:rsidRPr="005B79C4">
        <w:rPr>
          <w:rFonts w:ascii="宋体" w:hAnsi="宋体" w:hint="eastAsia"/>
          <w:sz w:val="18"/>
          <w:szCs w:val="18"/>
        </w:rPr>
        <w:t>是指</w:t>
      </w:r>
      <w:r w:rsidRPr="005B79C4">
        <w:rPr>
          <w:rFonts w:ascii="宋体" w:hAnsi="宋体" w:hint="eastAsia"/>
          <w:bCs/>
          <w:sz w:val="18"/>
          <w:szCs w:val="18"/>
        </w:rPr>
        <w:t>必修/限选</w:t>
      </w:r>
      <w:r>
        <w:rPr>
          <w:rFonts w:ascii="宋体" w:hAnsi="宋体" w:hint="eastAsia"/>
          <w:bCs/>
          <w:sz w:val="18"/>
          <w:szCs w:val="18"/>
        </w:rPr>
        <w:t>/</w:t>
      </w:r>
      <w:r w:rsidRPr="005B79C4">
        <w:rPr>
          <w:rFonts w:ascii="宋体" w:hAnsi="宋体" w:hint="eastAsia"/>
          <w:bCs/>
          <w:sz w:val="18"/>
          <w:szCs w:val="18"/>
        </w:rPr>
        <w:t>任选</w:t>
      </w:r>
      <w:r w:rsidR="00907C6E">
        <w:rPr>
          <w:rFonts w:ascii="宋体" w:hAnsi="宋体" w:hint="eastAsia"/>
          <w:bCs/>
          <w:sz w:val="18"/>
          <w:szCs w:val="18"/>
        </w:rPr>
        <w:t>。</w:t>
      </w:r>
    </w:p>
    <w:p w:rsidR="00A9031E" w:rsidRPr="00312D4F" w:rsidRDefault="00173720" w:rsidP="00AD3501">
      <w:pPr>
        <w:spacing w:beforeLines="50" w:before="156" w:afterLines="50" w:after="156" w:line="360" w:lineRule="exact"/>
        <w:ind w:firstLineChars="200" w:firstLine="482"/>
        <w:rPr>
          <w:b/>
          <w:bCs/>
          <w:color w:val="FF0000"/>
          <w:sz w:val="24"/>
        </w:rPr>
      </w:pPr>
      <w:r>
        <w:rPr>
          <w:rFonts w:hint="eastAsia"/>
          <w:b/>
          <w:bCs/>
          <w:sz w:val="24"/>
        </w:rPr>
        <w:t>一、</w:t>
      </w:r>
      <w:r w:rsidR="004B205C" w:rsidRPr="004872C0">
        <w:rPr>
          <w:rFonts w:hint="eastAsia"/>
          <w:b/>
          <w:bCs/>
          <w:sz w:val="24"/>
        </w:rPr>
        <w:t>课程地位与</w:t>
      </w:r>
      <w:r w:rsidR="005E55F2">
        <w:rPr>
          <w:rFonts w:hint="eastAsia"/>
          <w:b/>
          <w:bCs/>
          <w:sz w:val="24"/>
        </w:rPr>
        <w:t>课程</w:t>
      </w:r>
      <w:r w:rsidR="006038F3">
        <w:rPr>
          <w:rFonts w:hint="eastAsia"/>
          <w:b/>
          <w:bCs/>
          <w:sz w:val="24"/>
        </w:rPr>
        <w:t>目标</w:t>
      </w:r>
    </w:p>
    <w:p w:rsidR="00173720" w:rsidRDefault="00173720" w:rsidP="00E372A8">
      <w:pPr>
        <w:spacing w:line="360" w:lineRule="exact"/>
        <w:ind w:firstLineChars="200" w:firstLine="420"/>
        <w:outlineLvl w:val="0"/>
        <w:rPr>
          <w:bCs/>
          <w:szCs w:val="21"/>
        </w:rPr>
      </w:pPr>
      <w:r w:rsidRPr="00173720">
        <w:rPr>
          <w:rFonts w:hint="eastAsia"/>
          <w:bCs/>
          <w:szCs w:val="21"/>
        </w:rPr>
        <w:t>（一）课程地位</w:t>
      </w:r>
    </w:p>
    <w:p w:rsidR="008A204C" w:rsidRDefault="008A204C" w:rsidP="00AD3501">
      <w:pPr>
        <w:spacing w:beforeLines="60" w:before="187" w:afterLines="50" w:after="156" w:line="360" w:lineRule="exact"/>
        <w:ind w:firstLineChars="200" w:firstLine="420"/>
      </w:pPr>
      <w:r w:rsidRPr="00C60FBE">
        <w:t>本课程是</w:t>
      </w:r>
      <w:r w:rsidRPr="0075732C">
        <w:rPr>
          <w:rFonts w:hint="eastAsia"/>
        </w:rPr>
        <w:t>电子信息工程专业的一门重要的学科基础选修课。本课程通过</w:t>
      </w:r>
      <w:proofErr w:type="spellStart"/>
      <w:r w:rsidRPr="0075732C">
        <w:t>matlab</w:t>
      </w:r>
      <w:proofErr w:type="spellEnd"/>
      <w:r w:rsidRPr="0075732C">
        <w:rPr>
          <w:rFonts w:hint="eastAsia"/>
        </w:rPr>
        <w:t>上机实验使学生加深对信号的基本性质、线性时不变系统的基本特性的理解；掌握通过计算机实现线性时不变系统的时域和频域的分析，模拟信号的频谱计算和频谱图的绘制；掌握</w:t>
      </w:r>
      <w:r w:rsidRPr="0075732C">
        <w:t>IIR</w:t>
      </w:r>
      <w:r w:rsidRPr="0075732C">
        <w:rPr>
          <w:rFonts w:hint="eastAsia"/>
        </w:rPr>
        <w:t>和</w:t>
      </w:r>
      <w:r w:rsidRPr="0075732C">
        <w:t>FIR</w:t>
      </w:r>
      <w:r w:rsidRPr="0075732C">
        <w:rPr>
          <w:rFonts w:hint="eastAsia"/>
        </w:rPr>
        <w:t>数字滤波器的设计以及信号滤波的方法。</w:t>
      </w:r>
    </w:p>
    <w:p w:rsidR="00173720" w:rsidRPr="00CD5207" w:rsidRDefault="00173720" w:rsidP="00CD5207">
      <w:pPr>
        <w:spacing w:line="360" w:lineRule="exact"/>
        <w:ind w:firstLineChars="200" w:firstLine="420"/>
        <w:rPr>
          <w:bCs/>
          <w:szCs w:val="21"/>
        </w:rPr>
      </w:pPr>
      <w:r w:rsidRPr="00173720">
        <w:rPr>
          <w:rFonts w:hint="eastAsia"/>
          <w:bCs/>
          <w:szCs w:val="21"/>
        </w:rPr>
        <w:t>（二）课程目标</w:t>
      </w:r>
    </w:p>
    <w:p w:rsidR="00DA184B" w:rsidRDefault="00AE2FB4" w:rsidP="007D4FCF">
      <w:pPr>
        <w:spacing w:line="360" w:lineRule="exact"/>
        <w:ind w:firstLineChars="200" w:firstLine="420"/>
      </w:pPr>
      <w:r w:rsidRPr="00953E16">
        <w:rPr>
          <w:rFonts w:ascii="宋体" w:hAnsi="宋体" w:hint="eastAsia"/>
          <w:bCs/>
          <w:szCs w:val="21"/>
        </w:rPr>
        <w:t>1.</w:t>
      </w:r>
      <w:r w:rsidR="00291A9D">
        <w:rPr>
          <w:rFonts w:hint="eastAsia"/>
        </w:rPr>
        <w:t>通过本</w:t>
      </w:r>
      <w:r w:rsidR="00B14BCE" w:rsidRPr="0075732C">
        <w:rPr>
          <w:rFonts w:hint="eastAsia"/>
        </w:rPr>
        <w:t>实验</w:t>
      </w:r>
      <w:r w:rsidR="00DA184B">
        <w:rPr>
          <w:rFonts w:hint="eastAsia"/>
        </w:rPr>
        <w:t>课程</w:t>
      </w:r>
      <w:r w:rsidR="00DA184B" w:rsidRPr="0075732C">
        <w:rPr>
          <w:rFonts w:hint="eastAsia"/>
        </w:rPr>
        <w:t>加深</w:t>
      </w:r>
      <w:r w:rsidR="00DA184B">
        <w:rPr>
          <w:rFonts w:hint="eastAsia"/>
        </w:rPr>
        <w:t>学生</w:t>
      </w:r>
      <w:r w:rsidR="00DA184B" w:rsidRPr="0075732C">
        <w:rPr>
          <w:rFonts w:hint="eastAsia"/>
        </w:rPr>
        <w:t>对信号与系统基本概念、基本原理的理解，</w:t>
      </w:r>
      <w:r w:rsidR="00DA184B">
        <w:rPr>
          <w:rFonts w:hint="eastAsia"/>
        </w:rPr>
        <w:t>使学生掌握信号发生器、示波器的基本使用方法</w:t>
      </w:r>
      <w:r w:rsidR="00246AE3">
        <w:rPr>
          <w:rFonts w:hint="eastAsia"/>
        </w:rPr>
        <w:t>，能够对信号和系统进行测量测试，获取有效数据并进行综合分析处理。</w:t>
      </w:r>
    </w:p>
    <w:p w:rsidR="00E10C68" w:rsidRDefault="00DA184B" w:rsidP="007D4FCF">
      <w:pPr>
        <w:spacing w:line="360" w:lineRule="exact"/>
        <w:ind w:firstLineChars="200" w:firstLine="420"/>
      </w:pPr>
      <w:r w:rsidRPr="00DA184B">
        <w:rPr>
          <w:rFonts w:ascii="宋体" w:hAnsi="宋体" w:hint="eastAsia"/>
          <w:bCs/>
          <w:szCs w:val="21"/>
        </w:rPr>
        <w:t>2.</w:t>
      </w:r>
      <w:r w:rsidR="00B14BCE" w:rsidRPr="0075732C">
        <w:rPr>
          <w:rFonts w:hint="eastAsia"/>
        </w:rPr>
        <w:t>通过</w:t>
      </w:r>
      <w:r w:rsidR="00E10C68">
        <w:rPr>
          <w:rFonts w:hint="eastAsia"/>
        </w:rPr>
        <w:t>本实验课程，使学生具备信号处理实验二次开发能力，学生能够依据实验要求，制定合理实验方案，并构建实验系统，进行实验。</w:t>
      </w:r>
    </w:p>
    <w:p w:rsidR="00D976B0" w:rsidRDefault="00E10C68" w:rsidP="00D976B0">
      <w:pPr>
        <w:spacing w:line="360" w:lineRule="exact"/>
        <w:ind w:firstLineChars="200" w:firstLine="420"/>
      </w:pPr>
      <w:r>
        <w:rPr>
          <w:rFonts w:ascii="宋体" w:hAnsi="宋体" w:hint="eastAsia"/>
          <w:bCs/>
          <w:szCs w:val="21"/>
        </w:rPr>
        <w:t>3</w:t>
      </w:r>
      <w:r w:rsidR="00AE2FB4" w:rsidRPr="00953E16">
        <w:rPr>
          <w:rFonts w:ascii="宋体" w:hAnsi="宋体" w:hint="eastAsia"/>
          <w:bCs/>
          <w:szCs w:val="21"/>
        </w:rPr>
        <w:t>.</w:t>
      </w:r>
      <w:r w:rsidR="00B14BCE" w:rsidRPr="00B14BCE">
        <w:rPr>
          <w:rFonts w:hint="eastAsia"/>
        </w:rPr>
        <w:t xml:space="preserve"> </w:t>
      </w:r>
      <w:r w:rsidR="00B14BCE" w:rsidRPr="0075732C">
        <w:rPr>
          <w:rFonts w:hint="eastAsia"/>
        </w:rPr>
        <w:t>通过本实验的教学，学生能够针对复杂</w:t>
      </w:r>
      <w:r w:rsidR="00B14BCE">
        <w:rPr>
          <w:rFonts w:hint="eastAsia"/>
        </w:rPr>
        <w:t>电子系统</w:t>
      </w:r>
      <w:r w:rsidR="00B14BCE" w:rsidRPr="0075732C">
        <w:rPr>
          <w:rFonts w:hint="eastAsia"/>
        </w:rPr>
        <w:t>问题</w:t>
      </w:r>
      <w:r>
        <w:rPr>
          <w:rFonts w:hint="eastAsia"/>
        </w:rPr>
        <w:t>选择合适的仿真语言进行</w:t>
      </w:r>
      <w:r w:rsidR="00B14BCE" w:rsidRPr="0075732C">
        <w:rPr>
          <w:rFonts w:hint="eastAsia"/>
        </w:rPr>
        <w:t>实验</w:t>
      </w:r>
      <w:r>
        <w:rPr>
          <w:rFonts w:hint="eastAsia"/>
        </w:rPr>
        <w:t>验证，</w:t>
      </w:r>
      <w:r w:rsidR="00B14BCE" w:rsidRPr="0075732C">
        <w:rPr>
          <w:rFonts w:hint="eastAsia"/>
        </w:rPr>
        <w:t>能够运用</w:t>
      </w:r>
      <w:proofErr w:type="spellStart"/>
      <w:r w:rsidR="00B14BCE">
        <w:rPr>
          <w:rFonts w:hint="eastAsia"/>
        </w:rPr>
        <w:t>matlab</w:t>
      </w:r>
      <w:proofErr w:type="spellEnd"/>
      <w:r w:rsidR="00B14BCE" w:rsidRPr="0075732C">
        <w:rPr>
          <w:rFonts w:hint="eastAsia"/>
        </w:rPr>
        <w:t>软件和</w:t>
      </w:r>
      <w:r w:rsidR="00B14BCE">
        <w:rPr>
          <w:rFonts w:hint="eastAsia"/>
        </w:rPr>
        <w:t>绘图</w:t>
      </w:r>
      <w:r w:rsidR="00B14BCE" w:rsidRPr="0075732C">
        <w:rPr>
          <w:rFonts w:hint="eastAsia"/>
        </w:rPr>
        <w:t>工具进行</w:t>
      </w:r>
      <w:r>
        <w:rPr>
          <w:rFonts w:hint="eastAsia"/>
        </w:rPr>
        <w:t>信号频谱分析和数字滤波器设计，并检验是否</w:t>
      </w:r>
      <w:r w:rsidR="00B14BCE" w:rsidRPr="0075732C">
        <w:rPr>
          <w:rFonts w:hint="eastAsia"/>
        </w:rPr>
        <w:t>满足设计需求</w:t>
      </w:r>
      <w:r w:rsidR="009925AC">
        <w:rPr>
          <w:rFonts w:hint="eastAsia"/>
        </w:rPr>
        <w:t>，</w:t>
      </w:r>
      <w:r w:rsidR="009925AC" w:rsidRPr="009925AC">
        <w:rPr>
          <w:rFonts w:hint="eastAsia"/>
        </w:rPr>
        <w:t>对理论和仿真实验结果展开对比分析，</w:t>
      </w:r>
      <w:r w:rsidR="009925AC">
        <w:rPr>
          <w:rFonts w:hint="eastAsia"/>
        </w:rPr>
        <w:t>理解理论指导实践的含义</w:t>
      </w:r>
      <w:r>
        <w:rPr>
          <w:rFonts w:hint="eastAsia"/>
        </w:rPr>
        <w:t>。</w:t>
      </w:r>
    </w:p>
    <w:p w:rsidR="0033671A" w:rsidRDefault="0033671A" w:rsidP="00AD3501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</w:t>
      </w:r>
      <w:r w:rsidR="00EE0911" w:rsidRPr="0033671A">
        <w:rPr>
          <w:rFonts w:hint="eastAsia"/>
          <w:b/>
          <w:bCs/>
          <w:sz w:val="24"/>
        </w:rPr>
        <w:t>课程</w:t>
      </w:r>
      <w:r w:rsidR="0092448F" w:rsidRPr="0033671A">
        <w:rPr>
          <w:rFonts w:hint="eastAsia"/>
          <w:b/>
          <w:bCs/>
          <w:sz w:val="24"/>
        </w:rPr>
        <w:t>目标</w:t>
      </w:r>
      <w:r w:rsidR="00EE0911" w:rsidRPr="0033671A">
        <w:rPr>
          <w:rFonts w:hint="eastAsia"/>
          <w:b/>
          <w:bCs/>
          <w:sz w:val="24"/>
        </w:rPr>
        <w:t>达成的途径与方法</w:t>
      </w:r>
    </w:p>
    <w:p w:rsidR="008F7D3F" w:rsidRDefault="00AE1B9D" w:rsidP="00AE1B9D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</w:t>
      </w:r>
      <w:r w:rsidR="005C50F9">
        <w:rPr>
          <w:rFonts w:ascii="宋体" w:hAnsi="宋体" w:hint="eastAsia"/>
          <w:szCs w:val="21"/>
        </w:rPr>
        <w:t>实验课前原理</w:t>
      </w:r>
      <w:r>
        <w:rPr>
          <w:rFonts w:ascii="宋体" w:hAnsi="宋体" w:hint="eastAsia"/>
          <w:szCs w:val="21"/>
        </w:rPr>
        <w:t>讲授、实验操作、实验报告撰写</w:t>
      </w:r>
      <w:r w:rsidR="005C50F9">
        <w:rPr>
          <w:rFonts w:ascii="宋体" w:hAnsi="宋体" w:hint="eastAsia"/>
          <w:szCs w:val="21"/>
        </w:rPr>
        <w:t>、上机考试</w:t>
      </w:r>
      <w:r>
        <w:rPr>
          <w:rFonts w:ascii="宋体" w:hAnsi="宋体" w:hint="eastAsia"/>
          <w:szCs w:val="21"/>
        </w:rPr>
        <w:t>以及实验课堂提问等环节，来达成课程目标。</w:t>
      </w:r>
    </w:p>
    <w:p w:rsidR="00450DD7" w:rsidRPr="00450DD7" w:rsidRDefault="00450DD7" w:rsidP="00450DD7">
      <w:pPr>
        <w:spacing w:line="360" w:lineRule="exact"/>
        <w:ind w:firstLineChars="200" w:firstLine="420"/>
        <w:rPr>
          <w:rFonts w:ascii="宋体" w:hAnsi="宋体"/>
          <w:szCs w:val="21"/>
        </w:rPr>
      </w:pPr>
    </w:p>
    <w:p w:rsidR="00897B26" w:rsidRDefault="0033671A" w:rsidP="00AD3501">
      <w:pPr>
        <w:spacing w:beforeLines="50" w:before="156" w:afterLines="30" w:after="93" w:line="360" w:lineRule="exact"/>
        <w:ind w:firstLineChars="200" w:firstLine="482"/>
        <w:outlineLvl w:val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 w:rsidR="00575CCC">
        <w:rPr>
          <w:rFonts w:hint="eastAsia"/>
          <w:b/>
          <w:bCs/>
          <w:sz w:val="24"/>
        </w:rPr>
        <w:t>、</w:t>
      </w:r>
      <w:r w:rsidR="00897B26">
        <w:rPr>
          <w:rFonts w:hint="eastAsia"/>
          <w:b/>
          <w:bCs/>
          <w:sz w:val="24"/>
        </w:rPr>
        <w:t>课程目标与相关毕业要求的对应关系</w:t>
      </w:r>
    </w:p>
    <w:tbl>
      <w:tblPr>
        <w:tblW w:w="9264" w:type="dxa"/>
        <w:jc w:val="center"/>
        <w:tblLook w:val="04A0" w:firstRow="1" w:lastRow="0" w:firstColumn="1" w:lastColumn="0" w:noHBand="0" w:noVBand="1"/>
      </w:tblPr>
      <w:tblGrid>
        <w:gridCol w:w="900"/>
        <w:gridCol w:w="1245"/>
        <w:gridCol w:w="1244"/>
        <w:gridCol w:w="1138"/>
        <w:gridCol w:w="1138"/>
        <w:gridCol w:w="1138"/>
        <w:gridCol w:w="1236"/>
        <w:gridCol w:w="1225"/>
      </w:tblGrid>
      <w:tr w:rsidR="00E303DF" w:rsidRPr="00254AF1" w:rsidTr="00EA0543">
        <w:trPr>
          <w:trHeight w:val="285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254AF1" w:rsidRDefault="00E303DF" w:rsidP="00254A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Default="00E303DF" w:rsidP="00A41D6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课程目标对</w:t>
            </w: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毕业要求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的支撑程度（H、M、L）</w:t>
            </w:r>
          </w:p>
        </w:tc>
      </w:tr>
      <w:tr w:rsidR="00E303DF" w:rsidRPr="000D6524" w:rsidTr="00A84B72">
        <w:trPr>
          <w:trHeight w:val="390"/>
          <w:jc w:val="center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3DF" w:rsidRPr="00254AF1" w:rsidRDefault="00E303DF" w:rsidP="00254AF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0C437C" w:rsidRDefault="00E303DF" w:rsidP="00DA184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</w:t>
            </w:r>
            <w:r w:rsidRPr="000C437C">
              <w:rPr>
                <w:rFonts w:asciiTheme="minorEastAsia" w:eastAsiaTheme="minorEastAsia" w:hAnsiTheme="minorEastAsia" w:hint="eastAsia"/>
                <w:kern w:val="0"/>
                <w:szCs w:val="21"/>
              </w:rPr>
              <w:t>4.1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0C437C" w:rsidRDefault="00E303DF" w:rsidP="00E303D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毕业要求4.</w:t>
            </w:r>
            <w:r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0C437C" w:rsidRDefault="00E303DF" w:rsidP="00BC6B2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毕业要求4.3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3DF" w:rsidRPr="000C437C" w:rsidRDefault="00E303DF" w:rsidP="00BC6B2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毕业要求4.4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3DF" w:rsidRPr="000C437C" w:rsidRDefault="00E303DF" w:rsidP="00BC6B2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毕业要求5.1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3DF" w:rsidRPr="000C437C" w:rsidRDefault="00E303DF" w:rsidP="00BC6B2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毕业要求5.2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3DF" w:rsidRPr="000C437C" w:rsidRDefault="00E303DF" w:rsidP="00BC6B2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0C437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毕业要求5.3</w:t>
            </w:r>
          </w:p>
        </w:tc>
      </w:tr>
      <w:tr w:rsidR="00E303DF" w:rsidRPr="00254AF1" w:rsidTr="00A84B72">
        <w:trPr>
          <w:trHeight w:val="285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254AF1" w:rsidRDefault="00E303DF" w:rsidP="00254A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7E6173" w:rsidRDefault="00E303DF" w:rsidP="007E6173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 w:rsidR="007969BD">
              <w:rPr>
                <w:kern w:val="0"/>
                <w:szCs w:val="21"/>
              </w:rPr>
              <w:t>(</w:t>
            </w:r>
            <w:proofErr w:type="gramEnd"/>
            <w:r w:rsidR="007969BD">
              <w:rPr>
                <w:kern w:val="0"/>
                <w:szCs w:val="21"/>
              </w:rPr>
              <w:t>0.15)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 w:rsidR="007969BD">
              <w:rPr>
                <w:kern w:val="0"/>
                <w:szCs w:val="21"/>
              </w:rPr>
              <w:t>(</w:t>
            </w:r>
            <w:proofErr w:type="gramEnd"/>
            <w:r w:rsidR="007969BD">
              <w:rPr>
                <w:kern w:val="0"/>
                <w:szCs w:val="21"/>
              </w:rPr>
              <w:t>0.</w:t>
            </w:r>
            <w:r w:rsidR="007969BD">
              <w:rPr>
                <w:kern w:val="0"/>
                <w:szCs w:val="21"/>
              </w:rPr>
              <w:t>1</w:t>
            </w:r>
            <w:r w:rsidR="007969BD">
              <w:rPr>
                <w:kern w:val="0"/>
                <w:szCs w:val="21"/>
              </w:rPr>
              <w:t>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5418E0" w:rsidP="00BC6B20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 w:rsidR="007969BD">
              <w:rPr>
                <w:kern w:val="0"/>
                <w:szCs w:val="21"/>
              </w:rPr>
              <w:t>(</w:t>
            </w:r>
            <w:proofErr w:type="gramEnd"/>
            <w:r w:rsidR="007969BD">
              <w:rPr>
                <w:kern w:val="0"/>
                <w:szCs w:val="21"/>
              </w:rPr>
              <w:t>0.</w:t>
            </w:r>
            <w:r w:rsidR="007969BD">
              <w:rPr>
                <w:kern w:val="0"/>
                <w:szCs w:val="21"/>
              </w:rPr>
              <w:t>15</w:t>
            </w:r>
            <w:r w:rsidR="007969BD">
              <w:rPr>
                <w:kern w:val="0"/>
                <w:szCs w:val="21"/>
              </w:rPr>
              <w:t>)</w:t>
            </w:r>
          </w:p>
        </w:tc>
      </w:tr>
      <w:tr w:rsidR="00E303DF" w:rsidRPr="00254AF1" w:rsidTr="00A84B72">
        <w:trPr>
          <w:trHeight w:val="28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254AF1" w:rsidRDefault="00E303DF" w:rsidP="00254A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t>课程目标</w:t>
            </w:r>
            <w:r w:rsidRPr="00254AF1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7E6173" w:rsidRDefault="00E303DF" w:rsidP="007E617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7E6173" w:rsidRDefault="007969BD" w:rsidP="00BC6B20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>
              <w:rPr>
                <w:kern w:val="0"/>
                <w:szCs w:val="21"/>
              </w:rPr>
              <w:t>(</w:t>
            </w:r>
            <w:proofErr w:type="gramEnd"/>
            <w:r>
              <w:rPr>
                <w:kern w:val="0"/>
                <w:szCs w:val="21"/>
              </w:rPr>
              <w:t>0.</w:t>
            </w:r>
            <w:r>
              <w:rPr>
                <w:kern w:val="0"/>
                <w:szCs w:val="21"/>
              </w:rPr>
              <w:t>15</w:t>
            </w:r>
            <w:r>
              <w:rPr>
                <w:kern w:val="0"/>
                <w:szCs w:val="21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7E6173" w:rsidRDefault="005418E0" w:rsidP="00BC6B20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 w:rsidR="007969BD">
              <w:rPr>
                <w:kern w:val="0"/>
                <w:szCs w:val="21"/>
              </w:rPr>
              <w:t>(</w:t>
            </w:r>
            <w:proofErr w:type="gramEnd"/>
            <w:r w:rsidR="007969BD">
              <w:rPr>
                <w:kern w:val="0"/>
                <w:szCs w:val="21"/>
              </w:rPr>
              <w:t>0.</w:t>
            </w:r>
            <w:r w:rsidR="007969BD">
              <w:rPr>
                <w:kern w:val="0"/>
                <w:szCs w:val="21"/>
              </w:rPr>
              <w:t>15</w:t>
            </w:r>
            <w:r w:rsidR="007969BD">
              <w:rPr>
                <w:kern w:val="0"/>
                <w:szCs w:val="21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E303DF" w:rsidRPr="00254AF1" w:rsidTr="00A84B72">
        <w:trPr>
          <w:trHeight w:val="285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3DF" w:rsidRPr="00254AF1" w:rsidRDefault="00E303DF" w:rsidP="00DA18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54AF1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课程目标</w:t>
            </w:r>
            <w:r>
              <w:rPr>
                <w:rFonts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3DF" w:rsidRPr="007E6173" w:rsidRDefault="00E303DF" w:rsidP="007E6173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 w:rsidR="007969BD">
              <w:rPr>
                <w:kern w:val="0"/>
                <w:szCs w:val="21"/>
              </w:rPr>
              <w:t>(</w:t>
            </w:r>
            <w:proofErr w:type="gramEnd"/>
            <w:r w:rsidR="007969BD">
              <w:rPr>
                <w:kern w:val="0"/>
                <w:szCs w:val="21"/>
              </w:rPr>
              <w:t>0.</w:t>
            </w:r>
            <w:r w:rsidR="007969BD">
              <w:rPr>
                <w:kern w:val="0"/>
                <w:szCs w:val="21"/>
              </w:rPr>
              <w:t>15</w:t>
            </w:r>
            <w:r w:rsidR="007969BD">
              <w:rPr>
                <w:kern w:val="0"/>
                <w:szCs w:val="21"/>
              </w:rPr>
              <w:t>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7E6173">
              <w:rPr>
                <w:kern w:val="0"/>
                <w:szCs w:val="21"/>
              </w:rPr>
              <w:t>H</w:t>
            </w:r>
            <w:r w:rsidR="007969BD">
              <w:rPr>
                <w:kern w:val="0"/>
                <w:szCs w:val="21"/>
              </w:rPr>
              <w:t>(</w:t>
            </w:r>
            <w:proofErr w:type="gramEnd"/>
            <w:r w:rsidR="007969BD">
              <w:rPr>
                <w:kern w:val="0"/>
                <w:szCs w:val="21"/>
              </w:rPr>
              <w:t>0.</w:t>
            </w:r>
            <w:r w:rsidR="007969BD">
              <w:rPr>
                <w:kern w:val="0"/>
                <w:szCs w:val="21"/>
              </w:rPr>
              <w:t>15</w:t>
            </w:r>
            <w:r w:rsidR="007969BD">
              <w:rPr>
                <w:kern w:val="0"/>
                <w:szCs w:val="21"/>
              </w:rPr>
              <w:t>)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03DF" w:rsidRPr="007E6173" w:rsidRDefault="00E303DF" w:rsidP="00BC6B20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C45DAF" w:rsidRDefault="00B10EAF" w:rsidP="00B10EAF">
      <w:pPr>
        <w:spacing w:line="240" w:lineRule="exact"/>
        <w:rPr>
          <w:bCs/>
          <w:szCs w:val="21"/>
        </w:rPr>
      </w:pPr>
      <w:r w:rsidRPr="00B10EAF">
        <w:rPr>
          <w:rFonts w:hint="eastAsia"/>
          <w:bCs/>
          <w:szCs w:val="21"/>
        </w:rPr>
        <w:t>注：</w:t>
      </w:r>
      <w:r>
        <w:rPr>
          <w:rFonts w:hint="eastAsia"/>
          <w:bCs/>
          <w:szCs w:val="21"/>
        </w:rPr>
        <w:t>1.</w:t>
      </w:r>
      <w:r w:rsidR="00C45DAF" w:rsidRPr="00254AF1">
        <w:rPr>
          <w:rFonts w:ascii="宋体" w:hAnsi="宋体" w:cs="宋体" w:hint="eastAsia"/>
          <w:color w:val="000000"/>
          <w:kern w:val="0"/>
          <w:szCs w:val="21"/>
        </w:rPr>
        <w:t>支撑</w:t>
      </w:r>
      <w:r w:rsidR="00C45DAF">
        <w:rPr>
          <w:rFonts w:ascii="宋体" w:hAnsi="宋体" w:cs="宋体" w:hint="eastAsia"/>
          <w:color w:val="000000"/>
          <w:kern w:val="0"/>
          <w:szCs w:val="21"/>
        </w:rPr>
        <w:t>强度分别填写H、M或L（其中</w:t>
      </w:r>
      <w:r w:rsidR="00C45DAF" w:rsidRPr="00254AF1">
        <w:rPr>
          <w:color w:val="000000"/>
          <w:kern w:val="0"/>
          <w:szCs w:val="21"/>
        </w:rPr>
        <w:t>H</w:t>
      </w:r>
      <w:r w:rsidR="00C45DA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表示支撑程度高、</w:t>
      </w:r>
      <w:r w:rsidR="00C45DA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M</w:t>
      </w:r>
      <w:r w:rsidR="00C45DA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为中等、</w:t>
      </w:r>
      <w:r w:rsidR="00C45DA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L</w:t>
      </w:r>
      <w:r w:rsidR="00C45DA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为低）</w:t>
      </w:r>
      <w:r w:rsidR="00C92B17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；</w:t>
      </w:r>
    </w:p>
    <w:p w:rsidR="00450DD7" w:rsidRDefault="00450DD7" w:rsidP="00450DD7">
      <w:pPr>
        <w:spacing w:line="240" w:lineRule="exact"/>
        <w:ind w:firstLineChars="200" w:firstLine="420"/>
        <w:rPr>
          <w:bCs/>
          <w:color w:val="FF0000"/>
          <w:szCs w:val="21"/>
        </w:rPr>
      </w:pPr>
      <w:bookmarkStart w:id="0" w:name="_GoBack"/>
      <w:bookmarkEnd w:id="0"/>
    </w:p>
    <w:p w:rsidR="00450DD7" w:rsidRDefault="00450DD7" w:rsidP="00450DD7">
      <w:pPr>
        <w:spacing w:line="240" w:lineRule="exact"/>
        <w:ind w:firstLineChars="200" w:firstLine="420"/>
        <w:rPr>
          <w:bCs/>
          <w:color w:val="FF0000"/>
          <w:szCs w:val="21"/>
        </w:rPr>
      </w:pPr>
    </w:p>
    <w:p w:rsidR="004B205C" w:rsidRPr="007D4FCF" w:rsidRDefault="0033671A" w:rsidP="00AD3501">
      <w:pPr>
        <w:spacing w:beforeLines="50" w:before="156" w:afterLines="20" w:after="62" w:line="360" w:lineRule="exact"/>
        <w:ind w:firstLineChars="200" w:firstLine="482"/>
        <w:outlineLvl w:val="0"/>
        <w:rPr>
          <w:b/>
          <w:bCs/>
          <w:i/>
          <w:color w:val="FF0000"/>
          <w:sz w:val="24"/>
          <w:highlight w:val="yellow"/>
        </w:rPr>
      </w:pPr>
      <w:r>
        <w:rPr>
          <w:rFonts w:hint="eastAsia"/>
          <w:b/>
          <w:bCs/>
          <w:sz w:val="24"/>
        </w:rPr>
        <w:t>四</w:t>
      </w:r>
      <w:r w:rsidR="004B205C" w:rsidRPr="004872C0">
        <w:rPr>
          <w:rFonts w:hint="eastAsia"/>
          <w:b/>
          <w:bCs/>
          <w:sz w:val="24"/>
        </w:rPr>
        <w:t>、</w:t>
      </w:r>
      <w:r w:rsidR="005C0084">
        <w:rPr>
          <w:rFonts w:hint="eastAsia"/>
          <w:b/>
          <w:bCs/>
          <w:sz w:val="24"/>
        </w:rPr>
        <w:t>课程内容</w:t>
      </w:r>
      <w:r w:rsidR="004B205C" w:rsidRPr="004872C0">
        <w:rPr>
          <w:rFonts w:hint="eastAsia"/>
          <w:b/>
          <w:bCs/>
          <w:sz w:val="24"/>
        </w:rPr>
        <w:t>及基本要求</w:t>
      </w:r>
    </w:p>
    <w:tbl>
      <w:tblPr>
        <w:tblW w:w="8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1080"/>
        <w:gridCol w:w="843"/>
        <w:gridCol w:w="1551"/>
        <w:gridCol w:w="3218"/>
        <w:gridCol w:w="703"/>
        <w:gridCol w:w="667"/>
      </w:tblGrid>
      <w:tr w:rsidR="007A13FD" w:rsidRPr="00215CE0" w:rsidTr="00F63A08">
        <w:trPr>
          <w:trHeight w:hRule="exact" w:val="624"/>
          <w:jc w:val="center"/>
        </w:trPr>
        <w:tc>
          <w:tcPr>
            <w:tcW w:w="426" w:type="dxa"/>
            <w:vAlign w:val="center"/>
          </w:tcPr>
          <w:p w:rsidR="007A13FD" w:rsidRPr="00215CE0" w:rsidRDefault="007A13FD" w:rsidP="006725A5">
            <w:pPr>
              <w:spacing w:line="280" w:lineRule="exact"/>
              <w:jc w:val="center"/>
            </w:pPr>
            <w:r w:rsidRPr="00215CE0">
              <w:rPr>
                <w:rFonts w:hint="eastAsia"/>
              </w:rPr>
              <w:t>序号</w:t>
            </w:r>
          </w:p>
        </w:tc>
        <w:tc>
          <w:tcPr>
            <w:tcW w:w="1013" w:type="dxa"/>
            <w:vAlign w:val="center"/>
          </w:tcPr>
          <w:p w:rsidR="007A13FD" w:rsidRPr="00215CE0" w:rsidRDefault="007A13FD" w:rsidP="006725A5">
            <w:pPr>
              <w:spacing w:line="280" w:lineRule="exact"/>
              <w:jc w:val="center"/>
            </w:pPr>
            <w:r w:rsidRPr="00215CE0">
              <w:rPr>
                <w:rFonts w:hint="eastAsia"/>
              </w:rPr>
              <w:t>实验项目</w:t>
            </w:r>
            <w:r>
              <w:rPr>
                <w:rFonts w:hint="eastAsia"/>
              </w:rPr>
              <w:t>名称</w:t>
            </w:r>
          </w:p>
        </w:tc>
        <w:tc>
          <w:tcPr>
            <w:tcW w:w="850" w:type="dxa"/>
            <w:vAlign w:val="center"/>
          </w:tcPr>
          <w:p w:rsidR="007A13FD" w:rsidRPr="00215CE0" w:rsidRDefault="007A13FD" w:rsidP="006725A5">
            <w:pPr>
              <w:spacing w:line="280" w:lineRule="exact"/>
              <w:jc w:val="center"/>
            </w:pPr>
            <w:r w:rsidRPr="00215CE0">
              <w:rPr>
                <w:rFonts w:hint="eastAsia"/>
              </w:rPr>
              <w:t>学时</w:t>
            </w:r>
          </w:p>
        </w:tc>
        <w:tc>
          <w:tcPr>
            <w:tcW w:w="1559" w:type="dxa"/>
            <w:vAlign w:val="center"/>
          </w:tcPr>
          <w:p w:rsidR="007A13FD" w:rsidRPr="007A13FD" w:rsidRDefault="007A13FD" w:rsidP="006725A5">
            <w:pPr>
              <w:spacing w:line="280" w:lineRule="exact"/>
              <w:jc w:val="center"/>
              <w:rPr>
                <w:color w:val="000000"/>
              </w:rPr>
            </w:pPr>
            <w:r w:rsidRPr="007A13FD">
              <w:rPr>
                <w:rFonts w:ascii="宋体" w:hAnsi="宋体" w:cs="宋体" w:hint="eastAsia"/>
                <w:color w:val="000000"/>
                <w:kern w:val="0"/>
                <w:szCs w:val="21"/>
              </w:rPr>
              <w:t>基本要求</w:t>
            </w:r>
          </w:p>
        </w:tc>
        <w:tc>
          <w:tcPr>
            <w:tcW w:w="3261" w:type="dxa"/>
            <w:vAlign w:val="center"/>
          </w:tcPr>
          <w:p w:rsidR="007A13FD" w:rsidRPr="00215CE0" w:rsidRDefault="007A13FD" w:rsidP="006725A5">
            <w:pPr>
              <w:spacing w:line="280" w:lineRule="exact"/>
              <w:jc w:val="center"/>
            </w:pPr>
            <w:r>
              <w:rPr>
                <w:rFonts w:hint="eastAsia"/>
              </w:rPr>
              <w:t>学生任务</w:t>
            </w:r>
          </w:p>
        </w:tc>
        <w:tc>
          <w:tcPr>
            <w:tcW w:w="708" w:type="dxa"/>
          </w:tcPr>
          <w:p w:rsidR="007A13FD" w:rsidRPr="00215CE0" w:rsidRDefault="007A13FD" w:rsidP="006725A5">
            <w:pPr>
              <w:spacing w:line="280" w:lineRule="exact"/>
              <w:jc w:val="center"/>
            </w:pPr>
            <w:r w:rsidRPr="00215CE0">
              <w:rPr>
                <w:rFonts w:hint="eastAsia"/>
              </w:rPr>
              <w:t>实验性质</w:t>
            </w:r>
          </w:p>
        </w:tc>
        <w:tc>
          <w:tcPr>
            <w:tcW w:w="671" w:type="dxa"/>
            <w:vAlign w:val="center"/>
          </w:tcPr>
          <w:p w:rsidR="007A13FD" w:rsidRPr="00215CE0" w:rsidRDefault="007A13FD" w:rsidP="006725A5">
            <w:pPr>
              <w:spacing w:line="280" w:lineRule="exact"/>
              <w:jc w:val="center"/>
            </w:pPr>
            <w:r w:rsidRPr="00215CE0">
              <w:rPr>
                <w:rFonts w:hint="eastAsia"/>
              </w:rPr>
              <w:t>实验类别</w:t>
            </w:r>
          </w:p>
        </w:tc>
      </w:tr>
      <w:tr w:rsidR="00065973" w:rsidRPr="00215CE0" w:rsidTr="00F63A08">
        <w:trPr>
          <w:trHeight w:hRule="exact" w:val="2217"/>
          <w:jc w:val="center"/>
        </w:trPr>
        <w:tc>
          <w:tcPr>
            <w:tcW w:w="426" w:type="dxa"/>
            <w:vAlign w:val="center"/>
          </w:tcPr>
          <w:p w:rsidR="00065973" w:rsidRPr="00215CE0" w:rsidRDefault="00065973" w:rsidP="006725A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13" w:type="dxa"/>
            <w:vAlign w:val="center"/>
          </w:tcPr>
          <w:p w:rsidR="00065973" w:rsidRPr="0028454A" w:rsidRDefault="00065973" w:rsidP="006725A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信号的抽样与恢复</w:t>
            </w:r>
          </w:p>
        </w:tc>
        <w:tc>
          <w:tcPr>
            <w:tcW w:w="850" w:type="dxa"/>
            <w:vAlign w:val="center"/>
          </w:tcPr>
          <w:p w:rsidR="00065973" w:rsidRPr="0028454A" w:rsidRDefault="00065973" w:rsidP="0006597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559" w:type="dxa"/>
            <w:vAlign w:val="center"/>
          </w:tcPr>
          <w:p w:rsidR="00065973" w:rsidRPr="00565AF3" w:rsidRDefault="008E0379" w:rsidP="006725A5">
            <w:pPr>
              <w:rPr>
                <w:rFonts w:ascii="宋体" w:hAnsi="宋体"/>
                <w:color w:val="548DD4"/>
              </w:rPr>
            </w:pPr>
            <w:r w:rsidRPr="008E0379">
              <w:rPr>
                <w:rFonts w:hint="eastAsia"/>
                <w:szCs w:val="20"/>
                <w:shd w:val="clear" w:color="050000" w:fill="auto"/>
              </w:rPr>
              <w:t>了解信号抽样过程，掌握采样定理，掌握信号恢复的条件</w:t>
            </w:r>
          </w:p>
        </w:tc>
        <w:tc>
          <w:tcPr>
            <w:tcW w:w="3261" w:type="dxa"/>
            <w:vAlign w:val="center"/>
          </w:tcPr>
          <w:p w:rsidR="00065973" w:rsidRPr="0028454A" w:rsidRDefault="00F63A08" w:rsidP="006725A5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验证</w:t>
            </w:r>
          </w:p>
        </w:tc>
        <w:tc>
          <w:tcPr>
            <w:tcW w:w="671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必做</w:t>
            </w:r>
          </w:p>
        </w:tc>
      </w:tr>
      <w:tr w:rsidR="00065973" w:rsidRPr="00215CE0" w:rsidTr="00F63A08">
        <w:trPr>
          <w:trHeight w:hRule="exact" w:val="2545"/>
          <w:jc w:val="center"/>
        </w:trPr>
        <w:tc>
          <w:tcPr>
            <w:tcW w:w="426" w:type="dxa"/>
            <w:vAlign w:val="center"/>
          </w:tcPr>
          <w:p w:rsidR="00065973" w:rsidRPr="00215CE0" w:rsidRDefault="00065973" w:rsidP="006725A5">
            <w:pPr>
              <w:jc w:val="center"/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013" w:type="dxa"/>
            <w:vAlign w:val="center"/>
          </w:tcPr>
          <w:p w:rsidR="00065973" w:rsidRPr="0075732C" w:rsidRDefault="00065973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熟悉</w:t>
            </w:r>
            <w:r w:rsidRPr="0075732C">
              <w:rPr>
                <w:szCs w:val="20"/>
              </w:rPr>
              <w:t>MATLAB</w:t>
            </w:r>
            <w:r w:rsidRPr="0075732C">
              <w:rPr>
                <w:rFonts w:hint="eastAsia"/>
                <w:szCs w:val="20"/>
              </w:rPr>
              <w:t>环境</w:t>
            </w:r>
          </w:p>
        </w:tc>
        <w:tc>
          <w:tcPr>
            <w:tcW w:w="850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熟悉</w:t>
            </w:r>
            <w:r w:rsidRPr="0075732C">
              <w:rPr>
                <w:szCs w:val="20"/>
              </w:rPr>
              <w:t>MATLAB</w:t>
            </w:r>
            <w:r w:rsidRPr="0075732C">
              <w:rPr>
                <w:rFonts w:hint="eastAsia"/>
                <w:szCs w:val="20"/>
              </w:rPr>
              <w:t>编程方式和函数调用</w:t>
            </w:r>
          </w:p>
          <w:p w:rsidR="00065973" w:rsidRPr="0075732C" w:rsidRDefault="00065973" w:rsidP="00610CEB">
            <w:pPr>
              <w:widowControl/>
              <w:spacing w:line="320" w:lineRule="exact"/>
              <w:jc w:val="left"/>
              <w:rPr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065973" w:rsidRPr="0028454A" w:rsidRDefault="00B86EB4" w:rsidP="00B86EB4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验证</w:t>
            </w:r>
          </w:p>
        </w:tc>
        <w:tc>
          <w:tcPr>
            <w:tcW w:w="671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选做</w:t>
            </w:r>
          </w:p>
        </w:tc>
      </w:tr>
      <w:tr w:rsidR="00065973" w:rsidRPr="00215CE0" w:rsidTr="00F63A08">
        <w:trPr>
          <w:trHeight w:hRule="exact" w:val="2549"/>
          <w:jc w:val="center"/>
        </w:trPr>
        <w:tc>
          <w:tcPr>
            <w:tcW w:w="426" w:type="dxa"/>
            <w:vAlign w:val="center"/>
          </w:tcPr>
          <w:p w:rsidR="00065973" w:rsidRDefault="00065973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013" w:type="dxa"/>
            <w:vAlign w:val="center"/>
          </w:tcPr>
          <w:p w:rsidR="00065973" w:rsidRPr="0075732C" w:rsidRDefault="00065973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随机信号功率谱分析</w:t>
            </w:r>
          </w:p>
        </w:tc>
        <w:tc>
          <w:tcPr>
            <w:tcW w:w="850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理解随机信号功率谱分析原理和方法</w:t>
            </w:r>
          </w:p>
          <w:p w:rsidR="00065973" w:rsidRPr="0075732C" w:rsidRDefault="00052A68" w:rsidP="00610CEB">
            <w:pPr>
              <w:widowControl/>
              <w:spacing w:line="320" w:lineRule="exact"/>
              <w:jc w:val="left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065973" w:rsidRPr="0028454A" w:rsidRDefault="00F63A08" w:rsidP="00610CEB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验证</w:t>
            </w:r>
          </w:p>
        </w:tc>
        <w:tc>
          <w:tcPr>
            <w:tcW w:w="671" w:type="dxa"/>
            <w:vAlign w:val="center"/>
          </w:tcPr>
          <w:p w:rsidR="00065973" w:rsidRPr="0075732C" w:rsidRDefault="00065973" w:rsidP="00610CEB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选做</w:t>
            </w:r>
          </w:p>
        </w:tc>
      </w:tr>
      <w:tr w:rsidR="00B86EB4" w:rsidRPr="00215CE0" w:rsidTr="00F63A08">
        <w:trPr>
          <w:trHeight w:hRule="exact" w:val="2689"/>
          <w:jc w:val="center"/>
        </w:trPr>
        <w:tc>
          <w:tcPr>
            <w:tcW w:w="426" w:type="dxa"/>
            <w:vAlign w:val="center"/>
          </w:tcPr>
          <w:p w:rsidR="00B86EB4" w:rsidRDefault="00B86EB4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013" w:type="dxa"/>
            <w:vAlign w:val="center"/>
          </w:tcPr>
          <w:p w:rsidR="00B86EB4" w:rsidRPr="0075732C" w:rsidRDefault="00B86EB4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离散傅里叶变换</w:t>
            </w:r>
          </w:p>
        </w:tc>
        <w:tc>
          <w:tcPr>
            <w:tcW w:w="850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B86EB4" w:rsidRPr="0075732C" w:rsidRDefault="00B86EB4" w:rsidP="00F63A08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了解序列傅里叶变换的计算机实现方法，了解</w:t>
            </w:r>
            <w:r w:rsidRPr="0075732C">
              <w:rPr>
                <w:szCs w:val="20"/>
              </w:rPr>
              <w:t>DFT</w:t>
            </w:r>
            <w:r w:rsidRPr="0075732C">
              <w:rPr>
                <w:rFonts w:hint="eastAsia"/>
                <w:szCs w:val="20"/>
              </w:rPr>
              <w:t>的性质和应用</w:t>
            </w:r>
          </w:p>
        </w:tc>
        <w:tc>
          <w:tcPr>
            <w:tcW w:w="3261" w:type="dxa"/>
            <w:vAlign w:val="center"/>
          </w:tcPr>
          <w:p w:rsidR="00B86EB4" w:rsidRPr="0028454A" w:rsidRDefault="00F63A08" w:rsidP="00531762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验证</w:t>
            </w:r>
          </w:p>
        </w:tc>
        <w:tc>
          <w:tcPr>
            <w:tcW w:w="671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选做</w:t>
            </w:r>
          </w:p>
        </w:tc>
      </w:tr>
      <w:tr w:rsidR="00B86EB4" w:rsidRPr="00215CE0" w:rsidTr="00F63A08">
        <w:trPr>
          <w:trHeight w:hRule="exact" w:val="2416"/>
          <w:jc w:val="center"/>
        </w:trPr>
        <w:tc>
          <w:tcPr>
            <w:tcW w:w="426" w:type="dxa"/>
            <w:vAlign w:val="center"/>
          </w:tcPr>
          <w:p w:rsidR="00B86EB4" w:rsidRDefault="00B86EB4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5</w:t>
            </w:r>
          </w:p>
        </w:tc>
        <w:tc>
          <w:tcPr>
            <w:tcW w:w="1013" w:type="dxa"/>
            <w:vAlign w:val="center"/>
          </w:tcPr>
          <w:p w:rsidR="00B86EB4" w:rsidRPr="0075732C" w:rsidRDefault="00B86EB4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利用</w:t>
            </w:r>
            <w:r w:rsidRPr="0075732C">
              <w:rPr>
                <w:szCs w:val="20"/>
              </w:rPr>
              <w:t>DFT</w:t>
            </w:r>
            <w:r w:rsidRPr="0075732C">
              <w:rPr>
                <w:rFonts w:hint="eastAsia"/>
                <w:szCs w:val="20"/>
              </w:rPr>
              <w:t>分析模拟信号频谱</w:t>
            </w:r>
          </w:p>
        </w:tc>
        <w:tc>
          <w:tcPr>
            <w:tcW w:w="850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86EB4" w:rsidRPr="0075732C" w:rsidRDefault="00B86EB4" w:rsidP="00F63A08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掌握利用</w:t>
            </w:r>
            <w:r w:rsidRPr="0075732C">
              <w:rPr>
                <w:szCs w:val="20"/>
              </w:rPr>
              <w:t>DFT</w:t>
            </w:r>
            <w:r w:rsidRPr="0075732C">
              <w:rPr>
                <w:rFonts w:hint="eastAsia"/>
                <w:szCs w:val="20"/>
              </w:rPr>
              <w:t>分析各种模拟信号频谱的方法</w:t>
            </w:r>
          </w:p>
        </w:tc>
        <w:tc>
          <w:tcPr>
            <w:tcW w:w="3261" w:type="dxa"/>
            <w:vAlign w:val="center"/>
          </w:tcPr>
          <w:p w:rsidR="00B86EB4" w:rsidRPr="0028454A" w:rsidRDefault="00F63A08" w:rsidP="00531762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设计</w:t>
            </w:r>
          </w:p>
        </w:tc>
        <w:tc>
          <w:tcPr>
            <w:tcW w:w="671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必做</w:t>
            </w:r>
          </w:p>
        </w:tc>
      </w:tr>
      <w:tr w:rsidR="00B86EB4" w:rsidRPr="00215CE0" w:rsidTr="00F63A08">
        <w:trPr>
          <w:trHeight w:hRule="exact" w:val="2273"/>
          <w:jc w:val="center"/>
        </w:trPr>
        <w:tc>
          <w:tcPr>
            <w:tcW w:w="426" w:type="dxa"/>
            <w:vAlign w:val="center"/>
          </w:tcPr>
          <w:p w:rsidR="00B86EB4" w:rsidRDefault="00B86EB4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013" w:type="dxa"/>
            <w:vAlign w:val="center"/>
          </w:tcPr>
          <w:p w:rsidR="00B86EB4" w:rsidRPr="0075732C" w:rsidRDefault="00B86EB4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szCs w:val="20"/>
              </w:rPr>
              <w:t>IIR</w:t>
            </w:r>
            <w:r w:rsidRPr="0075732C">
              <w:rPr>
                <w:rFonts w:hint="eastAsia"/>
                <w:szCs w:val="20"/>
              </w:rPr>
              <w:t>和</w:t>
            </w:r>
            <w:r w:rsidRPr="0075732C">
              <w:rPr>
                <w:szCs w:val="20"/>
              </w:rPr>
              <w:t>FIR</w:t>
            </w:r>
            <w:r w:rsidRPr="0075732C">
              <w:rPr>
                <w:rFonts w:hint="eastAsia"/>
                <w:szCs w:val="20"/>
              </w:rPr>
              <w:t>数字滤波器的设计</w:t>
            </w:r>
          </w:p>
        </w:tc>
        <w:tc>
          <w:tcPr>
            <w:tcW w:w="850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86EB4" w:rsidRPr="0075732C" w:rsidRDefault="00B86EB4" w:rsidP="00F63A08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掌握</w:t>
            </w:r>
            <w:r w:rsidRPr="0075732C">
              <w:rPr>
                <w:szCs w:val="20"/>
              </w:rPr>
              <w:t>IIR</w:t>
            </w:r>
            <w:r w:rsidRPr="0075732C">
              <w:rPr>
                <w:rFonts w:hint="eastAsia"/>
                <w:szCs w:val="20"/>
              </w:rPr>
              <w:t>和</w:t>
            </w:r>
            <w:r w:rsidRPr="0075732C">
              <w:rPr>
                <w:szCs w:val="20"/>
              </w:rPr>
              <w:t>FIR</w:t>
            </w:r>
            <w:r w:rsidRPr="0075732C">
              <w:rPr>
                <w:rFonts w:hint="eastAsia"/>
                <w:szCs w:val="20"/>
              </w:rPr>
              <w:t>数字滤波器的设计方法</w:t>
            </w:r>
          </w:p>
        </w:tc>
        <w:tc>
          <w:tcPr>
            <w:tcW w:w="3261" w:type="dxa"/>
            <w:vAlign w:val="center"/>
          </w:tcPr>
          <w:p w:rsidR="00B86EB4" w:rsidRPr="0028454A" w:rsidRDefault="00F63A08" w:rsidP="00531762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设计</w:t>
            </w:r>
          </w:p>
        </w:tc>
        <w:tc>
          <w:tcPr>
            <w:tcW w:w="671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必做</w:t>
            </w:r>
          </w:p>
        </w:tc>
      </w:tr>
      <w:tr w:rsidR="00B86EB4" w:rsidRPr="00215CE0" w:rsidTr="00F63A08">
        <w:trPr>
          <w:trHeight w:hRule="exact" w:val="2545"/>
          <w:jc w:val="center"/>
        </w:trPr>
        <w:tc>
          <w:tcPr>
            <w:tcW w:w="426" w:type="dxa"/>
            <w:vAlign w:val="center"/>
          </w:tcPr>
          <w:p w:rsidR="00B86EB4" w:rsidRDefault="00B86EB4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013" w:type="dxa"/>
            <w:vAlign w:val="center"/>
          </w:tcPr>
          <w:p w:rsidR="00B86EB4" w:rsidRPr="0075732C" w:rsidRDefault="00B86EB4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信号滤波</w:t>
            </w:r>
          </w:p>
        </w:tc>
        <w:tc>
          <w:tcPr>
            <w:tcW w:w="850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掌握滤波的原理与方法，了解应用频谱知识和滤波器设计知识对信号进行滤波</w:t>
            </w:r>
          </w:p>
          <w:p w:rsidR="00B86EB4" w:rsidRPr="0075732C" w:rsidRDefault="00B86EB4" w:rsidP="00531762">
            <w:pPr>
              <w:widowControl/>
              <w:spacing w:line="320" w:lineRule="exact"/>
              <w:jc w:val="left"/>
              <w:rPr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B86EB4" w:rsidRPr="0028454A" w:rsidRDefault="00F63A08" w:rsidP="00531762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综合</w:t>
            </w:r>
          </w:p>
        </w:tc>
        <w:tc>
          <w:tcPr>
            <w:tcW w:w="671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选做</w:t>
            </w:r>
          </w:p>
        </w:tc>
      </w:tr>
      <w:tr w:rsidR="00B86EB4" w:rsidRPr="00215CE0" w:rsidTr="00F63A08">
        <w:trPr>
          <w:trHeight w:hRule="exact" w:val="2697"/>
          <w:jc w:val="center"/>
        </w:trPr>
        <w:tc>
          <w:tcPr>
            <w:tcW w:w="426" w:type="dxa"/>
            <w:vAlign w:val="center"/>
          </w:tcPr>
          <w:p w:rsidR="00B86EB4" w:rsidRDefault="00B86EB4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013" w:type="dxa"/>
            <w:vAlign w:val="center"/>
          </w:tcPr>
          <w:p w:rsidR="00B86EB4" w:rsidRPr="0075732C" w:rsidRDefault="00B86EB4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信号的调制与解调</w:t>
            </w:r>
          </w:p>
        </w:tc>
        <w:tc>
          <w:tcPr>
            <w:tcW w:w="850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86EB4" w:rsidRPr="0075732C" w:rsidRDefault="00B86EB4" w:rsidP="008E0379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掌握</w:t>
            </w:r>
            <w:r w:rsidR="008E0379">
              <w:rPr>
                <w:rFonts w:hint="eastAsia"/>
                <w:szCs w:val="20"/>
              </w:rPr>
              <w:t>信号调制与</w:t>
            </w:r>
            <w:r w:rsidRPr="0075732C">
              <w:rPr>
                <w:rFonts w:hint="eastAsia"/>
                <w:szCs w:val="20"/>
              </w:rPr>
              <w:t>解调的方法，了解原信号、调制信号的频谱图</w:t>
            </w:r>
          </w:p>
        </w:tc>
        <w:tc>
          <w:tcPr>
            <w:tcW w:w="3261" w:type="dxa"/>
            <w:vAlign w:val="center"/>
          </w:tcPr>
          <w:p w:rsidR="00B86EB4" w:rsidRPr="0028454A" w:rsidRDefault="00F63A08" w:rsidP="00531762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综合</w:t>
            </w:r>
          </w:p>
        </w:tc>
        <w:tc>
          <w:tcPr>
            <w:tcW w:w="671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选做</w:t>
            </w:r>
          </w:p>
        </w:tc>
      </w:tr>
      <w:tr w:rsidR="00B86EB4" w:rsidRPr="00215CE0" w:rsidTr="00F63A08">
        <w:trPr>
          <w:trHeight w:hRule="exact" w:val="2414"/>
          <w:jc w:val="center"/>
        </w:trPr>
        <w:tc>
          <w:tcPr>
            <w:tcW w:w="426" w:type="dxa"/>
            <w:vAlign w:val="center"/>
          </w:tcPr>
          <w:p w:rsidR="00B86EB4" w:rsidRDefault="00B86EB4" w:rsidP="006725A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1013" w:type="dxa"/>
            <w:vAlign w:val="center"/>
          </w:tcPr>
          <w:p w:rsidR="00B86EB4" w:rsidRPr="0075732C" w:rsidRDefault="00B86EB4" w:rsidP="00AD3501">
            <w:pPr>
              <w:widowControl/>
              <w:spacing w:afterLines="50" w:after="156" w:line="320" w:lineRule="exac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信号的时频分析和小波分析</w:t>
            </w:r>
          </w:p>
        </w:tc>
        <w:tc>
          <w:tcPr>
            <w:tcW w:w="850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86EB4" w:rsidRPr="0075732C" w:rsidRDefault="00B86EB4" w:rsidP="00F63A08">
            <w:pPr>
              <w:widowControl/>
              <w:spacing w:line="320" w:lineRule="exact"/>
              <w:jc w:val="left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理解信号的时域、频域、时频域分析的不同角度、思想、局限性和发展过程。</w:t>
            </w:r>
          </w:p>
        </w:tc>
        <w:tc>
          <w:tcPr>
            <w:tcW w:w="3261" w:type="dxa"/>
            <w:vAlign w:val="center"/>
          </w:tcPr>
          <w:p w:rsidR="00B86EB4" w:rsidRPr="0028454A" w:rsidRDefault="00F63A08" w:rsidP="00531762">
            <w:pPr>
              <w:rPr>
                <w:rFonts w:ascii="宋体" w:hAnsi="宋体"/>
              </w:rPr>
            </w:pPr>
            <w:r w:rsidRPr="0075732C">
              <w:rPr>
                <w:rFonts w:hint="eastAsia"/>
                <w:szCs w:val="20"/>
                <w:shd w:val="clear" w:color="050000" w:fill="auto"/>
              </w:rPr>
              <w:t>要求学生实验操作之前必须预习，在老师讲解基本操作方法后，学生按照实验指导书的操作步骤，记录相关实验结果，并能对实验结果有预期的正确判断，并回答实验指导书中的思考题，撰写实验报告。</w:t>
            </w:r>
          </w:p>
        </w:tc>
        <w:tc>
          <w:tcPr>
            <w:tcW w:w="708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综合</w:t>
            </w:r>
          </w:p>
        </w:tc>
        <w:tc>
          <w:tcPr>
            <w:tcW w:w="671" w:type="dxa"/>
            <w:vAlign w:val="center"/>
          </w:tcPr>
          <w:p w:rsidR="00B86EB4" w:rsidRPr="0075732C" w:rsidRDefault="00B86EB4" w:rsidP="00531762">
            <w:pPr>
              <w:widowControl/>
              <w:spacing w:line="320" w:lineRule="exact"/>
              <w:jc w:val="center"/>
              <w:rPr>
                <w:szCs w:val="20"/>
              </w:rPr>
            </w:pPr>
            <w:r w:rsidRPr="0075732C">
              <w:rPr>
                <w:rFonts w:hint="eastAsia"/>
                <w:szCs w:val="20"/>
              </w:rPr>
              <w:t>选做</w:t>
            </w:r>
          </w:p>
        </w:tc>
      </w:tr>
    </w:tbl>
    <w:p w:rsidR="00D6396D" w:rsidRDefault="00B0015F" w:rsidP="007A13FD">
      <w:pPr>
        <w:tabs>
          <w:tab w:val="num" w:pos="426"/>
        </w:tabs>
        <w:ind w:firstLineChars="200" w:firstLine="420"/>
        <w:rPr>
          <w:rFonts w:ascii="宋体" w:hAnsi="宋体"/>
        </w:rPr>
      </w:pPr>
      <w:r w:rsidRPr="00F01D8B">
        <w:rPr>
          <w:rFonts w:ascii="宋体" w:hAnsi="宋体" w:hint="eastAsia"/>
        </w:rPr>
        <w:t>注：</w:t>
      </w:r>
      <w:r w:rsidR="007D4FCF">
        <w:rPr>
          <w:rFonts w:ascii="宋体" w:hAnsi="宋体" w:hint="eastAsia"/>
        </w:rPr>
        <w:t>1</w:t>
      </w:r>
      <w:r w:rsidR="00D6396D">
        <w:rPr>
          <w:rFonts w:ascii="宋体" w:hAnsi="宋体" w:hint="eastAsia"/>
        </w:rPr>
        <w:t>.</w:t>
      </w:r>
      <w:r w:rsidRPr="00F01D8B">
        <w:rPr>
          <w:rFonts w:ascii="宋体" w:hAnsi="宋体" w:hint="eastAsia"/>
        </w:rPr>
        <w:t>实验性质指演示性、验证性、设计性、综合性等；</w:t>
      </w:r>
      <w:r w:rsidR="007D4FCF">
        <w:rPr>
          <w:rFonts w:ascii="宋体" w:hAnsi="宋体" w:hint="eastAsia"/>
        </w:rPr>
        <w:t>2</w:t>
      </w:r>
      <w:r w:rsidRPr="00F01D8B">
        <w:rPr>
          <w:rFonts w:ascii="宋体" w:hAnsi="宋体" w:hint="eastAsia"/>
        </w:rPr>
        <w:t>.实验类别指必做、选做等</w:t>
      </w:r>
      <w:r w:rsidR="00D6396D">
        <w:rPr>
          <w:rFonts w:ascii="宋体" w:hAnsi="宋体" w:hint="eastAsia"/>
        </w:rPr>
        <w:t>。</w:t>
      </w:r>
    </w:p>
    <w:p w:rsidR="00065973" w:rsidRPr="0075732C" w:rsidRDefault="00065973" w:rsidP="00065973">
      <w:pPr>
        <w:widowControl/>
        <w:rPr>
          <w:sz w:val="18"/>
          <w:szCs w:val="20"/>
        </w:rPr>
      </w:pPr>
      <w:r w:rsidRPr="0075732C">
        <w:rPr>
          <w:rFonts w:hint="eastAsia"/>
          <w:sz w:val="18"/>
          <w:szCs w:val="20"/>
        </w:rPr>
        <w:t>注：选做实验，实验</w:t>
      </w:r>
      <w:r w:rsidRPr="0075732C">
        <w:rPr>
          <w:sz w:val="18"/>
          <w:szCs w:val="20"/>
        </w:rPr>
        <w:t>2</w:t>
      </w:r>
      <w:r>
        <w:rPr>
          <w:rFonts w:hint="eastAsia"/>
          <w:sz w:val="18"/>
          <w:szCs w:val="20"/>
        </w:rPr>
        <w:t>、</w:t>
      </w:r>
      <w:r>
        <w:rPr>
          <w:rFonts w:hint="eastAsia"/>
          <w:sz w:val="18"/>
          <w:szCs w:val="20"/>
        </w:rPr>
        <w:t>3</w:t>
      </w:r>
      <w:r w:rsidR="00B86EB4">
        <w:rPr>
          <w:rFonts w:hint="eastAsia"/>
          <w:sz w:val="18"/>
          <w:szCs w:val="20"/>
        </w:rPr>
        <w:t>、</w:t>
      </w:r>
      <w:r w:rsidR="00B86EB4">
        <w:rPr>
          <w:rFonts w:hint="eastAsia"/>
          <w:sz w:val="18"/>
          <w:szCs w:val="20"/>
        </w:rPr>
        <w:t>4</w:t>
      </w:r>
      <w:proofErr w:type="gramStart"/>
      <w:r>
        <w:rPr>
          <w:rFonts w:hint="eastAsia"/>
          <w:sz w:val="18"/>
          <w:szCs w:val="20"/>
        </w:rPr>
        <w:t>三</w:t>
      </w:r>
      <w:proofErr w:type="gramEnd"/>
      <w:r w:rsidRPr="0075732C">
        <w:rPr>
          <w:rFonts w:hint="eastAsia"/>
          <w:sz w:val="18"/>
          <w:szCs w:val="20"/>
        </w:rPr>
        <w:t>选</w:t>
      </w:r>
      <w:proofErr w:type="gramStart"/>
      <w:r w:rsidR="00B86EB4">
        <w:rPr>
          <w:rFonts w:hint="eastAsia"/>
          <w:sz w:val="18"/>
          <w:szCs w:val="20"/>
        </w:rPr>
        <w:t>一</w:t>
      </w:r>
      <w:proofErr w:type="gramEnd"/>
      <w:r w:rsidRPr="0075732C">
        <w:rPr>
          <w:rFonts w:hint="eastAsia"/>
          <w:sz w:val="18"/>
          <w:szCs w:val="20"/>
        </w:rPr>
        <w:t>；实验</w:t>
      </w:r>
      <w:r>
        <w:rPr>
          <w:rFonts w:hint="eastAsia"/>
          <w:sz w:val="18"/>
          <w:szCs w:val="20"/>
        </w:rPr>
        <w:t>5</w:t>
      </w:r>
      <w:r>
        <w:rPr>
          <w:rFonts w:hint="eastAsia"/>
          <w:sz w:val="18"/>
          <w:szCs w:val="20"/>
        </w:rPr>
        <w:t>、</w:t>
      </w:r>
      <w:r>
        <w:rPr>
          <w:rFonts w:hint="eastAsia"/>
          <w:sz w:val="18"/>
          <w:szCs w:val="20"/>
        </w:rPr>
        <w:t>6</w:t>
      </w:r>
      <w:proofErr w:type="gramStart"/>
      <w:r w:rsidRPr="0075732C">
        <w:rPr>
          <w:rFonts w:hint="eastAsia"/>
          <w:sz w:val="18"/>
          <w:szCs w:val="20"/>
        </w:rPr>
        <w:t>二</w:t>
      </w:r>
      <w:proofErr w:type="gramEnd"/>
      <w:r w:rsidRPr="0075732C">
        <w:rPr>
          <w:rFonts w:hint="eastAsia"/>
          <w:sz w:val="18"/>
          <w:szCs w:val="20"/>
        </w:rPr>
        <w:t>选</w:t>
      </w:r>
      <w:proofErr w:type="gramStart"/>
      <w:r w:rsidRPr="0075732C">
        <w:rPr>
          <w:rFonts w:hint="eastAsia"/>
          <w:sz w:val="18"/>
          <w:szCs w:val="20"/>
        </w:rPr>
        <w:t>一</w:t>
      </w:r>
      <w:proofErr w:type="gramEnd"/>
      <w:r w:rsidRPr="0075732C">
        <w:rPr>
          <w:rFonts w:hint="eastAsia"/>
          <w:sz w:val="18"/>
          <w:szCs w:val="20"/>
        </w:rPr>
        <w:t>，实验</w:t>
      </w:r>
      <w:r w:rsidR="00B86EB4">
        <w:rPr>
          <w:rFonts w:hint="eastAsia"/>
          <w:sz w:val="18"/>
          <w:szCs w:val="20"/>
        </w:rPr>
        <w:t>7</w:t>
      </w:r>
      <w:r w:rsidR="00B86EB4">
        <w:rPr>
          <w:rFonts w:hint="eastAsia"/>
          <w:sz w:val="18"/>
          <w:szCs w:val="20"/>
        </w:rPr>
        <w:t>、</w:t>
      </w:r>
      <w:r w:rsidR="00B86EB4">
        <w:rPr>
          <w:rFonts w:hint="eastAsia"/>
          <w:sz w:val="18"/>
          <w:szCs w:val="20"/>
        </w:rPr>
        <w:t>8</w:t>
      </w:r>
      <w:r w:rsidR="00B86EB4">
        <w:rPr>
          <w:rFonts w:hint="eastAsia"/>
          <w:sz w:val="18"/>
          <w:szCs w:val="20"/>
        </w:rPr>
        <w:t>、</w:t>
      </w:r>
      <w:r>
        <w:rPr>
          <w:rFonts w:hint="eastAsia"/>
          <w:sz w:val="18"/>
          <w:szCs w:val="20"/>
        </w:rPr>
        <w:t>9</w:t>
      </w:r>
      <w:proofErr w:type="gramStart"/>
      <w:r w:rsidRPr="0075732C">
        <w:rPr>
          <w:rFonts w:hint="eastAsia"/>
          <w:sz w:val="18"/>
          <w:szCs w:val="20"/>
        </w:rPr>
        <w:t>三</w:t>
      </w:r>
      <w:proofErr w:type="gramEnd"/>
      <w:r w:rsidRPr="0075732C">
        <w:rPr>
          <w:rFonts w:hint="eastAsia"/>
          <w:sz w:val="18"/>
          <w:szCs w:val="20"/>
        </w:rPr>
        <w:t>选二。</w:t>
      </w:r>
    </w:p>
    <w:p w:rsidR="00065973" w:rsidRPr="00065973" w:rsidRDefault="00065973" w:rsidP="007A13FD">
      <w:pPr>
        <w:tabs>
          <w:tab w:val="num" w:pos="426"/>
        </w:tabs>
        <w:ind w:firstLineChars="200" w:firstLine="420"/>
        <w:rPr>
          <w:rFonts w:ascii="宋体" w:hAnsi="宋体"/>
        </w:rPr>
      </w:pPr>
    </w:p>
    <w:p w:rsidR="004B205C" w:rsidRPr="00F76A31" w:rsidRDefault="0033671A" w:rsidP="00AD3501">
      <w:pPr>
        <w:spacing w:beforeLines="50" w:before="156" w:afterLines="30" w:after="93" w:line="360" w:lineRule="exact"/>
        <w:ind w:firstLineChars="200" w:firstLine="482"/>
        <w:outlineLvl w:val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</w:t>
      </w:r>
      <w:r w:rsidR="004B205C" w:rsidRPr="004872C0">
        <w:rPr>
          <w:rFonts w:hint="eastAsia"/>
          <w:b/>
          <w:bCs/>
          <w:sz w:val="24"/>
        </w:rPr>
        <w:t>、考核方</w:t>
      </w:r>
      <w:r w:rsidR="009E7ED1">
        <w:rPr>
          <w:rFonts w:hint="eastAsia"/>
          <w:b/>
          <w:bCs/>
          <w:sz w:val="24"/>
        </w:rPr>
        <w:t>式</w:t>
      </w:r>
      <w:r w:rsidR="004B205C" w:rsidRPr="004872C0">
        <w:rPr>
          <w:rFonts w:hint="eastAsia"/>
          <w:b/>
          <w:bCs/>
          <w:sz w:val="24"/>
        </w:rPr>
        <w:t>及成绩评定</w:t>
      </w:r>
    </w:p>
    <w:tbl>
      <w:tblPr>
        <w:tblW w:w="9024" w:type="dxa"/>
        <w:jc w:val="center"/>
        <w:tblLook w:val="04A0" w:firstRow="1" w:lastRow="0" w:firstColumn="1" w:lastColumn="0" w:noHBand="0" w:noVBand="1"/>
      </w:tblPr>
      <w:tblGrid>
        <w:gridCol w:w="1526"/>
        <w:gridCol w:w="2977"/>
        <w:gridCol w:w="2768"/>
        <w:gridCol w:w="1753"/>
      </w:tblGrid>
      <w:tr w:rsidR="00DE5FAD" w:rsidRPr="005E55F2" w:rsidTr="001C362E">
        <w:trPr>
          <w:trHeight w:hRule="exact" w:val="42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FAD" w:rsidRPr="000145FB" w:rsidRDefault="00DE5FAD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考核内容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FAD" w:rsidRPr="000145FB" w:rsidRDefault="00DE5FAD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FAD" w:rsidRPr="000145FB" w:rsidRDefault="00DE5FAD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评定标准（依据）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FAD" w:rsidRPr="000145FB" w:rsidRDefault="00DE5FAD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占总成绩比例</w:t>
            </w:r>
          </w:p>
        </w:tc>
      </w:tr>
      <w:tr w:rsidR="00DE5FAD" w:rsidRPr="005E55F2" w:rsidTr="001C362E">
        <w:trPr>
          <w:trHeight w:hRule="exact" w:val="624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FAD" w:rsidRPr="000145FB" w:rsidRDefault="00DE5FAD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过程考核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A010E6" w:rsidRDefault="00DE5FAD" w:rsidP="00A010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010E6">
              <w:rPr>
                <w:rFonts w:hint="eastAsia"/>
                <w:szCs w:val="21"/>
              </w:rPr>
              <w:t>到课率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0145FB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出勤</w:t>
            </w:r>
            <w:r w:rsidR="009D26FF">
              <w:rPr>
                <w:rFonts w:ascii="宋体" w:hAnsi="宋体" w:cs="宋体" w:hint="eastAsia"/>
                <w:color w:val="000000"/>
                <w:kern w:val="0"/>
                <w:szCs w:val="21"/>
              </w:rPr>
              <w:t>记录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FAD" w:rsidRPr="000145FB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10%</w:t>
            </w:r>
          </w:p>
        </w:tc>
      </w:tr>
      <w:tr w:rsidR="00A010E6" w:rsidRPr="005E55F2" w:rsidTr="001C362E">
        <w:trPr>
          <w:trHeight w:hRule="exact" w:val="624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0E6" w:rsidRPr="000145FB" w:rsidRDefault="009D26FF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</w:t>
            </w:r>
            <w:r w:rsidR="00A010E6"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0E6" w:rsidRPr="00A010E6" w:rsidRDefault="00A010E6" w:rsidP="00DE5FAD">
            <w:pPr>
              <w:widowControl/>
              <w:jc w:val="left"/>
              <w:rPr>
                <w:szCs w:val="21"/>
              </w:rPr>
            </w:pPr>
            <w:r w:rsidRPr="00A010E6">
              <w:rPr>
                <w:rFonts w:hint="eastAsia"/>
                <w:szCs w:val="21"/>
              </w:rPr>
              <w:t>实验操作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0E6" w:rsidRPr="000145FB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实验现场操作完成情况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0E6" w:rsidRPr="001138D1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15%</w:t>
            </w:r>
          </w:p>
        </w:tc>
      </w:tr>
      <w:tr w:rsidR="00A010E6" w:rsidRPr="005E55F2" w:rsidTr="001C362E">
        <w:trPr>
          <w:trHeight w:hRule="exact" w:val="624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0E6" w:rsidRPr="000145FB" w:rsidRDefault="009D26FF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</w:t>
            </w:r>
            <w:r w:rsidR="00A010E6"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考核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0E6" w:rsidRPr="00A010E6" w:rsidRDefault="00A010E6" w:rsidP="00DE5FAD">
            <w:pPr>
              <w:widowControl/>
              <w:jc w:val="left"/>
              <w:rPr>
                <w:szCs w:val="21"/>
              </w:rPr>
            </w:pPr>
            <w:r w:rsidRPr="00A010E6">
              <w:rPr>
                <w:rFonts w:hint="eastAsia"/>
                <w:szCs w:val="21"/>
              </w:rPr>
              <w:t>实验报告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0E6" w:rsidRPr="000145FB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实验报告</w:t>
            </w:r>
            <w:r w:rsidR="009D26FF"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成绩，含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撰写、数据整理与分析，思考题回答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0E6" w:rsidRPr="001138D1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10%</w:t>
            </w:r>
          </w:p>
        </w:tc>
      </w:tr>
      <w:tr w:rsidR="00DE5FAD" w:rsidRPr="005E55F2" w:rsidTr="001C362E">
        <w:trPr>
          <w:trHeight w:hRule="exact" w:val="62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FAD" w:rsidRPr="000145FB" w:rsidRDefault="00DE5FAD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145FB"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期末考核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A010E6" w:rsidRDefault="00DE5FAD" w:rsidP="00A010E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010E6">
              <w:rPr>
                <w:rFonts w:hint="eastAsia"/>
                <w:szCs w:val="21"/>
              </w:rPr>
              <w:t>实验操作考试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0145FB" w:rsidRDefault="001138D1" w:rsidP="009D26F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上机考试</w:t>
            </w:r>
            <w:r w:rsidR="009D26FF">
              <w:rPr>
                <w:rFonts w:ascii="宋体" w:hAnsi="宋体" w:cs="宋体" w:hint="eastAsia"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FAD" w:rsidRPr="000145FB" w:rsidRDefault="001138D1" w:rsidP="006B129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65%</w:t>
            </w:r>
          </w:p>
        </w:tc>
      </w:tr>
      <w:tr w:rsidR="00DE5FAD" w:rsidRPr="005E55F2" w:rsidTr="001C362E">
        <w:trPr>
          <w:trHeight w:hRule="exact" w:val="42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A010E6" w:rsidRDefault="00DE5FAD" w:rsidP="006B129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010E6">
              <w:rPr>
                <w:rFonts w:ascii="宋体" w:hAnsi="宋体" w:cs="宋体" w:hint="eastAsia"/>
                <w:kern w:val="0"/>
                <w:szCs w:val="21"/>
              </w:rPr>
              <w:t>考核类别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A010E6" w:rsidRDefault="00DE5FAD" w:rsidP="006B129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010E6">
              <w:rPr>
                <w:rFonts w:hint="eastAsia"/>
                <w:b/>
              </w:rPr>
              <w:t>考查</w:t>
            </w:r>
          </w:p>
        </w:tc>
      </w:tr>
      <w:tr w:rsidR="00DE5FAD" w:rsidRPr="005E55F2" w:rsidTr="001C362E">
        <w:trPr>
          <w:trHeight w:hRule="exact" w:val="42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0145FB" w:rsidRDefault="00DE5FAD" w:rsidP="006B12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01D8B">
              <w:rPr>
                <w:rFonts w:ascii="宋体" w:hAnsi="宋体" w:hint="eastAsia"/>
                <w:szCs w:val="21"/>
              </w:rPr>
              <w:t>成绩</w:t>
            </w:r>
            <w:r>
              <w:rPr>
                <w:rFonts w:ascii="宋体" w:hAnsi="宋体" w:hint="eastAsia"/>
                <w:szCs w:val="21"/>
              </w:rPr>
              <w:t>登记方式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5FAD" w:rsidRPr="00A010E6" w:rsidRDefault="00DE5FAD" w:rsidP="00A010E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A010E6">
              <w:rPr>
                <w:rFonts w:hint="eastAsia"/>
                <w:szCs w:val="21"/>
              </w:rPr>
              <w:t>百分制</w:t>
            </w:r>
          </w:p>
        </w:tc>
      </w:tr>
    </w:tbl>
    <w:p w:rsidR="008D3AC6" w:rsidRPr="008E0379" w:rsidRDefault="00A27B33" w:rsidP="00AD3501">
      <w:pPr>
        <w:spacing w:beforeLines="50" w:before="156" w:afterLines="50" w:after="156" w:line="360" w:lineRule="exact"/>
        <w:ind w:firstLineChars="200" w:firstLine="482"/>
        <w:rPr>
          <w:b/>
          <w:bCs/>
          <w:sz w:val="24"/>
        </w:rPr>
      </w:pPr>
      <w:r w:rsidRPr="008E0379">
        <w:rPr>
          <w:rFonts w:hint="eastAsia"/>
          <w:b/>
          <w:bCs/>
          <w:sz w:val="24"/>
        </w:rPr>
        <w:t>六</w:t>
      </w:r>
      <w:r w:rsidR="008D3AC6" w:rsidRPr="008E0379">
        <w:rPr>
          <w:b/>
          <w:bCs/>
          <w:sz w:val="24"/>
        </w:rPr>
        <w:t>、课程目标达成</w:t>
      </w:r>
      <w:r w:rsidR="008D3AC6" w:rsidRPr="008E0379">
        <w:rPr>
          <w:rFonts w:hint="eastAsia"/>
          <w:b/>
          <w:bCs/>
          <w:sz w:val="24"/>
        </w:rPr>
        <w:t>度评价方法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2"/>
        <w:gridCol w:w="2982"/>
        <w:gridCol w:w="2982"/>
      </w:tblGrid>
      <w:tr w:rsidR="00736B98" w:rsidRPr="008E0379" w:rsidTr="002179BB">
        <w:tc>
          <w:tcPr>
            <w:tcW w:w="2982" w:type="dxa"/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课程目标</w:t>
            </w:r>
          </w:p>
        </w:tc>
        <w:tc>
          <w:tcPr>
            <w:tcW w:w="2982" w:type="dxa"/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教学环节</w:t>
            </w:r>
          </w:p>
        </w:tc>
        <w:tc>
          <w:tcPr>
            <w:tcW w:w="2982" w:type="dxa"/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成绩评定</w:t>
            </w:r>
          </w:p>
        </w:tc>
      </w:tr>
      <w:tr w:rsidR="00736B98" w:rsidRPr="008E0379" w:rsidTr="002179BB">
        <w:trPr>
          <w:trHeight w:val="345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E037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8E0379">
              <w:rPr>
                <w:kern w:val="0"/>
                <w:szCs w:val="21"/>
              </w:rPr>
              <w:t>1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</w:t>
            </w:r>
            <w:proofErr w:type="gramStart"/>
            <w:r w:rsidRPr="008E0379">
              <w:rPr>
                <w:rFonts w:ascii="宋体" w:hAnsi="宋体" w:hint="eastAsia"/>
                <w:bCs/>
                <w:szCs w:val="21"/>
              </w:rPr>
              <w:t>一</w:t>
            </w:r>
            <w:proofErr w:type="gramEnd"/>
            <w:r w:rsidRPr="008E0379">
              <w:rPr>
                <w:rFonts w:ascii="宋体" w:hAnsi="宋体" w:hint="eastAsia"/>
                <w:bCs/>
                <w:szCs w:val="21"/>
              </w:rPr>
              <w:t>预习与操作A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736B98" w:rsidRPr="008E0379" w:rsidTr="002179BB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</w:t>
            </w:r>
            <w:proofErr w:type="gramStart"/>
            <w:r w:rsidRPr="008E0379">
              <w:rPr>
                <w:rFonts w:ascii="宋体" w:hAnsi="宋体" w:hint="eastAsia"/>
                <w:bCs/>
                <w:szCs w:val="21"/>
              </w:rPr>
              <w:t>一</w:t>
            </w:r>
            <w:proofErr w:type="gramEnd"/>
            <w:r w:rsidRPr="008E0379">
              <w:rPr>
                <w:rFonts w:ascii="宋体" w:hAnsi="宋体" w:hint="eastAsia"/>
                <w:bCs/>
                <w:szCs w:val="21"/>
              </w:rPr>
              <w:t>实验报告</w:t>
            </w:r>
            <w:r w:rsidRPr="008E0379">
              <w:rPr>
                <w:rFonts w:ascii="宋体" w:hAnsi="宋体"/>
                <w:bCs/>
                <w:szCs w:val="21"/>
              </w:rPr>
              <w:t>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10</w:t>
            </w:r>
          </w:p>
        </w:tc>
      </w:tr>
      <w:tr w:rsidR="00736B98" w:rsidRPr="008E0379" w:rsidTr="002179BB">
        <w:trPr>
          <w:trHeight w:val="362"/>
        </w:trPr>
        <w:tc>
          <w:tcPr>
            <w:tcW w:w="2982" w:type="dxa"/>
            <w:vMerge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8E0379">
              <w:rPr>
                <w:rFonts w:ascii="宋体" w:hAnsi="宋体"/>
                <w:bCs/>
                <w:szCs w:val="21"/>
              </w:rPr>
              <w:t>1=</w:t>
            </w:r>
            <w:r w:rsidRPr="008E0379">
              <w:rPr>
                <w:rFonts w:ascii="宋体" w:hAnsi="宋体" w:hint="eastAsia"/>
                <w:bCs/>
                <w:szCs w:val="21"/>
              </w:rPr>
              <w:t>（</w:t>
            </w:r>
            <w:r w:rsidRPr="008E0379">
              <w:rPr>
                <w:rFonts w:ascii="宋体" w:hAnsi="宋体"/>
                <w:bCs/>
                <w:szCs w:val="21"/>
              </w:rPr>
              <w:t>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8E0379">
              <w:rPr>
                <w:rFonts w:ascii="宋体" w:hAnsi="宋体"/>
                <w:bCs/>
                <w:szCs w:val="21"/>
              </w:rPr>
              <w:t>+B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1</w:t>
            </w:r>
            <w:r w:rsidRPr="008E0379">
              <w:rPr>
                <w:rFonts w:ascii="宋体" w:hAnsi="宋体" w:hint="eastAsia"/>
                <w:bCs/>
                <w:szCs w:val="21"/>
              </w:rPr>
              <w:t>）/（A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Pr="008E0379">
              <w:rPr>
                <w:rFonts w:ascii="宋体" w:hAnsi="宋体"/>
                <w:bCs/>
                <w:szCs w:val="21"/>
              </w:rPr>
              <w:t>+B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10</w:t>
            </w:r>
            <w:r w:rsidRPr="008E0379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736B98" w:rsidRPr="008E0379" w:rsidTr="002179BB">
        <w:trPr>
          <w:trHeight w:val="423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E037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8E0379">
              <w:rPr>
                <w:kern w:val="0"/>
                <w:szCs w:val="21"/>
              </w:rPr>
              <w:t>2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736B98" w:rsidRPr="008E0379" w:rsidRDefault="00F20CB9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736B98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实验二预习与操作A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736B98" w:rsidRPr="008E0379" w:rsidTr="002179BB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实验二实验报告</w:t>
            </w:r>
            <w:r w:rsidRPr="008E0379">
              <w:rPr>
                <w:rFonts w:ascii="宋体" w:hAnsi="宋体"/>
                <w:bCs/>
                <w:szCs w:val="21"/>
              </w:rPr>
              <w:t>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20</w:t>
            </w:r>
          </w:p>
        </w:tc>
      </w:tr>
      <w:tr w:rsidR="00F20CB9" w:rsidRPr="008E0379" w:rsidTr="002179BB">
        <w:trPr>
          <w:trHeight w:val="480"/>
        </w:trPr>
        <w:tc>
          <w:tcPr>
            <w:tcW w:w="2982" w:type="dxa"/>
            <w:vMerge/>
            <w:shd w:val="clear" w:color="auto" w:fill="auto"/>
            <w:vAlign w:val="center"/>
          </w:tcPr>
          <w:p w:rsidR="00F20CB9" w:rsidRPr="008E0379" w:rsidRDefault="00F20CB9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F20CB9" w:rsidRPr="008E0379" w:rsidRDefault="00F20CB9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上机考试</w:t>
            </w: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0CB9" w:rsidRPr="008E0379" w:rsidRDefault="00F20CB9" w:rsidP="00F20CB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上机考试C</w:t>
            </w:r>
            <w:r w:rsidRPr="008E0379">
              <w:rPr>
                <w:rFonts w:ascii="宋体" w:hAnsi="宋体" w:hint="eastAsia"/>
                <w:bCs/>
                <w:szCs w:val="21"/>
                <w:vertAlign w:val="subscript"/>
              </w:rPr>
              <w:t>20</w:t>
            </w:r>
          </w:p>
        </w:tc>
      </w:tr>
      <w:tr w:rsidR="00736B98" w:rsidRPr="008E0379" w:rsidTr="002179BB">
        <w:trPr>
          <w:trHeight w:val="370"/>
        </w:trPr>
        <w:tc>
          <w:tcPr>
            <w:tcW w:w="2982" w:type="dxa"/>
            <w:vMerge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6B98" w:rsidRPr="008E0379" w:rsidRDefault="00736B98" w:rsidP="00F20CB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8E0379">
              <w:rPr>
                <w:rFonts w:ascii="宋体" w:hAnsi="宋体"/>
                <w:bCs/>
                <w:szCs w:val="21"/>
              </w:rPr>
              <w:t>2=</w:t>
            </w:r>
            <w:r w:rsidRPr="008E0379">
              <w:rPr>
                <w:rFonts w:ascii="宋体" w:hAnsi="宋体" w:hint="eastAsia"/>
                <w:bCs/>
                <w:szCs w:val="21"/>
              </w:rPr>
              <w:t>（</w:t>
            </w:r>
            <w:r w:rsidRPr="008E0379">
              <w:rPr>
                <w:rFonts w:ascii="宋体" w:hAnsi="宋体"/>
                <w:bCs/>
                <w:szCs w:val="21"/>
              </w:rPr>
              <w:t>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Pr="008E0379">
              <w:rPr>
                <w:rFonts w:ascii="宋体" w:hAnsi="宋体"/>
                <w:bCs/>
                <w:szCs w:val="21"/>
              </w:rPr>
              <w:t>+B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2</w:t>
            </w:r>
            <w:r w:rsidR="00F20CB9" w:rsidRPr="008E0379">
              <w:rPr>
                <w:rFonts w:ascii="宋体" w:hAnsi="宋体" w:hint="eastAsia"/>
                <w:bCs/>
                <w:szCs w:val="21"/>
              </w:rPr>
              <w:t>+C</w:t>
            </w:r>
            <w:r w:rsidR="00F20CB9" w:rsidRPr="008E0379">
              <w:rPr>
                <w:rFonts w:ascii="宋体" w:hAnsi="宋体" w:hint="eastAsia"/>
                <w:bCs/>
                <w:szCs w:val="21"/>
                <w:vertAlign w:val="subscript"/>
              </w:rPr>
              <w:t>2</w:t>
            </w:r>
            <w:r w:rsidRPr="008E0379">
              <w:rPr>
                <w:rFonts w:ascii="宋体" w:hAnsi="宋体" w:hint="eastAsia"/>
                <w:bCs/>
                <w:szCs w:val="21"/>
              </w:rPr>
              <w:t>）/（A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Pr="008E0379">
              <w:rPr>
                <w:rFonts w:ascii="宋体" w:hAnsi="宋体"/>
                <w:bCs/>
                <w:szCs w:val="21"/>
              </w:rPr>
              <w:t>+B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20</w:t>
            </w:r>
            <w:r w:rsidR="00F20CB9" w:rsidRPr="008E0379">
              <w:rPr>
                <w:rFonts w:ascii="宋体" w:hAnsi="宋体" w:hint="eastAsia"/>
                <w:bCs/>
                <w:szCs w:val="21"/>
              </w:rPr>
              <w:t>+C</w:t>
            </w:r>
            <w:r w:rsidR="00F20CB9" w:rsidRPr="008E0379">
              <w:rPr>
                <w:rFonts w:ascii="宋体" w:hAnsi="宋体" w:hint="eastAsia"/>
                <w:bCs/>
                <w:szCs w:val="21"/>
                <w:vertAlign w:val="subscript"/>
              </w:rPr>
              <w:t>20</w:t>
            </w:r>
            <w:r w:rsidRPr="008E0379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736B98" w:rsidRPr="008E0379" w:rsidTr="002179BB">
        <w:trPr>
          <w:trHeight w:val="390"/>
        </w:trPr>
        <w:tc>
          <w:tcPr>
            <w:tcW w:w="2982" w:type="dxa"/>
            <w:vMerge w:val="restart"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8E0379">
              <w:rPr>
                <w:rFonts w:ascii="宋体" w:hAnsi="宋体" w:cs="宋体" w:hint="eastAsia"/>
                <w:kern w:val="0"/>
                <w:szCs w:val="21"/>
              </w:rPr>
              <w:t>课程目标</w:t>
            </w:r>
            <w:r w:rsidRPr="008E0379">
              <w:rPr>
                <w:kern w:val="0"/>
                <w:szCs w:val="21"/>
              </w:rPr>
              <w:t>3</w:t>
            </w:r>
          </w:p>
        </w:tc>
        <w:tc>
          <w:tcPr>
            <w:tcW w:w="2982" w:type="dxa"/>
            <w:vMerge w:val="restart"/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实验指导</w:t>
            </w:r>
          </w:p>
        </w:tc>
        <w:tc>
          <w:tcPr>
            <w:tcW w:w="2982" w:type="dxa"/>
            <w:tcBorders>
              <w:bottom w:val="single" w:sz="4" w:space="0" w:color="auto"/>
            </w:tcBorders>
            <w:shd w:val="clear" w:color="auto" w:fill="auto"/>
          </w:tcPr>
          <w:p w:rsidR="00736B98" w:rsidRPr="008E0379" w:rsidRDefault="00F20CB9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  <w:vertAlign w:val="subscript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实验六</w:t>
            </w:r>
            <w:r w:rsidR="00736B98" w:rsidRPr="008E0379">
              <w:rPr>
                <w:rFonts w:ascii="宋体" w:hAnsi="宋体" w:hint="eastAsia"/>
                <w:bCs/>
                <w:szCs w:val="21"/>
              </w:rPr>
              <w:t>预习与操作A</w:t>
            </w:r>
            <w:r w:rsidRPr="008E0379">
              <w:rPr>
                <w:rFonts w:ascii="宋体" w:hAnsi="宋体" w:hint="eastAsia"/>
                <w:bCs/>
                <w:szCs w:val="21"/>
                <w:vertAlign w:val="subscript"/>
              </w:rPr>
              <w:t>3</w:t>
            </w:r>
            <w:r w:rsidR="00736B98" w:rsidRPr="008E0379">
              <w:rPr>
                <w:rFonts w:ascii="宋体" w:hAnsi="宋体"/>
                <w:bCs/>
                <w:szCs w:val="21"/>
                <w:vertAlign w:val="subscript"/>
              </w:rPr>
              <w:t>0</w:t>
            </w:r>
          </w:p>
        </w:tc>
      </w:tr>
      <w:tr w:rsidR="00736B98" w:rsidRPr="008E0379" w:rsidTr="002179BB">
        <w:trPr>
          <w:trHeight w:val="367"/>
        </w:trPr>
        <w:tc>
          <w:tcPr>
            <w:tcW w:w="2982" w:type="dxa"/>
            <w:vMerge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6B98" w:rsidRPr="008E0379" w:rsidRDefault="00736B98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B98" w:rsidRPr="008E0379" w:rsidRDefault="00F20CB9" w:rsidP="002179BB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实验六</w:t>
            </w:r>
            <w:r w:rsidR="00736B98" w:rsidRPr="008E0379">
              <w:rPr>
                <w:rFonts w:ascii="宋体" w:hAnsi="宋体" w:hint="eastAsia"/>
                <w:bCs/>
                <w:szCs w:val="21"/>
              </w:rPr>
              <w:t>实验报告</w:t>
            </w:r>
            <w:r w:rsidR="00736B98" w:rsidRPr="008E0379">
              <w:rPr>
                <w:rFonts w:ascii="宋体" w:hAnsi="宋体"/>
                <w:bCs/>
                <w:szCs w:val="21"/>
              </w:rPr>
              <w:t>B</w:t>
            </w:r>
            <w:r w:rsidRPr="008E0379">
              <w:rPr>
                <w:rFonts w:ascii="宋体" w:hAnsi="宋体" w:hint="eastAsia"/>
                <w:bCs/>
                <w:szCs w:val="21"/>
                <w:vertAlign w:val="subscript"/>
              </w:rPr>
              <w:t>30</w:t>
            </w:r>
          </w:p>
        </w:tc>
      </w:tr>
      <w:tr w:rsidR="00736B98" w:rsidRPr="008E0379" w:rsidTr="002179BB">
        <w:trPr>
          <w:trHeight w:val="156"/>
        </w:trPr>
        <w:tc>
          <w:tcPr>
            <w:tcW w:w="2982" w:type="dxa"/>
            <w:vMerge/>
            <w:shd w:val="clear" w:color="auto" w:fill="auto"/>
            <w:vAlign w:val="center"/>
          </w:tcPr>
          <w:p w:rsidR="00736B98" w:rsidRPr="008E0379" w:rsidRDefault="00736B98" w:rsidP="002179B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6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36B98" w:rsidRPr="008E0379" w:rsidRDefault="00736B98" w:rsidP="00F20CB9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8E0379">
              <w:rPr>
                <w:rFonts w:ascii="宋体" w:hAnsi="宋体" w:hint="eastAsia"/>
                <w:bCs/>
                <w:szCs w:val="21"/>
              </w:rPr>
              <w:t>目标达成度</w:t>
            </w:r>
            <w:r w:rsidRPr="008E0379">
              <w:rPr>
                <w:rFonts w:ascii="宋体" w:hAnsi="宋体"/>
                <w:bCs/>
                <w:szCs w:val="21"/>
              </w:rPr>
              <w:t>3=</w:t>
            </w:r>
            <w:r w:rsidRPr="008E0379">
              <w:rPr>
                <w:rFonts w:ascii="宋体" w:hAnsi="宋体" w:hint="eastAsia"/>
                <w:bCs/>
                <w:szCs w:val="21"/>
              </w:rPr>
              <w:t>（</w:t>
            </w:r>
            <w:r w:rsidRPr="008E0379">
              <w:rPr>
                <w:rFonts w:ascii="宋体" w:hAnsi="宋体"/>
                <w:bCs/>
                <w:szCs w:val="21"/>
              </w:rPr>
              <w:t>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8E0379">
              <w:rPr>
                <w:rFonts w:ascii="宋体" w:hAnsi="宋体"/>
                <w:bCs/>
                <w:szCs w:val="21"/>
              </w:rPr>
              <w:t>+B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3</w:t>
            </w:r>
            <w:r w:rsidRPr="008E0379">
              <w:rPr>
                <w:rFonts w:ascii="宋体" w:hAnsi="宋体" w:hint="eastAsia"/>
                <w:bCs/>
                <w:szCs w:val="21"/>
              </w:rPr>
              <w:t>）/（A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8E0379">
              <w:rPr>
                <w:rFonts w:ascii="宋体" w:hAnsi="宋体"/>
                <w:bCs/>
                <w:szCs w:val="21"/>
              </w:rPr>
              <w:t>+B</w:t>
            </w:r>
            <w:r w:rsidRPr="008E0379">
              <w:rPr>
                <w:rFonts w:ascii="宋体" w:hAnsi="宋体"/>
                <w:bCs/>
                <w:szCs w:val="21"/>
                <w:vertAlign w:val="subscript"/>
              </w:rPr>
              <w:t>30</w:t>
            </w:r>
            <w:r w:rsidRPr="008E0379"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</w:tbl>
    <w:p w:rsidR="008D3AC6" w:rsidRPr="008E0379" w:rsidRDefault="008D3AC6" w:rsidP="00AD3501">
      <w:pPr>
        <w:spacing w:beforeLines="50" w:before="156" w:afterLines="30" w:after="93" w:line="360" w:lineRule="exact"/>
        <w:ind w:firstLineChars="200" w:firstLine="482"/>
        <w:rPr>
          <w:b/>
          <w:bCs/>
          <w:sz w:val="24"/>
        </w:rPr>
      </w:pPr>
    </w:p>
    <w:p w:rsidR="004B205C" w:rsidRPr="00F76A31" w:rsidRDefault="00A27B33" w:rsidP="00AD3501">
      <w:pPr>
        <w:spacing w:beforeLines="50" w:before="156" w:afterLines="30" w:after="93" w:line="360" w:lineRule="exact"/>
        <w:ind w:firstLineChars="200" w:firstLine="482"/>
        <w:outlineLvl w:val="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七</w:t>
      </w:r>
      <w:r w:rsidR="004B205C" w:rsidRPr="004872C0">
        <w:rPr>
          <w:rFonts w:hint="eastAsia"/>
          <w:b/>
          <w:bCs/>
          <w:sz w:val="24"/>
        </w:rPr>
        <w:t>、推荐教材与主要参考书</w:t>
      </w:r>
    </w:p>
    <w:p w:rsidR="00F63A08" w:rsidRDefault="002744BB" w:rsidP="005E55F2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（一）推荐</w:t>
      </w:r>
      <w:r w:rsidRPr="008231F0">
        <w:rPr>
          <w:rFonts w:hint="eastAsia"/>
          <w:szCs w:val="21"/>
        </w:rPr>
        <w:t>教材：</w:t>
      </w:r>
    </w:p>
    <w:p w:rsidR="00F63A08" w:rsidRDefault="00F63A08" w:rsidP="00F63A08">
      <w:pPr>
        <w:adjustRightInd w:val="0"/>
        <w:snapToGrid w:val="0"/>
        <w:spacing w:line="360" w:lineRule="exact"/>
        <w:ind w:firstLineChars="500" w:firstLine="1050"/>
        <w:rPr>
          <w:szCs w:val="20"/>
        </w:rPr>
      </w:pPr>
      <w:r w:rsidRPr="0075732C">
        <w:rPr>
          <w:rFonts w:hint="eastAsia"/>
          <w:szCs w:val="20"/>
        </w:rPr>
        <w:t>《信号与信号处理实验指导书》</w:t>
      </w:r>
      <w:r>
        <w:rPr>
          <w:rFonts w:hint="eastAsia"/>
          <w:szCs w:val="20"/>
        </w:rPr>
        <w:t>，</w:t>
      </w:r>
      <w:r w:rsidRPr="0075732C">
        <w:rPr>
          <w:rFonts w:hint="eastAsia"/>
          <w:szCs w:val="20"/>
        </w:rPr>
        <w:t>周小微</w:t>
      </w:r>
      <w:r>
        <w:rPr>
          <w:rFonts w:hint="eastAsia"/>
          <w:szCs w:val="20"/>
        </w:rPr>
        <w:t>等</w:t>
      </w:r>
      <w:r w:rsidRPr="0075732C">
        <w:rPr>
          <w:rFonts w:hint="eastAsia"/>
          <w:szCs w:val="20"/>
        </w:rPr>
        <w:t>，自编，</w:t>
      </w:r>
      <w:r w:rsidRPr="0075732C">
        <w:rPr>
          <w:szCs w:val="20"/>
        </w:rPr>
        <w:t>2016</w:t>
      </w:r>
    </w:p>
    <w:p w:rsidR="00F63A08" w:rsidRDefault="002744BB" w:rsidP="00F63A08">
      <w:pPr>
        <w:adjustRightInd w:val="0"/>
        <w:snapToGrid w:val="0"/>
        <w:spacing w:line="36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（二）主要</w:t>
      </w:r>
      <w:r w:rsidRPr="008231F0">
        <w:rPr>
          <w:rFonts w:hint="eastAsia"/>
          <w:szCs w:val="21"/>
        </w:rPr>
        <w:t>参考书：</w:t>
      </w:r>
    </w:p>
    <w:p w:rsidR="002744BB" w:rsidRPr="00F63A08" w:rsidRDefault="00F63A08" w:rsidP="00F63A08">
      <w:pPr>
        <w:adjustRightInd w:val="0"/>
        <w:snapToGrid w:val="0"/>
        <w:spacing w:line="360" w:lineRule="exact"/>
        <w:ind w:firstLineChars="450" w:firstLine="945"/>
        <w:rPr>
          <w:szCs w:val="21"/>
        </w:rPr>
      </w:pPr>
      <w:r>
        <w:rPr>
          <w:rFonts w:hint="eastAsia"/>
          <w:szCs w:val="21"/>
        </w:rPr>
        <w:t xml:space="preserve"> </w:t>
      </w:r>
      <w:r w:rsidRPr="0075732C">
        <w:rPr>
          <w:rFonts w:hint="eastAsia"/>
          <w:szCs w:val="20"/>
        </w:rPr>
        <w:t>《精通</w:t>
      </w:r>
      <w:proofErr w:type="spellStart"/>
      <w:r w:rsidRPr="0075732C">
        <w:rPr>
          <w:szCs w:val="20"/>
        </w:rPr>
        <w:t>matlab</w:t>
      </w:r>
      <w:proofErr w:type="spellEnd"/>
      <w:r w:rsidRPr="0075732C">
        <w:rPr>
          <w:rFonts w:hint="eastAsia"/>
          <w:szCs w:val="20"/>
        </w:rPr>
        <w:t>信号处理》，沈再阳</w:t>
      </w:r>
      <w:r>
        <w:rPr>
          <w:rFonts w:hint="eastAsia"/>
          <w:szCs w:val="20"/>
        </w:rPr>
        <w:t>，</w:t>
      </w:r>
      <w:r w:rsidRPr="0075732C">
        <w:rPr>
          <w:rFonts w:hint="eastAsia"/>
          <w:szCs w:val="20"/>
        </w:rPr>
        <w:t>清华大学出版社，</w:t>
      </w:r>
      <w:r w:rsidRPr="0075732C">
        <w:rPr>
          <w:szCs w:val="20"/>
        </w:rPr>
        <w:t>2015</w:t>
      </w:r>
      <w:r w:rsidRPr="0075732C">
        <w:rPr>
          <w:rFonts w:hint="eastAsia"/>
          <w:szCs w:val="20"/>
        </w:rPr>
        <w:t>年</w:t>
      </w:r>
      <w:r w:rsidRPr="0075732C">
        <w:rPr>
          <w:szCs w:val="20"/>
        </w:rPr>
        <w:t>4</w:t>
      </w:r>
      <w:r w:rsidRPr="0075732C">
        <w:rPr>
          <w:rFonts w:hint="eastAsia"/>
          <w:szCs w:val="20"/>
        </w:rPr>
        <w:t>月</w:t>
      </w:r>
    </w:p>
    <w:sectPr w:rsidR="002744BB" w:rsidRPr="00F63A08" w:rsidSect="009364F3">
      <w:pgSz w:w="11906" w:h="16838" w:code="9"/>
      <w:pgMar w:top="1418" w:right="1588" w:bottom="1134" w:left="1588" w:header="652" w:footer="6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9E7" w:rsidRDefault="00E159E7" w:rsidP="001D233E">
      <w:r>
        <w:separator/>
      </w:r>
    </w:p>
  </w:endnote>
  <w:endnote w:type="continuationSeparator" w:id="0">
    <w:p w:rsidR="00E159E7" w:rsidRDefault="00E159E7" w:rsidP="001D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9E7" w:rsidRDefault="00E159E7" w:rsidP="001D233E">
      <w:r>
        <w:separator/>
      </w:r>
    </w:p>
  </w:footnote>
  <w:footnote w:type="continuationSeparator" w:id="0">
    <w:p w:rsidR="00E159E7" w:rsidRDefault="00E159E7" w:rsidP="001D2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042C4"/>
    <w:multiLevelType w:val="hybridMultilevel"/>
    <w:tmpl w:val="EEE68F5C"/>
    <w:lvl w:ilvl="0" w:tplc="64F0D12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1902B48"/>
    <w:multiLevelType w:val="multilevel"/>
    <w:tmpl w:val="31902B48"/>
    <w:lvl w:ilvl="0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EA04794"/>
    <w:multiLevelType w:val="hybridMultilevel"/>
    <w:tmpl w:val="808A92E4"/>
    <w:lvl w:ilvl="0" w:tplc="7A7ECB2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05C"/>
    <w:rsid w:val="000145FB"/>
    <w:rsid w:val="000302C0"/>
    <w:rsid w:val="00052A68"/>
    <w:rsid w:val="00065973"/>
    <w:rsid w:val="000662FF"/>
    <w:rsid w:val="00073DB3"/>
    <w:rsid w:val="0008773B"/>
    <w:rsid w:val="000A78B5"/>
    <w:rsid w:val="000B5E70"/>
    <w:rsid w:val="000C437C"/>
    <w:rsid w:val="000D6524"/>
    <w:rsid w:val="000E5A2B"/>
    <w:rsid w:val="000F7FEC"/>
    <w:rsid w:val="001138D1"/>
    <w:rsid w:val="00173720"/>
    <w:rsid w:val="001C362E"/>
    <w:rsid w:val="001D233E"/>
    <w:rsid w:val="001F1C0F"/>
    <w:rsid w:val="0020497D"/>
    <w:rsid w:val="002179BB"/>
    <w:rsid w:val="00227670"/>
    <w:rsid w:val="00246909"/>
    <w:rsid w:val="00246AE3"/>
    <w:rsid w:val="00254AF1"/>
    <w:rsid w:val="002744BB"/>
    <w:rsid w:val="002804A8"/>
    <w:rsid w:val="0028454A"/>
    <w:rsid w:val="00291073"/>
    <w:rsid w:val="00291A9D"/>
    <w:rsid w:val="002D05EA"/>
    <w:rsid w:val="0033671A"/>
    <w:rsid w:val="00361F8B"/>
    <w:rsid w:val="003E778E"/>
    <w:rsid w:val="00425382"/>
    <w:rsid w:val="00441959"/>
    <w:rsid w:val="00450DD7"/>
    <w:rsid w:val="00474D5B"/>
    <w:rsid w:val="004872C0"/>
    <w:rsid w:val="004B205C"/>
    <w:rsid w:val="004B575A"/>
    <w:rsid w:val="004E4F11"/>
    <w:rsid w:val="004F1B57"/>
    <w:rsid w:val="004F4DFC"/>
    <w:rsid w:val="00527DB9"/>
    <w:rsid w:val="005418E0"/>
    <w:rsid w:val="00575CCC"/>
    <w:rsid w:val="005C0084"/>
    <w:rsid w:val="005C50F9"/>
    <w:rsid w:val="005E55F2"/>
    <w:rsid w:val="005F152D"/>
    <w:rsid w:val="006038F3"/>
    <w:rsid w:val="0062459D"/>
    <w:rsid w:val="00626B09"/>
    <w:rsid w:val="00634583"/>
    <w:rsid w:val="006417F7"/>
    <w:rsid w:val="006430E7"/>
    <w:rsid w:val="0065187F"/>
    <w:rsid w:val="006569C8"/>
    <w:rsid w:val="00671F8C"/>
    <w:rsid w:val="006725A5"/>
    <w:rsid w:val="006847A1"/>
    <w:rsid w:val="006B129D"/>
    <w:rsid w:val="006D058B"/>
    <w:rsid w:val="006E7CB1"/>
    <w:rsid w:val="00706EEB"/>
    <w:rsid w:val="0071125D"/>
    <w:rsid w:val="00736B98"/>
    <w:rsid w:val="0074413D"/>
    <w:rsid w:val="007969BD"/>
    <w:rsid w:val="007A13FD"/>
    <w:rsid w:val="007D4FCF"/>
    <w:rsid w:val="007E6173"/>
    <w:rsid w:val="007E727B"/>
    <w:rsid w:val="007F0108"/>
    <w:rsid w:val="00812542"/>
    <w:rsid w:val="00833417"/>
    <w:rsid w:val="00863C1A"/>
    <w:rsid w:val="00880790"/>
    <w:rsid w:val="00897820"/>
    <w:rsid w:val="00897B26"/>
    <w:rsid w:val="008A204C"/>
    <w:rsid w:val="008D3AC6"/>
    <w:rsid w:val="008D3B6C"/>
    <w:rsid w:val="008D45AC"/>
    <w:rsid w:val="008E0379"/>
    <w:rsid w:val="008E4200"/>
    <w:rsid w:val="008E6642"/>
    <w:rsid w:val="008F7D3F"/>
    <w:rsid w:val="00907C6E"/>
    <w:rsid w:val="009209FA"/>
    <w:rsid w:val="00923CD8"/>
    <w:rsid w:val="0092448F"/>
    <w:rsid w:val="00925F23"/>
    <w:rsid w:val="009364F3"/>
    <w:rsid w:val="009515FF"/>
    <w:rsid w:val="00953E16"/>
    <w:rsid w:val="00970EA5"/>
    <w:rsid w:val="009925AC"/>
    <w:rsid w:val="009D26FF"/>
    <w:rsid w:val="009E7ED1"/>
    <w:rsid w:val="009F2EA4"/>
    <w:rsid w:val="00A010E6"/>
    <w:rsid w:val="00A11D2F"/>
    <w:rsid w:val="00A27B33"/>
    <w:rsid w:val="00A310F6"/>
    <w:rsid w:val="00A41D6A"/>
    <w:rsid w:val="00A64994"/>
    <w:rsid w:val="00A9031E"/>
    <w:rsid w:val="00AC14B0"/>
    <w:rsid w:val="00AD3501"/>
    <w:rsid w:val="00AD4868"/>
    <w:rsid w:val="00AE1B9D"/>
    <w:rsid w:val="00AE2FB4"/>
    <w:rsid w:val="00B0015F"/>
    <w:rsid w:val="00B01761"/>
    <w:rsid w:val="00B05152"/>
    <w:rsid w:val="00B10EAF"/>
    <w:rsid w:val="00B14BCE"/>
    <w:rsid w:val="00B20B48"/>
    <w:rsid w:val="00B47D7A"/>
    <w:rsid w:val="00B85AF6"/>
    <w:rsid w:val="00B86EB4"/>
    <w:rsid w:val="00BB4F83"/>
    <w:rsid w:val="00BF26C6"/>
    <w:rsid w:val="00BF2706"/>
    <w:rsid w:val="00C0394C"/>
    <w:rsid w:val="00C119FD"/>
    <w:rsid w:val="00C238BE"/>
    <w:rsid w:val="00C36CC9"/>
    <w:rsid w:val="00C37893"/>
    <w:rsid w:val="00C45DAF"/>
    <w:rsid w:val="00C92B17"/>
    <w:rsid w:val="00CA7421"/>
    <w:rsid w:val="00CB685D"/>
    <w:rsid w:val="00CB6B70"/>
    <w:rsid w:val="00CD2E75"/>
    <w:rsid w:val="00CD5207"/>
    <w:rsid w:val="00CE07EB"/>
    <w:rsid w:val="00CE2EAB"/>
    <w:rsid w:val="00CF6CC3"/>
    <w:rsid w:val="00D23DED"/>
    <w:rsid w:val="00D37AFD"/>
    <w:rsid w:val="00D6396D"/>
    <w:rsid w:val="00D74071"/>
    <w:rsid w:val="00D976B0"/>
    <w:rsid w:val="00DA184B"/>
    <w:rsid w:val="00DB5A31"/>
    <w:rsid w:val="00DE5E65"/>
    <w:rsid w:val="00DE5FAD"/>
    <w:rsid w:val="00E10C68"/>
    <w:rsid w:val="00E159E7"/>
    <w:rsid w:val="00E303DF"/>
    <w:rsid w:val="00E372A8"/>
    <w:rsid w:val="00E77D4D"/>
    <w:rsid w:val="00E84BA4"/>
    <w:rsid w:val="00E8515D"/>
    <w:rsid w:val="00E8716B"/>
    <w:rsid w:val="00E97622"/>
    <w:rsid w:val="00EA4A9A"/>
    <w:rsid w:val="00ED02D7"/>
    <w:rsid w:val="00EE0911"/>
    <w:rsid w:val="00F01D8B"/>
    <w:rsid w:val="00F20CB9"/>
    <w:rsid w:val="00F25B95"/>
    <w:rsid w:val="00F6348F"/>
    <w:rsid w:val="00F63A08"/>
    <w:rsid w:val="00F76A31"/>
    <w:rsid w:val="00F847B7"/>
    <w:rsid w:val="00F97555"/>
    <w:rsid w:val="00FA22BD"/>
    <w:rsid w:val="00FB6B71"/>
    <w:rsid w:val="00FF4936"/>
    <w:rsid w:val="00FF5F50"/>
    <w:rsid w:val="00FF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044F17"/>
  <w15:docId w15:val="{39FC1733-9ABA-420E-BAB6-CDBD5C9EF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20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2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1D233E"/>
    <w:rPr>
      <w:kern w:val="2"/>
      <w:sz w:val="18"/>
      <w:szCs w:val="18"/>
    </w:rPr>
  </w:style>
  <w:style w:type="paragraph" w:styleId="a5">
    <w:name w:val="footer"/>
    <w:basedOn w:val="a"/>
    <w:link w:val="a6"/>
    <w:rsid w:val="001D2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1D233E"/>
    <w:rPr>
      <w:kern w:val="2"/>
      <w:sz w:val="18"/>
      <w:szCs w:val="18"/>
    </w:rPr>
  </w:style>
  <w:style w:type="paragraph" w:styleId="a7">
    <w:name w:val="Balloon Text"/>
    <w:basedOn w:val="a"/>
    <w:link w:val="a8"/>
    <w:rsid w:val="00BB4F83"/>
    <w:rPr>
      <w:sz w:val="18"/>
      <w:szCs w:val="18"/>
    </w:rPr>
  </w:style>
  <w:style w:type="character" w:customStyle="1" w:styleId="a8">
    <w:name w:val="批注框文本 字符"/>
    <w:link w:val="a7"/>
    <w:rsid w:val="00BB4F83"/>
    <w:rPr>
      <w:kern w:val="2"/>
      <w:sz w:val="18"/>
      <w:szCs w:val="18"/>
    </w:rPr>
  </w:style>
  <w:style w:type="table" w:styleId="a9">
    <w:name w:val="Table Grid"/>
    <w:basedOn w:val="a1"/>
    <w:rsid w:val="0063458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rsid w:val="000B5E70"/>
    <w:rPr>
      <w:sz w:val="21"/>
      <w:szCs w:val="21"/>
    </w:rPr>
  </w:style>
  <w:style w:type="paragraph" w:styleId="ab">
    <w:name w:val="annotation text"/>
    <w:basedOn w:val="a"/>
    <w:link w:val="ac"/>
    <w:rsid w:val="000B5E70"/>
    <w:pPr>
      <w:jc w:val="left"/>
    </w:pPr>
  </w:style>
  <w:style w:type="character" w:customStyle="1" w:styleId="ac">
    <w:name w:val="批注文字 字符"/>
    <w:link w:val="ab"/>
    <w:rsid w:val="000B5E70"/>
    <w:rPr>
      <w:kern w:val="2"/>
      <w:sz w:val="21"/>
      <w:szCs w:val="24"/>
    </w:rPr>
  </w:style>
  <w:style w:type="character" w:customStyle="1" w:styleId="apple-converted-space">
    <w:name w:val="apple-converted-space"/>
    <w:rsid w:val="00B10EAF"/>
  </w:style>
  <w:style w:type="paragraph" w:styleId="ad">
    <w:name w:val="Document Map"/>
    <w:basedOn w:val="a"/>
    <w:link w:val="ae"/>
    <w:rsid w:val="00E372A8"/>
    <w:rPr>
      <w:rFonts w:ascii="宋体"/>
      <w:sz w:val="18"/>
      <w:szCs w:val="18"/>
    </w:rPr>
  </w:style>
  <w:style w:type="character" w:customStyle="1" w:styleId="ae">
    <w:name w:val="文档结构图 字符"/>
    <w:basedOn w:val="a0"/>
    <w:link w:val="ad"/>
    <w:rsid w:val="00E372A8"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73FA1-69BF-45D7-87CE-2DC3F930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Slning</dc:creator>
  <cp:lastModifiedBy>MI</cp:lastModifiedBy>
  <cp:revision>35</cp:revision>
  <cp:lastPrinted>2017-07-04T06:31:00Z</cp:lastPrinted>
  <dcterms:created xsi:type="dcterms:W3CDTF">2018-04-09T13:30:00Z</dcterms:created>
  <dcterms:modified xsi:type="dcterms:W3CDTF">2020-12-02T02:45:00Z</dcterms:modified>
</cp:coreProperties>
</file>