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CB0" w:rsidRPr="00C97CB0" w:rsidRDefault="00C97CB0" w:rsidP="00C97CB0">
      <w:pPr>
        <w:pStyle w:val="1"/>
        <w:spacing w:after="312" w:line="360" w:lineRule="auto"/>
        <w:jc w:val="center"/>
        <w:rPr>
          <w:rFonts w:ascii="宋体" w:hAnsi="宋体"/>
          <w:sz w:val="32"/>
          <w:szCs w:val="32"/>
        </w:rPr>
      </w:pPr>
      <w:bookmarkStart w:id="0" w:name="_Toc512006888"/>
      <w:r w:rsidRPr="00C97CB0">
        <w:rPr>
          <w:rFonts w:ascii="宋体" w:hAnsi="宋体" w:hint="eastAsia"/>
          <w:sz w:val="32"/>
          <w:szCs w:val="32"/>
        </w:rPr>
        <w:t>《社会实践》教学大纲</w:t>
      </w:r>
      <w:bookmarkEnd w:id="0"/>
    </w:p>
    <w:tbl>
      <w:tblPr>
        <w:tblW w:w="0" w:type="auto"/>
        <w:tblLayout w:type="fixed"/>
        <w:tblLook w:val="0000" w:firstRow="0" w:lastRow="0" w:firstColumn="0" w:lastColumn="0" w:noHBand="0" w:noVBand="0"/>
      </w:tblPr>
      <w:tblGrid>
        <w:gridCol w:w="1372"/>
        <w:gridCol w:w="863"/>
        <w:gridCol w:w="1134"/>
        <w:gridCol w:w="850"/>
        <w:gridCol w:w="1134"/>
        <w:gridCol w:w="1134"/>
        <w:gridCol w:w="1701"/>
        <w:gridCol w:w="567"/>
      </w:tblGrid>
      <w:tr w:rsidR="00C97CB0" w:rsidRPr="00002A72" w:rsidTr="001C3D84">
        <w:trPr>
          <w:trHeight w:val="420"/>
        </w:trPr>
        <w:tc>
          <w:tcPr>
            <w:tcW w:w="1372" w:type="dxa"/>
            <w:tcBorders>
              <w:top w:val="single" w:sz="4" w:space="0" w:color="auto"/>
              <w:left w:val="single" w:sz="4" w:space="0" w:color="auto"/>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课程英文名</w:t>
            </w:r>
          </w:p>
        </w:tc>
        <w:tc>
          <w:tcPr>
            <w:tcW w:w="3981" w:type="dxa"/>
            <w:gridSpan w:val="4"/>
            <w:tcBorders>
              <w:top w:val="single" w:sz="4" w:space="0" w:color="auto"/>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social practice</w:t>
            </w:r>
          </w:p>
        </w:tc>
        <w:tc>
          <w:tcPr>
            <w:tcW w:w="1134" w:type="dxa"/>
            <w:tcBorders>
              <w:top w:val="single" w:sz="4" w:space="0" w:color="auto"/>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课程代码</w:t>
            </w:r>
          </w:p>
        </w:tc>
        <w:tc>
          <w:tcPr>
            <w:tcW w:w="2268" w:type="dxa"/>
            <w:gridSpan w:val="2"/>
            <w:tcBorders>
              <w:top w:val="single" w:sz="4" w:space="0" w:color="auto"/>
              <w:left w:val="nil"/>
              <w:bottom w:val="single" w:sz="4" w:space="0" w:color="auto"/>
              <w:right w:val="single" w:sz="4" w:space="0" w:color="auto"/>
            </w:tcBorders>
            <w:vAlign w:val="center"/>
          </w:tcPr>
          <w:p w:rsidR="00C97CB0" w:rsidRPr="00002A72" w:rsidRDefault="0080138A" w:rsidP="001C3D84">
            <w:pPr>
              <w:widowControl/>
              <w:spacing w:line="360" w:lineRule="auto"/>
              <w:jc w:val="center"/>
              <w:rPr>
                <w:rFonts w:ascii="宋体" w:hAnsi="宋体" w:cs="宋体"/>
                <w:kern w:val="0"/>
                <w:szCs w:val="21"/>
              </w:rPr>
            </w:pPr>
            <w:r w:rsidRPr="0080138A">
              <w:rPr>
                <w:rFonts w:ascii="宋体" w:hAnsi="宋体" w:cs="宋体"/>
                <w:kern w:val="0"/>
                <w:szCs w:val="21"/>
              </w:rPr>
              <w:t>30S0000</w:t>
            </w:r>
          </w:p>
        </w:tc>
      </w:tr>
      <w:tr w:rsidR="00C97CB0" w:rsidRPr="00002A72" w:rsidTr="001C3D84">
        <w:trPr>
          <w:trHeight w:val="555"/>
        </w:trPr>
        <w:tc>
          <w:tcPr>
            <w:tcW w:w="1372" w:type="dxa"/>
            <w:tcBorders>
              <w:top w:val="nil"/>
              <w:left w:val="single" w:sz="4" w:space="0" w:color="auto"/>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学分</w:t>
            </w:r>
          </w:p>
        </w:tc>
        <w:tc>
          <w:tcPr>
            <w:tcW w:w="863"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kern w:val="0"/>
                <w:szCs w:val="21"/>
              </w:rPr>
            </w:pPr>
            <w:r w:rsidRPr="00002A72">
              <w:rPr>
                <w:rFonts w:ascii="宋体" w:hAnsi="宋体" w:cs="宋体" w:hint="eastAsia"/>
                <w:kern w:val="0"/>
                <w:szCs w:val="21"/>
              </w:rPr>
              <w:t>1.5</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kern w:val="0"/>
                <w:szCs w:val="21"/>
              </w:rPr>
            </w:pPr>
            <w:r w:rsidRPr="00002A72">
              <w:rPr>
                <w:rFonts w:ascii="宋体" w:hAnsi="宋体"/>
                <w:kern w:val="0"/>
                <w:szCs w:val="21"/>
              </w:rPr>
              <w:t>总学时</w:t>
            </w:r>
          </w:p>
        </w:tc>
        <w:tc>
          <w:tcPr>
            <w:tcW w:w="850"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4w</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理论学时</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left"/>
              <w:rPr>
                <w:rFonts w:ascii="宋体" w:hAnsi="宋体" w:cs="宋体"/>
                <w:kern w:val="0"/>
                <w:szCs w:val="21"/>
              </w:rPr>
            </w:pPr>
          </w:p>
        </w:tc>
        <w:tc>
          <w:tcPr>
            <w:tcW w:w="1701"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实验/实践学时</w:t>
            </w:r>
          </w:p>
        </w:tc>
        <w:tc>
          <w:tcPr>
            <w:tcW w:w="567"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left"/>
              <w:rPr>
                <w:rFonts w:ascii="宋体" w:hAnsi="宋体" w:cs="宋体"/>
                <w:kern w:val="0"/>
                <w:szCs w:val="21"/>
              </w:rPr>
            </w:pPr>
          </w:p>
        </w:tc>
      </w:tr>
      <w:tr w:rsidR="00C97CB0" w:rsidRPr="00002A72" w:rsidTr="001C3D84">
        <w:trPr>
          <w:trHeight w:val="579"/>
        </w:trPr>
        <w:tc>
          <w:tcPr>
            <w:tcW w:w="1372" w:type="dxa"/>
            <w:tcBorders>
              <w:top w:val="nil"/>
              <w:left w:val="single" w:sz="4" w:space="0" w:color="auto"/>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课程类别</w:t>
            </w:r>
          </w:p>
        </w:tc>
        <w:tc>
          <w:tcPr>
            <w:tcW w:w="863" w:type="dxa"/>
            <w:tcBorders>
              <w:top w:val="nil"/>
              <w:left w:val="nil"/>
              <w:bottom w:val="single" w:sz="4" w:space="0" w:color="auto"/>
              <w:right w:val="single" w:sz="4" w:space="0" w:color="auto"/>
            </w:tcBorders>
            <w:vAlign w:val="center"/>
          </w:tcPr>
          <w:p w:rsidR="00C97CB0" w:rsidRPr="00002A72" w:rsidRDefault="00C97CB0" w:rsidP="001C3D84">
            <w:pPr>
              <w:widowControl/>
              <w:tabs>
                <w:tab w:val="left" w:pos="226"/>
              </w:tabs>
              <w:spacing w:line="360" w:lineRule="auto"/>
              <w:jc w:val="left"/>
              <w:rPr>
                <w:rFonts w:ascii="宋体" w:hAnsi="宋体" w:cs="宋体"/>
                <w:kern w:val="0"/>
                <w:szCs w:val="21"/>
              </w:rPr>
            </w:pPr>
            <w:r w:rsidRPr="00002A72">
              <w:rPr>
                <w:rFonts w:ascii="宋体" w:hAnsi="宋体" w:cs="宋体" w:hint="eastAsia"/>
                <w:kern w:val="0"/>
                <w:szCs w:val="21"/>
              </w:rPr>
              <w:t>集中实践环节</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课程性质</w:t>
            </w:r>
          </w:p>
        </w:tc>
        <w:tc>
          <w:tcPr>
            <w:tcW w:w="850"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必修</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先修课程</w:t>
            </w:r>
          </w:p>
        </w:tc>
        <w:tc>
          <w:tcPr>
            <w:tcW w:w="3402" w:type="dxa"/>
            <w:gridSpan w:val="3"/>
            <w:tcBorders>
              <w:top w:val="single" w:sz="4" w:space="0" w:color="auto"/>
              <w:left w:val="nil"/>
              <w:bottom w:val="single" w:sz="4" w:space="0" w:color="auto"/>
              <w:right w:val="single" w:sz="4" w:space="0" w:color="000000"/>
            </w:tcBorders>
            <w:vAlign w:val="center"/>
          </w:tcPr>
          <w:p w:rsidR="00C97CB0" w:rsidRPr="00002A72" w:rsidRDefault="00C97CB0" w:rsidP="001C3D84">
            <w:pPr>
              <w:widowControl/>
              <w:spacing w:line="360" w:lineRule="auto"/>
              <w:jc w:val="center"/>
              <w:rPr>
                <w:rFonts w:ascii="宋体" w:hAnsi="宋体" w:cs="宋体"/>
                <w:kern w:val="0"/>
                <w:szCs w:val="21"/>
              </w:rPr>
            </w:pPr>
          </w:p>
        </w:tc>
      </w:tr>
      <w:tr w:rsidR="00C97CB0" w:rsidRPr="00002A72" w:rsidTr="001C3D84">
        <w:trPr>
          <w:trHeight w:val="480"/>
        </w:trPr>
        <w:tc>
          <w:tcPr>
            <w:tcW w:w="1372" w:type="dxa"/>
            <w:tcBorders>
              <w:top w:val="nil"/>
              <w:left w:val="single" w:sz="4" w:space="0" w:color="auto"/>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适用专业</w:t>
            </w:r>
          </w:p>
        </w:tc>
        <w:tc>
          <w:tcPr>
            <w:tcW w:w="2847" w:type="dxa"/>
            <w:gridSpan w:val="3"/>
            <w:tcBorders>
              <w:top w:val="single" w:sz="4" w:space="0" w:color="auto"/>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电子信息工程</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开课学院</w:t>
            </w:r>
          </w:p>
        </w:tc>
        <w:tc>
          <w:tcPr>
            <w:tcW w:w="3402" w:type="dxa"/>
            <w:gridSpan w:val="3"/>
            <w:tcBorders>
              <w:top w:val="single" w:sz="4" w:space="0" w:color="auto"/>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信息</w:t>
            </w:r>
            <w:r w:rsidRPr="00002A72">
              <w:rPr>
                <w:rFonts w:ascii="宋体" w:hAnsi="宋体" w:cs="宋体"/>
                <w:kern w:val="0"/>
                <w:szCs w:val="21"/>
              </w:rPr>
              <w:t>工程学院</w:t>
            </w:r>
          </w:p>
        </w:tc>
      </w:tr>
      <w:tr w:rsidR="00C97CB0" w:rsidRPr="00002A72" w:rsidTr="001C3D84">
        <w:trPr>
          <w:trHeight w:val="532"/>
        </w:trPr>
        <w:tc>
          <w:tcPr>
            <w:tcW w:w="1372" w:type="dxa"/>
            <w:tcBorders>
              <w:top w:val="nil"/>
              <w:left w:val="single" w:sz="4" w:space="0" w:color="auto"/>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执笔人</w:t>
            </w:r>
          </w:p>
        </w:tc>
        <w:tc>
          <w:tcPr>
            <w:tcW w:w="863" w:type="dxa"/>
            <w:tcBorders>
              <w:top w:val="nil"/>
              <w:left w:val="nil"/>
              <w:bottom w:val="single" w:sz="4" w:space="0" w:color="auto"/>
              <w:right w:val="single" w:sz="4" w:space="0" w:color="auto"/>
            </w:tcBorders>
            <w:vAlign w:val="center"/>
          </w:tcPr>
          <w:p w:rsidR="00C97CB0" w:rsidRPr="00002A72" w:rsidRDefault="003246FF" w:rsidP="001C3D84">
            <w:pPr>
              <w:widowControl/>
              <w:spacing w:line="360" w:lineRule="auto"/>
              <w:jc w:val="center"/>
              <w:rPr>
                <w:rFonts w:ascii="宋体" w:hAnsi="宋体" w:cs="宋体"/>
                <w:kern w:val="0"/>
                <w:szCs w:val="21"/>
              </w:rPr>
            </w:pPr>
            <w:r>
              <w:rPr>
                <w:rFonts w:ascii="宋体" w:hAnsi="宋体" w:cs="宋体"/>
                <w:kern w:val="0"/>
                <w:szCs w:val="21"/>
              </w:rPr>
              <w:t>潘柏桦</w:t>
            </w:r>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审定人</w:t>
            </w:r>
          </w:p>
        </w:tc>
        <w:tc>
          <w:tcPr>
            <w:tcW w:w="850"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proofErr w:type="gramStart"/>
            <w:r w:rsidRPr="00002A72">
              <w:rPr>
                <w:rFonts w:ascii="宋体" w:hAnsi="宋体" w:cs="宋体"/>
                <w:kern w:val="0"/>
                <w:szCs w:val="21"/>
              </w:rPr>
              <w:t>肖丙刚</w:t>
            </w:r>
            <w:proofErr w:type="gramEnd"/>
          </w:p>
        </w:tc>
        <w:tc>
          <w:tcPr>
            <w:tcW w:w="1134" w:type="dxa"/>
            <w:tcBorders>
              <w:top w:val="nil"/>
              <w:left w:val="nil"/>
              <w:bottom w:val="single" w:sz="4" w:space="0" w:color="auto"/>
              <w:right w:val="single" w:sz="4" w:space="0" w:color="auto"/>
            </w:tcBorders>
            <w:vAlign w:val="center"/>
          </w:tcPr>
          <w:p w:rsidR="00C97CB0" w:rsidRPr="00002A72" w:rsidRDefault="00C97CB0"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制定时间</w:t>
            </w:r>
          </w:p>
        </w:tc>
        <w:tc>
          <w:tcPr>
            <w:tcW w:w="3402" w:type="dxa"/>
            <w:gridSpan w:val="3"/>
            <w:tcBorders>
              <w:top w:val="single" w:sz="4" w:space="0" w:color="auto"/>
              <w:left w:val="nil"/>
              <w:bottom w:val="single" w:sz="4" w:space="0" w:color="auto"/>
              <w:right w:val="single" w:sz="4" w:space="0" w:color="auto"/>
            </w:tcBorders>
            <w:vAlign w:val="center"/>
          </w:tcPr>
          <w:p w:rsidR="00C97CB0" w:rsidRPr="00002A72" w:rsidRDefault="00C97CB0" w:rsidP="003246FF">
            <w:pPr>
              <w:widowControl/>
              <w:spacing w:line="360" w:lineRule="auto"/>
              <w:jc w:val="center"/>
              <w:rPr>
                <w:rFonts w:ascii="宋体" w:hAnsi="宋体" w:cs="宋体"/>
                <w:kern w:val="0"/>
                <w:szCs w:val="21"/>
              </w:rPr>
            </w:pPr>
            <w:r w:rsidRPr="00002A72">
              <w:rPr>
                <w:rFonts w:ascii="宋体" w:hAnsi="宋体" w:cs="宋体"/>
                <w:kern w:val="0"/>
                <w:szCs w:val="21"/>
              </w:rPr>
              <w:t>20</w:t>
            </w:r>
            <w:r w:rsidR="003246FF">
              <w:rPr>
                <w:rFonts w:ascii="宋体" w:hAnsi="宋体" w:cs="宋体" w:hint="eastAsia"/>
                <w:kern w:val="0"/>
                <w:szCs w:val="21"/>
              </w:rPr>
              <w:t>20</w:t>
            </w:r>
            <w:r w:rsidRPr="00002A72">
              <w:rPr>
                <w:rFonts w:ascii="宋体" w:hAnsi="宋体" w:cs="宋体" w:hint="eastAsia"/>
                <w:kern w:val="0"/>
                <w:szCs w:val="21"/>
              </w:rPr>
              <w:t xml:space="preserve"> 年</w:t>
            </w:r>
            <w:r w:rsidR="003246FF">
              <w:rPr>
                <w:rFonts w:ascii="宋体" w:hAnsi="宋体" w:cs="宋体" w:hint="eastAsia"/>
                <w:kern w:val="0"/>
                <w:szCs w:val="21"/>
              </w:rPr>
              <w:t>11</w:t>
            </w:r>
            <w:r w:rsidRPr="00002A72">
              <w:rPr>
                <w:rFonts w:ascii="宋体" w:hAnsi="宋体" w:cs="宋体" w:hint="eastAsia"/>
                <w:kern w:val="0"/>
                <w:szCs w:val="21"/>
              </w:rPr>
              <w:t>月</w:t>
            </w:r>
          </w:p>
        </w:tc>
      </w:tr>
    </w:tbl>
    <w:p w:rsidR="00C97CB0" w:rsidRPr="00002A72" w:rsidRDefault="00C97CB0" w:rsidP="00C97CB0">
      <w:pPr>
        <w:spacing w:line="360" w:lineRule="auto"/>
        <w:ind w:firstLineChars="196" w:firstLine="413"/>
        <w:rPr>
          <w:rFonts w:ascii="宋体" w:hAnsi="宋体"/>
          <w:b/>
          <w:bCs/>
          <w:szCs w:val="21"/>
        </w:rPr>
      </w:pPr>
      <w:r w:rsidRPr="00002A72">
        <w:rPr>
          <w:rFonts w:ascii="宋体" w:hAnsi="宋体" w:hint="eastAsia"/>
          <w:b/>
          <w:bCs/>
          <w:szCs w:val="21"/>
        </w:rPr>
        <w:t>注：课程类别</w:t>
      </w:r>
      <w:r w:rsidRPr="00002A72">
        <w:rPr>
          <w:rFonts w:ascii="宋体" w:hAnsi="宋体" w:hint="eastAsia"/>
          <w:bCs/>
          <w:szCs w:val="21"/>
        </w:rPr>
        <w:t>是指</w:t>
      </w:r>
      <w:r w:rsidRPr="00002A72">
        <w:rPr>
          <w:rFonts w:ascii="宋体" w:hAnsi="宋体" w:hint="eastAsia"/>
          <w:szCs w:val="21"/>
        </w:rPr>
        <w:t>公共基础课/学科基础课/专业课；</w:t>
      </w:r>
      <w:r w:rsidRPr="00002A72">
        <w:rPr>
          <w:rFonts w:ascii="宋体" w:hAnsi="宋体" w:hint="eastAsia"/>
          <w:b/>
          <w:szCs w:val="21"/>
        </w:rPr>
        <w:t>课程性质</w:t>
      </w:r>
      <w:r w:rsidRPr="00002A72">
        <w:rPr>
          <w:rFonts w:ascii="宋体" w:hAnsi="宋体" w:hint="eastAsia"/>
          <w:szCs w:val="21"/>
        </w:rPr>
        <w:t>是指</w:t>
      </w:r>
      <w:r w:rsidRPr="00002A72">
        <w:rPr>
          <w:rFonts w:ascii="宋体" w:hAnsi="宋体" w:hint="eastAsia"/>
          <w:bCs/>
          <w:szCs w:val="21"/>
        </w:rPr>
        <w:t>必修/限选/任选。</w:t>
      </w:r>
    </w:p>
    <w:p w:rsidR="00C97CB0" w:rsidRPr="005B338B" w:rsidRDefault="00C97CB0" w:rsidP="0080138A">
      <w:pPr>
        <w:spacing w:beforeLines="50" w:before="156" w:afterLines="50" w:after="156" w:line="360" w:lineRule="exact"/>
        <w:ind w:firstLineChars="200" w:firstLine="482"/>
        <w:rPr>
          <w:rFonts w:ascii="宋体" w:hAnsi="宋体"/>
          <w:b/>
          <w:bCs/>
          <w:sz w:val="24"/>
          <w:szCs w:val="24"/>
        </w:rPr>
      </w:pPr>
      <w:r w:rsidRPr="005B338B">
        <w:rPr>
          <w:rFonts w:ascii="宋体" w:hAnsi="宋体" w:hint="eastAsia"/>
          <w:b/>
          <w:bCs/>
          <w:sz w:val="24"/>
          <w:szCs w:val="24"/>
        </w:rPr>
        <w:t>一、课程地位与课程目标</w:t>
      </w:r>
    </w:p>
    <w:p w:rsidR="00C97CB0" w:rsidRPr="00002A72" w:rsidRDefault="00C97CB0" w:rsidP="0080138A">
      <w:pPr>
        <w:widowControl/>
        <w:spacing w:line="360" w:lineRule="exact"/>
        <w:ind w:firstLineChars="150" w:firstLine="315"/>
        <w:jc w:val="left"/>
        <w:rPr>
          <w:rFonts w:ascii="宋体" w:hAnsi="宋体"/>
          <w:szCs w:val="21"/>
        </w:rPr>
      </w:pPr>
      <w:r w:rsidRPr="00002A72">
        <w:rPr>
          <w:rFonts w:ascii="宋体" w:hAnsi="宋体" w:hint="eastAsia"/>
          <w:bCs/>
          <w:szCs w:val="21"/>
        </w:rPr>
        <w:t>（一）课程地位</w:t>
      </w:r>
    </w:p>
    <w:p w:rsidR="00C97CB0" w:rsidRPr="00002A72" w:rsidRDefault="00C97CB0" w:rsidP="0080138A">
      <w:pPr>
        <w:spacing w:line="360" w:lineRule="exact"/>
        <w:ind w:firstLineChars="200" w:firstLine="420"/>
        <w:rPr>
          <w:rFonts w:ascii="宋体" w:hAnsi="宋体"/>
          <w:bCs/>
          <w:szCs w:val="21"/>
        </w:rPr>
      </w:pPr>
      <w:r w:rsidRPr="00002A72">
        <w:rPr>
          <w:rFonts w:ascii="宋体" w:hAnsi="宋体" w:hint="eastAsia"/>
          <w:bCs/>
          <w:szCs w:val="21"/>
        </w:rPr>
        <w:t>《社会实践》课是社会实践是本科生教学的一个重要环节，是培养学生运用理论知识，分析问题、解决问题能力的重要过程。通过实践活动，使学生能够逐步认识社会、了解社会、体验社会，丰富学生的社会经验。其根本目的和意义在于引导大学生坚持理论联系实际，提高大学生关注社会、关注现实的热情和能力，使学生在社会实践中受教育、长才干、作贡献，增强社会责任感，帮助学生通过社会实践加深对课堂教学中所学理论知识的理解和对国情的了解，在实践考察和调研中培养和巩固大学生科学的世界观、人生观、价值观、道德观、法制观，锻炼和提高学生发现问题、分析问题、解决问题的能力。</w:t>
      </w:r>
    </w:p>
    <w:p w:rsidR="00C97CB0" w:rsidRDefault="0080138A" w:rsidP="0080138A">
      <w:pPr>
        <w:spacing w:line="360" w:lineRule="exact"/>
        <w:ind w:firstLineChars="200" w:firstLine="420"/>
        <w:rPr>
          <w:rFonts w:ascii="宋体" w:hAnsi="宋体"/>
          <w:bCs/>
          <w:szCs w:val="21"/>
        </w:rPr>
      </w:pPr>
      <w:r>
        <w:rPr>
          <w:rFonts w:ascii="宋体" w:hAnsi="宋体" w:hint="eastAsia"/>
          <w:bCs/>
          <w:szCs w:val="21"/>
        </w:rPr>
        <w:t>（二）</w:t>
      </w:r>
      <w:r w:rsidR="00C97CB0" w:rsidRPr="00002A72">
        <w:rPr>
          <w:rFonts w:ascii="宋体" w:hAnsi="宋体" w:hint="eastAsia"/>
          <w:bCs/>
          <w:szCs w:val="21"/>
        </w:rPr>
        <w:t>课程目标</w:t>
      </w:r>
    </w:p>
    <w:p w:rsidR="0080138A" w:rsidRPr="0080138A" w:rsidRDefault="005B338B" w:rsidP="00926B36">
      <w:pPr>
        <w:spacing w:line="360" w:lineRule="exact"/>
        <w:ind w:firstLineChars="200" w:firstLine="420"/>
        <w:jc w:val="left"/>
        <w:rPr>
          <w:rFonts w:ascii="宋体" w:hAnsi="宋体"/>
          <w:color w:val="000000"/>
          <w:szCs w:val="24"/>
        </w:rPr>
      </w:pPr>
      <w:r w:rsidRPr="0080138A">
        <w:rPr>
          <w:rFonts w:ascii="宋体" w:hAnsi="宋体" w:hint="eastAsia"/>
          <w:color w:val="000000"/>
          <w:szCs w:val="24"/>
        </w:rPr>
        <w:t>1.</w:t>
      </w:r>
      <w:r w:rsidR="0080138A" w:rsidRPr="0080138A">
        <w:rPr>
          <w:rFonts w:ascii="宋体" w:hAnsi="宋体" w:hint="eastAsia"/>
          <w:color w:val="000000"/>
          <w:szCs w:val="24"/>
        </w:rPr>
        <w:t xml:space="preserve"> </w:t>
      </w:r>
      <w:r w:rsidRPr="0080138A">
        <w:rPr>
          <w:rFonts w:ascii="宋体" w:hAnsi="宋体" w:hint="eastAsia"/>
          <w:color w:val="000000"/>
          <w:szCs w:val="24"/>
        </w:rPr>
        <w:t>紧密结合围绕电子信息类专业社会</w:t>
      </w:r>
      <w:proofErr w:type="gramStart"/>
      <w:r w:rsidRPr="0080138A">
        <w:rPr>
          <w:rFonts w:ascii="宋体" w:hAnsi="宋体" w:hint="eastAsia"/>
          <w:color w:val="000000"/>
          <w:szCs w:val="24"/>
        </w:rPr>
        <w:t>课理论</w:t>
      </w:r>
      <w:proofErr w:type="gramEnd"/>
      <w:r w:rsidRPr="0080138A">
        <w:rPr>
          <w:rFonts w:ascii="宋体" w:hAnsi="宋体" w:hint="eastAsia"/>
          <w:color w:val="000000"/>
          <w:szCs w:val="24"/>
        </w:rPr>
        <w:t>教学的内容和存在的思想认识问题，按社会实践的基本内容和指南规定的实践要求，有计划、有组织地开展专业社会教育课程的社会实践活动。</w:t>
      </w:r>
      <w:r w:rsidR="0080138A" w:rsidRPr="0080138A">
        <w:rPr>
          <w:rFonts w:ascii="宋体" w:hAnsi="宋体" w:hint="eastAsia"/>
          <w:color w:val="000000"/>
          <w:szCs w:val="24"/>
        </w:rPr>
        <w:t>引导学生客观地、辩证地认识国情、认识社会，</w:t>
      </w:r>
      <w:r w:rsidR="00926B36">
        <w:rPr>
          <w:rFonts w:ascii="宋体" w:hAnsi="宋体" w:hint="eastAsia"/>
          <w:color w:val="000000"/>
          <w:szCs w:val="24"/>
        </w:rPr>
        <w:t>能够</w:t>
      </w:r>
      <w:r w:rsidR="0080138A" w:rsidRPr="0080138A">
        <w:rPr>
          <w:rFonts w:ascii="宋体" w:hAnsi="宋体" w:hint="eastAsia"/>
          <w:color w:val="000000"/>
          <w:szCs w:val="24"/>
        </w:rPr>
        <w:t>正确分析和认识当前电子信息类专业社会实践中存在的问题，正确分析和解决实践问题。</w:t>
      </w:r>
    </w:p>
    <w:p w:rsidR="0080138A" w:rsidRPr="0080138A" w:rsidRDefault="0080138A" w:rsidP="0080138A">
      <w:pPr>
        <w:spacing w:line="360" w:lineRule="exact"/>
        <w:ind w:firstLineChars="200" w:firstLine="420"/>
        <w:jc w:val="left"/>
        <w:rPr>
          <w:rFonts w:ascii="宋体" w:hAnsi="宋体"/>
          <w:color w:val="000000"/>
          <w:szCs w:val="24"/>
        </w:rPr>
      </w:pPr>
      <w:r w:rsidRPr="0080138A">
        <w:rPr>
          <w:rFonts w:ascii="宋体" w:hAnsi="宋体" w:hint="eastAsia"/>
          <w:color w:val="000000"/>
          <w:szCs w:val="24"/>
        </w:rPr>
        <w:t>3. 在社会实践中，引导学生从各种社会群体和企业职工身上认识理解如何做人的道理，特别是对优秀电子信息类专业的人物的思想品德和行为规范的要求，学习优秀专业人物的崇高精神和思想品质。</w:t>
      </w:r>
    </w:p>
    <w:p w:rsidR="00C97CB0" w:rsidRPr="0080138A" w:rsidRDefault="00C97CB0" w:rsidP="0080138A">
      <w:pPr>
        <w:spacing w:beforeLines="50" w:before="156" w:afterLines="50" w:after="156" w:line="360" w:lineRule="exact"/>
        <w:ind w:firstLineChars="200" w:firstLine="482"/>
        <w:rPr>
          <w:rFonts w:ascii="宋体" w:hAnsi="宋体"/>
          <w:b/>
          <w:bCs/>
          <w:sz w:val="24"/>
          <w:szCs w:val="24"/>
        </w:rPr>
      </w:pPr>
      <w:r w:rsidRPr="0080138A">
        <w:rPr>
          <w:rFonts w:ascii="宋体" w:hAnsi="宋体" w:hint="eastAsia"/>
          <w:b/>
          <w:bCs/>
          <w:sz w:val="24"/>
          <w:szCs w:val="24"/>
        </w:rPr>
        <w:t>二、课程目标达成的途径与方法</w:t>
      </w:r>
    </w:p>
    <w:p w:rsidR="0080138A" w:rsidRPr="0080138A" w:rsidRDefault="0080138A" w:rsidP="0080138A">
      <w:pPr>
        <w:adjustRightInd w:val="0"/>
        <w:snapToGrid w:val="0"/>
        <w:ind w:firstLineChars="200" w:firstLine="420"/>
        <w:rPr>
          <w:rFonts w:ascii="宋体" w:hAnsi="宋体"/>
          <w:color w:val="000000"/>
          <w:szCs w:val="21"/>
        </w:rPr>
      </w:pPr>
      <w:r w:rsidRPr="00090E52">
        <w:rPr>
          <w:rFonts w:ascii="宋体" w:hAnsi="宋体" w:hint="eastAsia"/>
          <w:color w:val="000000"/>
          <w:szCs w:val="21"/>
        </w:rPr>
        <w:t>主要以</w:t>
      </w:r>
      <w:r>
        <w:rPr>
          <w:rFonts w:ascii="宋体" w:hAnsi="宋体" w:hint="eastAsia"/>
          <w:color w:val="000000"/>
          <w:szCs w:val="21"/>
        </w:rPr>
        <w:t>课外实践</w:t>
      </w:r>
      <w:r w:rsidRPr="00090E52">
        <w:rPr>
          <w:rFonts w:ascii="宋体" w:hAnsi="宋体" w:hint="eastAsia"/>
          <w:color w:val="000000"/>
          <w:szCs w:val="21"/>
        </w:rPr>
        <w:t>为主，结合</w:t>
      </w:r>
      <w:r>
        <w:rPr>
          <w:rFonts w:ascii="宋体" w:hAnsi="宋体" w:hint="eastAsia"/>
          <w:color w:val="000000"/>
          <w:szCs w:val="21"/>
        </w:rPr>
        <w:t>期末总结报告</w:t>
      </w:r>
      <w:r w:rsidRPr="00090E52">
        <w:rPr>
          <w:rFonts w:ascii="宋体" w:hAnsi="宋体" w:hint="eastAsia"/>
          <w:color w:val="000000"/>
          <w:szCs w:val="21"/>
        </w:rPr>
        <w:t>。</w:t>
      </w:r>
    </w:p>
    <w:p w:rsidR="00C97CB0" w:rsidRPr="0080138A" w:rsidRDefault="00C97CB0" w:rsidP="0080138A">
      <w:pPr>
        <w:spacing w:beforeLines="50" w:before="156" w:afterLines="50" w:after="156" w:line="360" w:lineRule="exact"/>
        <w:ind w:firstLineChars="200" w:firstLine="482"/>
        <w:rPr>
          <w:rFonts w:ascii="宋体" w:hAnsi="宋体"/>
          <w:b/>
          <w:bCs/>
          <w:sz w:val="24"/>
          <w:szCs w:val="24"/>
        </w:rPr>
      </w:pPr>
      <w:r w:rsidRPr="0080138A">
        <w:rPr>
          <w:rFonts w:ascii="宋体" w:hAnsi="宋体" w:hint="eastAsia"/>
          <w:b/>
          <w:bCs/>
          <w:sz w:val="24"/>
          <w:szCs w:val="24"/>
        </w:rPr>
        <w:t>三、课程目标与相关毕业要求的对应关系</w:t>
      </w:r>
    </w:p>
    <w:tbl>
      <w:tblPr>
        <w:tblW w:w="8946" w:type="dxa"/>
        <w:tblLayout w:type="fixed"/>
        <w:tblLook w:val="04A0" w:firstRow="1" w:lastRow="0" w:firstColumn="1" w:lastColumn="0" w:noHBand="0" w:noVBand="1"/>
      </w:tblPr>
      <w:tblGrid>
        <w:gridCol w:w="1302"/>
        <w:gridCol w:w="1528"/>
        <w:gridCol w:w="1528"/>
        <w:gridCol w:w="1528"/>
        <w:gridCol w:w="1528"/>
        <w:gridCol w:w="1532"/>
      </w:tblGrid>
      <w:tr w:rsidR="003E6B52" w:rsidRPr="00160EC4" w:rsidTr="003E6B52">
        <w:trPr>
          <w:trHeight w:val="560"/>
        </w:trPr>
        <w:tc>
          <w:tcPr>
            <w:tcW w:w="13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B52" w:rsidRPr="00232EA8" w:rsidRDefault="003E6B52" w:rsidP="00133479">
            <w:pPr>
              <w:widowControl/>
              <w:jc w:val="center"/>
              <w:rPr>
                <w:rFonts w:ascii="宋体" w:hAnsi="宋体" w:cs="Calibri"/>
                <w:color w:val="000000"/>
                <w:kern w:val="0"/>
                <w:szCs w:val="21"/>
                <w:lang w:val="zh-CN"/>
              </w:rPr>
            </w:pPr>
            <w:r w:rsidRPr="00232EA8">
              <w:rPr>
                <w:rFonts w:ascii="宋体" w:hAnsi="宋体" w:cs="Calibri" w:hint="eastAsia"/>
                <w:color w:val="000000"/>
                <w:kern w:val="0"/>
                <w:szCs w:val="21"/>
                <w:lang w:val="zh-CN"/>
              </w:rPr>
              <w:t>课程目标</w:t>
            </w:r>
          </w:p>
        </w:tc>
        <w:tc>
          <w:tcPr>
            <w:tcW w:w="7644" w:type="dxa"/>
            <w:gridSpan w:val="5"/>
            <w:tcBorders>
              <w:top w:val="single" w:sz="4" w:space="0" w:color="auto"/>
              <w:left w:val="nil"/>
              <w:bottom w:val="single" w:sz="4" w:space="0" w:color="auto"/>
              <w:right w:val="single" w:sz="4" w:space="0" w:color="auto"/>
            </w:tcBorders>
            <w:vAlign w:val="center"/>
          </w:tcPr>
          <w:p w:rsidR="003E6B52" w:rsidRPr="00232EA8" w:rsidRDefault="003E6B52" w:rsidP="00133479">
            <w:pPr>
              <w:widowControl/>
              <w:jc w:val="center"/>
              <w:rPr>
                <w:rFonts w:ascii="宋体" w:hAnsi="宋体" w:cs="Calibri"/>
                <w:color w:val="000000"/>
                <w:kern w:val="0"/>
                <w:szCs w:val="21"/>
                <w:lang w:val="zh-CN"/>
              </w:rPr>
            </w:pPr>
            <w:r w:rsidRPr="00232EA8">
              <w:rPr>
                <w:rFonts w:ascii="宋体" w:hAnsi="宋体" w:cs="Calibri" w:hint="eastAsia"/>
                <w:color w:val="000000"/>
                <w:kern w:val="0"/>
                <w:szCs w:val="21"/>
                <w:lang w:val="zh-CN"/>
              </w:rPr>
              <w:t>课程目标对毕业要求的支撑程度（H、M、L）</w:t>
            </w:r>
          </w:p>
        </w:tc>
      </w:tr>
      <w:tr w:rsidR="003E6B52" w:rsidRPr="00160EC4" w:rsidTr="003E6B52">
        <w:trPr>
          <w:trHeight w:val="600"/>
        </w:trPr>
        <w:tc>
          <w:tcPr>
            <w:tcW w:w="1302" w:type="dxa"/>
            <w:vMerge/>
            <w:tcBorders>
              <w:top w:val="single" w:sz="4" w:space="0" w:color="auto"/>
              <w:left w:val="single" w:sz="4" w:space="0" w:color="auto"/>
              <w:bottom w:val="single" w:sz="4" w:space="0" w:color="auto"/>
              <w:right w:val="single" w:sz="4" w:space="0" w:color="auto"/>
            </w:tcBorders>
            <w:vAlign w:val="center"/>
            <w:hideMark/>
          </w:tcPr>
          <w:p w:rsidR="003E6B52" w:rsidRPr="00232EA8" w:rsidRDefault="003E6B52" w:rsidP="00133479">
            <w:pPr>
              <w:widowControl/>
              <w:jc w:val="center"/>
              <w:rPr>
                <w:rFonts w:ascii="宋体" w:hAnsi="宋体" w:cs="Calibri"/>
                <w:color w:val="000000"/>
                <w:kern w:val="0"/>
                <w:szCs w:val="21"/>
                <w:lang w:val="zh-CN"/>
              </w:rPr>
            </w:pPr>
          </w:p>
        </w:tc>
        <w:tc>
          <w:tcPr>
            <w:tcW w:w="1528" w:type="dxa"/>
            <w:tcBorders>
              <w:top w:val="nil"/>
              <w:left w:val="nil"/>
              <w:bottom w:val="single" w:sz="4" w:space="0" w:color="auto"/>
              <w:right w:val="single" w:sz="4" w:space="0" w:color="auto"/>
            </w:tcBorders>
            <w:shd w:val="clear" w:color="auto" w:fill="auto"/>
            <w:vAlign w:val="center"/>
            <w:hideMark/>
          </w:tcPr>
          <w:p w:rsidR="003E6B52" w:rsidRPr="00232EA8" w:rsidRDefault="003E6B52" w:rsidP="00A04FEF">
            <w:pPr>
              <w:widowControl/>
              <w:jc w:val="center"/>
              <w:rPr>
                <w:rFonts w:ascii="宋体" w:hAnsi="宋体" w:cs="Calibri"/>
                <w:kern w:val="0"/>
                <w:szCs w:val="21"/>
                <w:lang w:val="zh-CN"/>
              </w:rPr>
            </w:pPr>
            <w:r w:rsidRPr="00232EA8">
              <w:rPr>
                <w:rFonts w:ascii="宋体" w:hAnsi="宋体" w:cs="Calibri" w:hint="eastAsia"/>
                <w:kern w:val="0"/>
                <w:szCs w:val="21"/>
                <w:lang w:val="zh-CN"/>
              </w:rPr>
              <w:t>毕业要求6</w:t>
            </w:r>
            <w:r w:rsidR="00A04FEF">
              <w:rPr>
                <w:rFonts w:ascii="宋体" w:hAnsi="宋体" w:cs="Calibri" w:hint="eastAsia"/>
                <w:kern w:val="0"/>
                <w:szCs w:val="21"/>
                <w:lang w:val="zh-CN"/>
              </w:rPr>
              <w:t>-</w:t>
            </w:r>
            <w:r w:rsidRPr="00232EA8">
              <w:rPr>
                <w:rFonts w:ascii="宋体" w:hAnsi="宋体" w:cs="Calibri" w:hint="eastAsia"/>
                <w:kern w:val="0"/>
                <w:szCs w:val="21"/>
                <w:lang w:val="zh-CN"/>
              </w:rPr>
              <w:t>3</w:t>
            </w:r>
          </w:p>
        </w:tc>
        <w:tc>
          <w:tcPr>
            <w:tcW w:w="1528" w:type="dxa"/>
            <w:tcBorders>
              <w:top w:val="single" w:sz="4" w:space="0" w:color="auto"/>
              <w:left w:val="nil"/>
              <w:bottom w:val="single" w:sz="4" w:space="0" w:color="auto"/>
              <w:right w:val="single" w:sz="4" w:space="0" w:color="auto"/>
            </w:tcBorders>
            <w:vAlign w:val="center"/>
          </w:tcPr>
          <w:p w:rsidR="003E6B52" w:rsidRPr="00232EA8" w:rsidRDefault="003E6B52" w:rsidP="0010416F">
            <w:pPr>
              <w:widowControl/>
              <w:jc w:val="center"/>
              <w:rPr>
                <w:rFonts w:ascii="宋体" w:hAnsi="宋体" w:cs="Calibri"/>
                <w:kern w:val="0"/>
                <w:szCs w:val="21"/>
                <w:lang w:val="zh-CN"/>
              </w:rPr>
            </w:pPr>
            <w:r w:rsidRPr="00232EA8">
              <w:rPr>
                <w:rFonts w:ascii="宋体" w:hAnsi="宋体" w:cs="Calibri" w:hint="eastAsia"/>
                <w:kern w:val="0"/>
                <w:szCs w:val="21"/>
                <w:lang w:val="zh-CN"/>
              </w:rPr>
              <w:t>毕业要求</w:t>
            </w:r>
            <w:r w:rsidR="0010416F">
              <w:rPr>
                <w:rFonts w:ascii="宋体" w:hAnsi="宋体" w:cs="Calibri" w:hint="eastAsia"/>
                <w:kern w:val="0"/>
                <w:szCs w:val="21"/>
                <w:lang w:val="zh-CN"/>
              </w:rPr>
              <w:t>9</w:t>
            </w:r>
            <w:r w:rsidR="00A04FEF">
              <w:rPr>
                <w:rFonts w:ascii="宋体" w:hAnsi="宋体" w:cs="Calibri" w:hint="eastAsia"/>
                <w:kern w:val="0"/>
                <w:szCs w:val="21"/>
                <w:lang w:val="zh-CN"/>
              </w:rPr>
              <w:t>-</w:t>
            </w:r>
            <w:r w:rsidR="0010416F">
              <w:rPr>
                <w:rFonts w:ascii="宋体" w:hAnsi="宋体" w:cs="Calibri" w:hint="eastAsia"/>
                <w:kern w:val="0"/>
                <w:szCs w:val="21"/>
                <w:lang w:val="zh-CN"/>
              </w:rPr>
              <w:t>2</w:t>
            </w:r>
          </w:p>
        </w:tc>
        <w:tc>
          <w:tcPr>
            <w:tcW w:w="1528" w:type="dxa"/>
            <w:tcBorders>
              <w:top w:val="nil"/>
              <w:left w:val="single" w:sz="4" w:space="0" w:color="auto"/>
              <w:bottom w:val="single" w:sz="4" w:space="0" w:color="auto"/>
              <w:right w:val="single" w:sz="4" w:space="0" w:color="auto"/>
            </w:tcBorders>
            <w:vAlign w:val="center"/>
          </w:tcPr>
          <w:p w:rsidR="003E6B52" w:rsidRPr="00232EA8" w:rsidRDefault="003E6B52" w:rsidP="0010416F">
            <w:pPr>
              <w:widowControl/>
              <w:jc w:val="center"/>
              <w:rPr>
                <w:rFonts w:ascii="宋体" w:hAnsi="宋体" w:cs="Calibri"/>
                <w:kern w:val="0"/>
                <w:szCs w:val="21"/>
                <w:lang w:val="zh-CN"/>
              </w:rPr>
            </w:pPr>
            <w:r w:rsidRPr="00232EA8">
              <w:rPr>
                <w:rFonts w:ascii="宋体" w:hAnsi="宋体" w:cs="Calibri" w:hint="eastAsia"/>
                <w:kern w:val="0"/>
                <w:szCs w:val="21"/>
                <w:lang w:val="zh-CN"/>
              </w:rPr>
              <w:t>毕业要求</w:t>
            </w:r>
            <w:r w:rsidR="0010416F">
              <w:rPr>
                <w:rFonts w:ascii="宋体" w:hAnsi="宋体" w:cs="Calibri" w:hint="eastAsia"/>
                <w:kern w:val="0"/>
                <w:szCs w:val="21"/>
                <w:lang w:val="zh-CN"/>
              </w:rPr>
              <w:t>9</w:t>
            </w:r>
            <w:r w:rsidR="00A04FEF">
              <w:rPr>
                <w:rFonts w:ascii="宋体" w:hAnsi="宋体" w:cs="Calibri" w:hint="eastAsia"/>
                <w:kern w:val="0"/>
                <w:szCs w:val="21"/>
                <w:lang w:val="zh-CN"/>
              </w:rPr>
              <w:t>-</w:t>
            </w:r>
            <w:r w:rsidR="0010416F">
              <w:rPr>
                <w:rFonts w:ascii="宋体" w:hAnsi="宋体" w:cs="Calibri" w:hint="eastAsia"/>
                <w:kern w:val="0"/>
                <w:szCs w:val="21"/>
                <w:lang w:val="zh-CN"/>
              </w:rPr>
              <w:t>3</w:t>
            </w:r>
          </w:p>
        </w:tc>
        <w:tc>
          <w:tcPr>
            <w:tcW w:w="1528" w:type="dxa"/>
            <w:tcBorders>
              <w:top w:val="nil"/>
              <w:left w:val="single" w:sz="4" w:space="0" w:color="auto"/>
              <w:bottom w:val="single" w:sz="4" w:space="0" w:color="auto"/>
              <w:right w:val="single" w:sz="4" w:space="0" w:color="auto"/>
            </w:tcBorders>
            <w:vAlign w:val="center"/>
          </w:tcPr>
          <w:p w:rsidR="003E6B52" w:rsidRPr="00232EA8" w:rsidRDefault="003E6B52" w:rsidP="0010416F">
            <w:pPr>
              <w:widowControl/>
              <w:jc w:val="center"/>
              <w:rPr>
                <w:rFonts w:ascii="宋体" w:hAnsi="宋体" w:cs="Calibri"/>
                <w:kern w:val="0"/>
                <w:szCs w:val="21"/>
                <w:lang w:val="zh-CN"/>
              </w:rPr>
            </w:pPr>
            <w:r w:rsidRPr="00232EA8">
              <w:rPr>
                <w:rFonts w:ascii="宋体" w:hAnsi="宋体" w:cs="Calibri" w:hint="eastAsia"/>
                <w:kern w:val="0"/>
                <w:szCs w:val="21"/>
                <w:lang w:val="zh-CN"/>
              </w:rPr>
              <w:t>毕业要求</w:t>
            </w:r>
            <w:r w:rsidR="0010416F">
              <w:rPr>
                <w:rFonts w:ascii="宋体" w:hAnsi="宋体" w:cs="Calibri" w:hint="eastAsia"/>
                <w:kern w:val="0"/>
                <w:szCs w:val="21"/>
                <w:lang w:val="zh-CN"/>
              </w:rPr>
              <w:t>9</w:t>
            </w:r>
            <w:r w:rsidR="00A04FEF">
              <w:rPr>
                <w:rFonts w:ascii="宋体" w:hAnsi="宋体" w:cs="Calibri" w:hint="eastAsia"/>
                <w:kern w:val="0"/>
                <w:szCs w:val="21"/>
                <w:lang w:val="zh-CN"/>
              </w:rPr>
              <w:t>-</w:t>
            </w:r>
            <w:r w:rsidR="0010416F">
              <w:rPr>
                <w:rFonts w:ascii="宋体" w:hAnsi="宋体" w:cs="Calibri" w:hint="eastAsia"/>
                <w:kern w:val="0"/>
                <w:szCs w:val="21"/>
                <w:lang w:val="zh-CN"/>
              </w:rPr>
              <w:t>4</w:t>
            </w:r>
          </w:p>
        </w:tc>
        <w:tc>
          <w:tcPr>
            <w:tcW w:w="1532" w:type="dxa"/>
            <w:tcBorders>
              <w:top w:val="nil"/>
              <w:left w:val="single" w:sz="4" w:space="0" w:color="auto"/>
              <w:bottom w:val="single" w:sz="4" w:space="0" w:color="auto"/>
              <w:right w:val="single" w:sz="4" w:space="0" w:color="auto"/>
            </w:tcBorders>
            <w:shd w:val="clear" w:color="auto" w:fill="auto"/>
            <w:vAlign w:val="center"/>
            <w:hideMark/>
          </w:tcPr>
          <w:p w:rsidR="003E6B52" w:rsidRPr="00232EA8" w:rsidRDefault="003E6B52" w:rsidP="0010416F">
            <w:pPr>
              <w:widowControl/>
              <w:jc w:val="center"/>
              <w:rPr>
                <w:rFonts w:ascii="宋体" w:hAnsi="宋体" w:cs="Calibri"/>
                <w:kern w:val="0"/>
                <w:szCs w:val="21"/>
                <w:lang w:val="zh-CN"/>
              </w:rPr>
            </w:pPr>
            <w:r w:rsidRPr="00232EA8">
              <w:rPr>
                <w:rFonts w:ascii="宋体" w:hAnsi="宋体" w:cs="Calibri" w:hint="eastAsia"/>
                <w:kern w:val="0"/>
                <w:szCs w:val="21"/>
                <w:lang w:val="zh-CN"/>
              </w:rPr>
              <w:t>毕业要求1</w:t>
            </w:r>
            <w:r w:rsidRPr="00232EA8">
              <w:rPr>
                <w:rFonts w:ascii="宋体" w:hAnsi="宋体" w:cs="Calibri"/>
                <w:kern w:val="0"/>
                <w:szCs w:val="21"/>
                <w:lang w:val="zh-CN"/>
              </w:rPr>
              <w:t>2</w:t>
            </w:r>
            <w:r w:rsidR="00A04FEF">
              <w:rPr>
                <w:rFonts w:ascii="宋体" w:hAnsi="宋体" w:cs="Calibri" w:hint="eastAsia"/>
                <w:kern w:val="0"/>
                <w:szCs w:val="21"/>
                <w:lang w:val="zh-CN"/>
              </w:rPr>
              <w:t>-</w:t>
            </w:r>
            <w:r w:rsidR="0010416F">
              <w:rPr>
                <w:rFonts w:ascii="宋体" w:hAnsi="宋体" w:cs="Calibri" w:hint="eastAsia"/>
                <w:kern w:val="0"/>
                <w:szCs w:val="21"/>
                <w:lang w:val="zh-CN"/>
              </w:rPr>
              <w:t>1</w:t>
            </w:r>
          </w:p>
        </w:tc>
      </w:tr>
      <w:tr w:rsidR="003E6B52" w:rsidRPr="00160EC4" w:rsidTr="003E6B52">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3E6B52" w:rsidRPr="00232EA8" w:rsidRDefault="003E6B52" w:rsidP="00133479">
            <w:pPr>
              <w:widowControl/>
              <w:jc w:val="center"/>
              <w:rPr>
                <w:rFonts w:ascii="宋体" w:hAnsi="宋体" w:cs="Calibri"/>
                <w:color w:val="000000"/>
                <w:kern w:val="0"/>
                <w:szCs w:val="21"/>
                <w:lang w:val="zh-CN"/>
              </w:rPr>
            </w:pPr>
            <w:r w:rsidRPr="00232EA8">
              <w:rPr>
                <w:rFonts w:ascii="宋体" w:hAnsi="宋体" w:cs="Calibri" w:hint="eastAsia"/>
                <w:color w:val="000000"/>
                <w:kern w:val="0"/>
                <w:szCs w:val="21"/>
                <w:lang w:val="zh-CN"/>
              </w:rPr>
              <w:t>课程目标</w:t>
            </w:r>
            <w:r w:rsidRPr="00232EA8">
              <w:rPr>
                <w:rFonts w:ascii="宋体" w:hAnsi="宋体"/>
                <w:color w:val="000000"/>
                <w:kern w:val="0"/>
                <w:szCs w:val="21"/>
                <w:lang w:val="zh-CN"/>
              </w:rPr>
              <w:t>1</w:t>
            </w:r>
          </w:p>
        </w:tc>
        <w:tc>
          <w:tcPr>
            <w:tcW w:w="1528" w:type="dxa"/>
            <w:tcBorders>
              <w:top w:val="nil"/>
              <w:left w:val="nil"/>
              <w:bottom w:val="single" w:sz="4" w:space="0" w:color="auto"/>
              <w:right w:val="single" w:sz="4" w:space="0" w:color="auto"/>
            </w:tcBorders>
            <w:shd w:val="clear" w:color="auto" w:fill="auto"/>
            <w:vAlign w:val="center"/>
            <w:hideMark/>
          </w:tcPr>
          <w:p w:rsidR="003E6B52" w:rsidRPr="00D675F6" w:rsidRDefault="003E6B52" w:rsidP="00133479">
            <w:pPr>
              <w:widowControl/>
              <w:jc w:val="center"/>
              <w:rPr>
                <w:rFonts w:ascii="宋体" w:hAnsi="宋体" w:cs="Calibri"/>
                <w:kern w:val="0"/>
                <w:szCs w:val="21"/>
                <w:lang w:val="zh-CN"/>
              </w:rPr>
            </w:pPr>
          </w:p>
        </w:tc>
        <w:tc>
          <w:tcPr>
            <w:tcW w:w="1528" w:type="dxa"/>
            <w:tcBorders>
              <w:top w:val="single" w:sz="4" w:space="0" w:color="auto"/>
              <w:left w:val="nil"/>
              <w:bottom w:val="single" w:sz="4" w:space="0" w:color="auto"/>
              <w:right w:val="single" w:sz="4" w:space="0" w:color="auto"/>
            </w:tcBorders>
            <w:vAlign w:val="center"/>
          </w:tcPr>
          <w:p w:rsidR="003E6B52" w:rsidRPr="00D675F6" w:rsidRDefault="003E6B52" w:rsidP="00133479">
            <w:pPr>
              <w:widowControl/>
              <w:jc w:val="center"/>
              <w:rPr>
                <w:rFonts w:ascii="宋体" w:hAnsi="宋体" w:cs="Calibri"/>
                <w:kern w:val="0"/>
                <w:szCs w:val="21"/>
              </w:rPr>
            </w:pPr>
          </w:p>
        </w:tc>
        <w:tc>
          <w:tcPr>
            <w:tcW w:w="1528" w:type="dxa"/>
            <w:tcBorders>
              <w:top w:val="nil"/>
              <w:left w:val="single" w:sz="4" w:space="0" w:color="auto"/>
              <w:bottom w:val="single" w:sz="4" w:space="0" w:color="auto"/>
              <w:right w:val="single" w:sz="4" w:space="0" w:color="auto"/>
            </w:tcBorders>
            <w:vAlign w:val="center"/>
          </w:tcPr>
          <w:p w:rsidR="003E6B52" w:rsidRPr="00D675F6" w:rsidRDefault="003E6B52" w:rsidP="00133479">
            <w:pPr>
              <w:widowControl/>
              <w:jc w:val="center"/>
              <w:rPr>
                <w:rFonts w:ascii="宋体" w:hAnsi="宋体" w:cs="Calibri"/>
                <w:kern w:val="0"/>
                <w:szCs w:val="21"/>
              </w:rPr>
            </w:pPr>
          </w:p>
        </w:tc>
        <w:tc>
          <w:tcPr>
            <w:tcW w:w="1528" w:type="dxa"/>
            <w:tcBorders>
              <w:top w:val="nil"/>
              <w:left w:val="single" w:sz="4" w:space="0" w:color="auto"/>
              <w:bottom w:val="single" w:sz="4" w:space="0" w:color="auto"/>
              <w:right w:val="single" w:sz="4" w:space="0" w:color="auto"/>
            </w:tcBorders>
            <w:vAlign w:val="center"/>
          </w:tcPr>
          <w:p w:rsidR="003E6B52" w:rsidRPr="00D675F6" w:rsidRDefault="0010416F" w:rsidP="0010416F">
            <w:pPr>
              <w:widowControl/>
              <w:jc w:val="center"/>
              <w:rPr>
                <w:rFonts w:ascii="宋体" w:hAnsi="宋体" w:cs="Calibri"/>
                <w:kern w:val="0"/>
                <w:szCs w:val="21"/>
              </w:rPr>
            </w:pPr>
            <w:r>
              <w:rPr>
                <w:rFonts w:ascii="宋体" w:hAnsi="宋体" w:cs="Calibri" w:hint="eastAsia"/>
                <w:kern w:val="0"/>
                <w:szCs w:val="21"/>
              </w:rPr>
              <w:t>L</w:t>
            </w:r>
            <w:r w:rsidR="003246FF" w:rsidRPr="00D675F6">
              <w:rPr>
                <w:rFonts w:ascii="宋体" w:hAnsi="宋体" w:cs="Calibri" w:hint="eastAsia"/>
                <w:kern w:val="0"/>
                <w:szCs w:val="21"/>
              </w:rPr>
              <w:t>(0.</w:t>
            </w:r>
            <w:r>
              <w:rPr>
                <w:rFonts w:ascii="宋体" w:hAnsi="宋体" w:cs="Calibri" w:hint="eastAsia"/>
                <w:kern w:val="0"/>
                <w:szCs w:val="21"/>
              </w:rPr>
              <w:t>1</w:t>
            </w:r>
            <w:r w:rsidR="003246FF" w:rsidRPr="00D675F6">
              <w:rPr>
                <w:rFonts w:ascii="宋体" w:hAnsi="宋体" w:cs="Calibri" w:hint="eastAsia"/>
                <w:kern w:val="0"/>
                <w:szCs w:val="21"/>
              </w:rPr>
              <w:t>)</w:t>
            </w:r>
          </w:p>
        </w:tc>
        <w:tc>
          <w:tcPr>
            <w:tcW w:w="1532" w:type="dxa"/>
            <w:tcBorders>
              <w:top w:val="nil"/>
              <w:left w:val="single" w:sz="4" w:space="0" w:color="auto"/>
              <w:bottom w:val="single" w:sz="4" w:space="0" w:color="auto"/>
              <w:right w:val="single" w:sz="4" w:space="0" w:color="auto"/>
            </w:tcBorders>
            <w:shd w:val="clear" w:color="auto" w:fill="auto"/>
            <w:vAlign w:val="center"/>
            <w:hideMark/>
          </w:tcPr>
          <w:p w:rsidR="003E6B52" w:rsidRPr="00D675F6" w:rsidRDefault="0010416F" w:rsidP="0010416F">
            <w:pPr>
              <w:widowControl/>
              <w:jc w:val="center"/>
              <w:rPr>
                <w:rFonts w:ascii="宋体" w:hAnsi="宋体" w:cs="Calibri"/>
                <w:kern w:val="0"/>
                <w:szCs w:val="21"/>
                <w:lang w:val="zh-CN"/>
              </w:rPr>
            </w:pPr>
            <w:r>
              <w:rPr>
                <w:rFonts w:ascii="宋体" w:hAnsi="宋体" w:cs="Calibri" w:hint="eastAsia"/>
                <w:kern w:val="0"/>
                <w:szCs w:val="21"/>
                <w:lang w:val="zh-CN"/>
              </w:rPr>
              <w:t>M</w:t>
            </w:r>
            <w:r w:rsidR="003246FF" w:rsidRPr="00D675F6">
              <w:rPr>
                <w:rFonts w:ascii="宋体" w:hAnsi="宋体" w:cs="Calibri" w:hint="eastAsia"/>
                <w:kern w:val="0"/>
                <w:szCs w:val="21"/>
              </w:rPr>
              <w:t>(0.</w:t>
            </w:r>
            <w:r>
              <w:rPr>
                <w:rFonts w:ascii="宋体" w:hAnsi="宋体" w:cs="Calibri" w:hint="eastAsia"/>
                <w:kern w:val="0"/>
                <w:szCs w:val="21"/>
              </w:rPr>
              <w:t>2</w:t>
            </w:r>
            <w:r w:rsidR="003246FF" w:rsidRPr="00D675F6">
              <w:rPr>
                <w:rFonts w:ascii="宋体" w:hAnsi="宋体" w:cs="Calibri" w:hint="eastAsia"/>
                <w:kern w:val="0"/>
                <w:szCs w:val="21"/>
              </w:rPr>
              <w:t>)</w:t>
            </w:r>
          </w:p>
        </w:tc>
        <w:bookmarkStart w:id="1" w:name="_GoBack"/>
        <w:bookmarkEnd w:id="1"/>
      </w:tr>
      <w:tr w:rsidR="003E6B52" w:rsidRPr="00160EC4" w:rsidTr="003E6B52">
        <w:trPr>
          <w:trHeight w:val="600"/>
        </w:trPr>
        <w:tc>
          <w:tcPr>
            <w:tcW w:w="1302" w:type="dxa"/>
            <w:tcBorders>
              <w:top w:val="nil"/>
              <w:left w:val="single" w:sz="4" w:space="0" w:color="auto"/>
              <w:bottom w:val="single" w:sz="4" w:space="0" w:color="auto"/>
              <w:right w:val="single" w:sz="4" w:space="0" w:color="auto"/>
            </w:tcBorders>
            <w:shd w:val="clear" w:color="auto" w:fill="auto"/>
            <w:vAlign w:val="center"/>
            <w:hideMark/>
          </w:tcPr>
          <w:p w:rsidR="003E6B52" w:rsidRPr="00232EA8" w:rsidRDefault="003E6B52" w:rsidP="00133479">
            <w:pPr>
              <w:widowControl/>
              <w:jc w:val="center"/>
              <w:rPr>
                <w:rFonts w:ascii="宋体" w:hAnsi="宋体" w:cs="Calibri"/>
                <w:color w:val="000000"/>
                <w:kern w:val="0"/>
                <w:szCs w:val="21"/>
                <w:lang w:val="zh-CN"/>
              </w:rPr>
            </w:pPr>
            <w:r w:rsidRPr="00232EA8">
              <w:rPr>
                <w:rFonts w:ascii="宋体" w:hAnsi="宋体" w:cs="Calibri" w:hint="eastAsia"/>
                <w:color w:val="000000"/>
                <w:kern w:val="0"/>
                <w:szCs w:val="21"/>
                <w:lang w:val="zh-CN"/>
              </w:rPr>
              <w:t>课程目标</w:t>
            </w:r>
            <w:r w:rsidRPr="00232EA8">
              <w:rPr>
                <w:rFonts w:ascii="宋体" w:hAnsi="宋体"/>
                <w:color w:val="000000"/>
                <w:kern w:val="0"/>
                <w:szCs w:val="21"/>
                <w:lang w:val="zh-CN"/>
              </w:rPr>
              <w:t>2</w:t>
            </w:r>
          </w:p>
        </w:tc>
        <w:tc>
          <w:tcPr>
            <w:tcW w:w="1528" w:type="dxa"/>
            <w:tcBorders>
              <w:top w:val="nil"/>
              <w:left w:val="nil"/>
              <w:bottom w:val="single" w:sz="4" w:space="0" w:color="auto"/>
              <w:right w:val="single" w:sz="4" w:space="0" w:color="auto"/>
            </w:tcBorders>
            <w:shd w:val="clear" w:color="auto" w:fill="auto"/>
            <w:vAlign w:val="center"/>
            <w:hideMark/>
          </w:tcPr>
          <w:p w:rsidR="003E6B52" w:rsidRPr="00D675F6" w:rsidRDefault="00A14086" w:rsidP="00A14086">
            <w:pPr>
              <w:widowControl/>
              <w:jc w:val="center"/>
              <w:rPr>
                <w:rFonts w:ascii="宋体" w:hAnsi="宋体" w:cs="Calibri"/>
                <w:kern w:val="0"/>
                <w:szCs w:val="21"/>
                <w:lang w:val="zh-CN"/>
              </w:rPr>
            </w:pPr>
            <w:r>
              <w:rPr>
                <w:rFonts w:ascii="宋体" w:hAnsi="宋体" w:cs="Calibri" w:hint="eastAsia"/>
                <w:kern w:val="0"/>
                <w:szCs w:val="21"/>
                <w:lang w:val="zh-CN"/>
              </w:rPr>
              <w:t>L</w:t>
            </w:r>
            <w:r w:rsidR="003246FF">
              <w:rPr>
                <w:rFonts w:ascii="宋体" w:hAnsi="宋体" w:cs="Calibri" w:hint="eastAsia"/>
                <w:kern w:val="0"/>
                <w:szCs w:val="21"/>
                <w:lang w:val="zh-CN"/>
              </w:rPr>
              <w:t>（0.</w:t>
            </w:r>
            <w:r>
              <w:rPr>
                <w:rFonts w:ascii="宋体" w:hAnsi="宋体" w:cs="Calibri" w:hint="eastAsia"/>
                <w:kern w:val="0"/>
                <w:szCs w:val="21"/>
                <w:lang w:val="zh-CN"/>
              </w:rPr>
              <w:t>1</w:t>
            </w:r>
            <w:r w:rsidR="003246FF">
              <w:rPr>
                <w:rFonts w:ascii="宋体" w:hAnsi="宋体" w:cs="Calibri" w:hint="eastAsia"/>
                <w:kern w:val="0"/>
                <w:szCs w:val="21"/>
                <w:lang w:val="zh-CN"/>
              </w:rPr>
              <w:t>）</w:t>
            </w:r>
          </w:p>
        </w:tc>
        <w:tc>
          <w:tcPr>
            <w:tcW w:w="1528" w:type="dxa"/>
            <w:tcBorders>
              <w:top w:val="single" w:sz="4" w:space="0" w:color="auto"/>
              <w:left w:val="nil"/>
              <w:bottom w:val="single" w:sz="4" w:space="0" w:color="auto"/>
              <w:right w:val="single" w:sz="4" w:space="0" w:color="auto"/>
            </w:tcBorders>
            <w:vAlign w:val="center"/>
          </w:tcPr>
          <w:p w:rsidR="003E6B52" w:rsidRPr="00D675F6" w:rsidRDefault="00A14086" w:rsidP="00A14086">
            <w:pPr>
              <w:widowControl/>
              <w:jc w:val="center"/>
              <w:rPr>
                <w:rFonts w:ascii="宋体" w:hAnsi="宋体" w:cs="Calibri"/>
                <w:kern w:val="0"/>
                <w:szCs w:val="21"/>
              </w:rPr>
            </w:pPr>
            <w:r>
              <w:rPr>
                <w:rFonts w:ascii="宋体" w:hAnsi="宋体" w:cs="Calibri" w:hint="eastAsia"/>
                <w:kern w:val="0"/>
                <w:szCs w:val="21"/>
              </w:rPr>
              <w:t>H</w:t>
            </w:r>
            <w:r w:rsidR="003E6B52" w:rsidRPr="00D675F6">
              <w:rPr>
                <w:rFonts w:ascii="宋体" w:hAnsi="宋体" w:cs="Calibri" w:hint="eastAsia"/>
                <w:kern w:val="0"/>
                <w:szCs w:val="21"/>
              </w:rPr>
              <w:t>(0.</w:t>
            </w:r>
            <w:r>
              <w:rPr>
                <w:rFonts w:ascii="宋体" w:hAnsi="宋体" w:cs="Calibri" w:hint="eastAsia"/>
                <w:kern w:val="0"/>
                <w:szCs w:val="21"/>
              </w:rPr>
              <w:t>3</w:t>
            </w:r>
            <w:r w:rsidR="003E6B52" w:rsidRPr="00D675F6">
              <w:rPr>
                <w:rFonts w:ascii="宋体" w:hAnsi="宋体" w:cs="Calibri" w:hint="eastAsia"/>
                <w:kern w:val="0"/>
                <w:szCs w:val="21"/>
              </w:rPr>
              <w:t>)</w:t>
            </w:r>
          </w:p>
        </w:tc>
        <w:tc>
          <w:tcPr>
            <w:tcW w:w="1528" w:type="dxa"/>
            <w:tcBorders>
              <w:top w:val="nil"/>
              <w:left w:val="single" w:sz="4" w:space="0" w:color="auto"/>
              <w:bottom w:val="single" w:sz="4" w:space="0" w:color="auto"/>
              <w:right w:val="single" w:sz="4" w:space="0" w:color="auto"/>
            </w:tcBorders>
            <w:vAlign w:val="center"/>
          </w:tcPr>
          <w:p w:rsidR="003E6B52" w:rsidRPr="00D675F6" w:rsidRDefault="00A14086" w:rsidP="00A14086">
            <w:pPr>
              <w:widowControl/>
              <w:jc w:val="center"/>
              <w:rPr>
                <w:rFonts w:ascii="宋体" w:hAnsi="宋体" w:cs="Calibri"/>
                <w:kern w:val="0"/>
                <w:szCs w:val="21"/>
              </w:rPr>
            </w:pPr>
            <w:r>
              <w:rPr>
                <w:rFonts w:ascii="宋体" w:hAnsi="宋体" w:cs="Calibri" w:hint="eastAsia"/>
                <w:kern w:val="0"/>
                <w:szCs w:val="21"/>
              </w:rPr>
              <w:t>H</w:t>
            </w:r>
            <w:r w:rsidR="00F33DE0" w:rsidRPr="00D675F6">
              <w:rPr>
                <w:rFonts w:ascii="宋体" w:hAnsi="宋体" w:cs="Calibri" w:hint="eastAsia"/>
                <w:kern w:val="0"/>
                <w:szCs w:val="21"/>
              </w:rPr>
              <w:t>(0.</w:t>
            </w:r>
            <w:r>
              <w:rPr>
                <w:rFonts w:ascii="宋体" w:hAnsi="宋体" w:cs="Calibri" w:hint="eastAsia"/>
                <w:kern w:val="0"/>
                <w:szCs w:val="21"/>
              </w:rPr>
              <w:t>3</w:t>
            </w:r>
            <w:r w:rsidR="00F33DE0" w:rsidRPr="00D675F6">
              <w:rPr>
                <w:rFonts w:ascii="宋体" w:hAnsi="宋体" w:cs="Calibri" w:hint="eastAsia"/>
                <w:kern w:val="0"/>
                <w:szCs w:val="21"/>
              </w:rPr>
              <w:t>)</w:t>
            </w:r>
          </w:p>
        </w:tc>
        <w:tc>
          <w:tcPr>
            <w:tcW w:w="1528" w:type="dxa"/>
            <w:tcBorders>
              <w:top w:val="nil"/>
              <w:left w:val="single" w:sz="4" w:space="0" w:color="auto"/>
              <w:bottom w:val="single" w:sz="4" w:space="0" w:color="auto"/>
              <w:right w:val="single" w:sz="4" w:space="0" w:color="auto"/>
            </w:tcBorders>
            <w:vAlign w:val="center"/>
          </w:tcPr>
          <w:p w:rsidR="003E6B52" w:rsidRPr="00D675F6" w:rsidRDefault="003E6B52" w:rsidP="00133479">
            <w:pPr>
              <w:widowControl/>
              <w:jc w:val="center"/>
              <w:rPr>
                <w:rFonts w:ascii="宋体" w:hAnsi="宋体" w:cs="Calibri"/>
                <w:kern w:val="0"/>
                <w:szCs w:val="21"/>
              </w:rPr>
            </w:pPr>
          </w:p>
        </w:tc>
        <w:tc>
          <w:tcPr>
            <w:tcW w:w="1532" w:type="dxa"/>
            <w:tcBorders>
              <w:top w:val="nil"/>
              <w:left w:val="single" w:sz="4" w:space="0" w:color="auto"/>
              <w:bottom w:val="single" w:sz="4" w:space="0" w:color="auto"/>
              <w:right w:val="single" w:sz="4" w:space="0" w:color="auto"/>
            </w:tcBorders>
            <w:shd w:val="clear" w:color="auto" w:fill="auto"/>
            <w:vAlign w:val="center"/>
            <w:hideMark/>
          </w:tcPr>
          <w:p w:rsidR="003E6B52" w:rsidRPr="00D675F6" w:rsidRDefault="003E6B52" w:rsidP="00133479">
            <w:pPr>
              <w:widowControl/>
              <w:jc w:val="center"/>
              <w:rPr>
                <w:rFonts w:ascii="宋体" w:hAnsi="宋体" w:cs="Calibri"/>
                <w:kern w:val="0"/>
                <w:szCs w:val="21"/>
                <w:lang w:val="zh-CN"/>
              </w:rPr>
            </w:pPr>
          </w:p>
        </w:tc>
      </w:tr>
    </w:tbl>
    <w:p w:rsidR="00C97CB0" w:rsidRPr="003E6B52" w:rsidRDefault="00C97CB0" w:rsidP="003E6B52">
      <w:pPr>
        <w:spacing w:beforeLines="50" w:before="156" w:afterLines="50" w:after="156" w:line="360" w:lineRule="exact"/>
        <w:ind w:firstLineChars="200" w:firstLine="482"/>
        <w:rPr>
          <w:rFonts w:ascii="宋体" w:hAnsi="宋体"/>
          <w:b/>
          <w:bCs/>
          <w:sz w:val="24"/>
          <w:szCs w:val="24"/>
        </w:rPr>
      </w:pPr>
      <w:r w:rsidRPr="003E6B52">
        <w:rPr>
          <w:rFonts w:ascii="宋体" w:hAnsi="宋体" w:hint="eastAsia"/>
          <w:b/>
          <w:bCs/>
          <w:sz w:val="24"/>
          <w:szCs w:val="24"/>
        </w:rPr>
        <w:t>四、课程主要内容与基本要求</w:t>
      </w:r>
    </w:p>
    <w:p w:rsidR="00C97CB0" w:rsidRPr="00232EA8" w:rsidRDefault="00232EA8" w:rsidP="00232EA8">
      <w:pPr>
        <w:spacing w:line="360" w:lineRule="exact"/>
        <w:ind w:firstLineChars="200" w:firstLine="420"/>
        <w:rPr>
          <w:rFonts w:ascii="宋体" w:hAnsi="宋体"/>
          <w:bCs/>
          <w:szCs w:val="21"/>
        </w:rPr>
      </w:pPr>
      <w:r w:rsidRPr="00232EA8">
        <w:rPr>
          <w:rFonts w:ascii="宋体" w:hAnsi="宋体" w:hint="eastAsia"/>
          <w:bCs/>
          <w:szCs w:val="21"/>
        </w:rPr>
        <w:t xml:space="preserve">1. </w:t>
      </w:r>
      <w:r w:rsidR="00C97CB0" w:rsidRPr="00232EA8">
        <w:rPr>
          <w:rFonts w:ascii="宋体" w:hAnsi="宋体" w:hint="eastAsia"/>
          <w:bCs/>
          <w:szCs w:val="21"/>
        </w:rPr>
        <w:t>根据《模拟电子线路》、《数字逻辑电路》、《通信电路》、《电路分析基础》和《数字信号处理》等课程的重点和难点，围绕当今社会热点和焦点问题，鼓励学生自行选择调研题目开展调研活动。学生在指导教师的指导下确定调研选题，围绕选题开展为期2周的社会调查，搜集原始资料，然后进行整理和分析，写成不少于2000字的社会实践</w:t>
      </w:r>
      <w:r w:rsidR="00DF3D20" w:rsidRPr="00232EA8">
        <w:rPr>
          <w:rFonts w:ascii="宋体" w:hAnsi="宋体" w:hint="eastAsia"/>
          <w:bCs/>
          <w:szCs w:val="21"/>
        </w:rPr>
        <w:t>总结报告</w:t>
      </w:r>
      <w:r w:rsidR="00C97CB0" w:rsidRPr="00232EA8">
        <w:rPr>
          <w:rFonts w:ascii="宋体" w:hAnsi="宋体" w:hint="eastAsia"/>
          <w:bCs/>
          <w:szCs w:val="21"/>
        </w:rPr>
        <w:t>。社会实践</w:t>
      </w:r>
      <w:r w:rsidR="00DF3D20" w:rsidRPr="00232EA8">
        <w:rPr>
          <w:rFonts w:ascii="宋体" w:hAnsi="宋体" w:hint="eastAsia"/>
          <w:bCs/>
          <w:szCs w:val="21"/>
        </w:rPr>
        <w:t>总结报告</w:t>
      </w:r>
      <w:r w:rsidR="00C97CB0" w:rsidRPr="00232EA8">
        <w:rPr>
          <w:rFonts w:ascii="宋体" w:hAnsi="宋体" w:hint="eastAsia"/>
          <w:bCs/>
          <w:szCs w:val="21"/>
        </w:rPr>
        <w:t>的形式可以是调查报告，也可以是社会考察或社会工作体验的经过与心得体会等。 </w:t>
      </w:r>
    </w:p>
    <w:p w:rsidR="00C97CB0" w:rsidRPr="00232EA8" w:rsidRDefault="00C97CB0" w:rsidP="00232EA8">
      <w:pPr>
        <w:spacing w:line="360" w:lineRule="exact"/>
        <w:ind w:firstLineChars="200" w:firstLine="420"/>
        <w:rPr>
          <w:rFonts w:ascii="宋体" w:hAnsi="宋体"/>
          <w:bCs/>
          <w:szCs w:val="21"/>
        </w:rPr>
      </w:pPr>
      <w:r w:rsidRPr="00232EA8">
        <w:rPr>
          <w:rFonts w:ascii="宋体" w:hAnsi="宋体" w:hint="eastAsia"/>
          <w:bCs/>
          <w:szCs w:val="21"/>
        </w:rPr>
        <w:t>2．实践的基本要求 </w:t>
      </w:r>
    </w:p>
    <w:p w:rsidR="00C97CB0" w:rsidRPr="00232EA8" w:rsidRDefault="00C97CB0" w:rsidP="00232EA8">
      <w:pPr>
        <w:spacing w:line="360" w:lineRule="exact"/>
        <w:ind w:firstLineChars="200" w:firstLine="420"/>
        <w:rPr>
          <w:rFonts w:ascii="宋体" w:hAnsi="宋体"/>
          <w:bCs/>
          <w:szCs w:val="21"/>
        </w:rPr>
      </w:pPr>
      <w:r w:rsidRPr="00232EA8">
        <w:rPr>
          <w:rFonts w:ascii="宋体" w:hAnsi="宋体" w:hint="eastAsia"/>
          <w:bCs/>
          <w:szCs w:val="21"/>
        </w:rPr>
        <w:t>（1）对指导教师的要求：指导教师完成理论教学之后，按照专业社会</w:t>
      </w:r>
      <w:proofErr w:type="gramStart"/>
      <w:r w:rsidRPr="00232EA8">
        <w:rPr>
          <w:rFonts w:ascii="宋体" w:hAnsi="宋体" w:hint="eastAsia"/>
          <w:bCs/>
          <w:szCs w:val="21"/>
        </w:rPr>
        <w:t>课实践</w:t>
      </w:r>
      <w:proofErr w:type="gramEnd"/>
      <w:r w:rsidRPr="00232EA8">
        <w:rPr>
          <w:rFonts w:ascii="宋体" w:hAnsi="宋体" w:hint="eastAsia"/>
          <w:bCs/>
          <w:szCs w:val="21"/>
        </w:rPr>
        <w:t>教学的相关规定，对学生进行组织动员，并对学生加强安全教育，对学生如何开展调查研究进行具体指导，评定并上报学生社会实践成绩。 </w:t>
      </w:r>
    </w:p>
    <w:p w:rsidR="00C97CB0" w:rsidRPr="00232EA8" w:rsidRDefault="00C97CB0" w:rsidP="00232EA8">
      <w:pPr>
        <w:spacing w:line="360" w:lineRule="exact"/>
        <w:ind w:firstLineChars="200" w:firstLine="420"/>
        <w:rPr>
          <w:rFonts w:ascii="宋体" w:hAnsi="宋体"/>
          <w:bCs/>
          <w:szCs w:val="21"/>
        </w:rPr>
      </w:pPr>
      <w:r w:rsidRPr="00232EA8">
        <w:rPr>
          <w:rFonts w:ascii="宋体" w:hAnsi="宋体" w:hint="eastAsia"/>
          <w:bCs/>
          <w:szCs w:val="21"/>
        </w:rPr>
        <w:t>（2）对学生的要求：参加专业社会课社会实践的学生应严格按照学校的统一部署，认真参加社会实践活动，按时完成实践任务。学生在实践期间，必须认真踏实，围绕选题进行深入调查和分析，严格遵守实践单位的各项规章制度，切实注意交通和人身安全。学生所撰写的社会实践报告，要求结构严谨，层次清晰，文理通顺，行文规范，紧密联系实际，严禁弄虚作假和抄袭他人成果。</w:t>
      </w:r>
      <w:r w:rsidR="00DF3D20" w:rsidRPr="00232EA8">
        <w:rPr>
          <w:rFonts w:ascii="宋体" w:hAnsi="宋体" w:hint="eastAsia"/>
          <w:bCs/>
          <w:szCs w:val="21"/>
        </w:rPr>
        <w:t>社会</w:t>
      </w:r>
      <w:r w:rsidRPr="00232EA8">
        <w:rPr>
          <w:rFonts w:ascii="宋体" w:hAnsi="宋体" w:hint="eastAsia"/>
          <w:bCs/>
          <w:szCs w:val="21"/>
        </w:rPr>
        <w:t>实践</w:t>
      </w:r>
      <w:r w:rsidR="00DF3D20" w:rsidRPr="00232EA8">
        <w:rPr>
          <w:rFonts w:ascii="宋体" w:hAnsi="宋体" w:hint="eastAsia"/>
          <w:bCs/>
          <w:szCs w:val="21"/>
        </w:rPr>
        <w:t>总结</w:t>
      </w:r>
      <w:r w:rsidRPr="00232EA8">
        <w:rPr>
          <w:rFonts w:ascii="宋体" w:hAnsi="宋体" w:hint="eastAsia"/>
          <w:bCs/>
          <w:szCs w:val="21"/>
        </w:rPr>
        <w:t>报告要按照统一要求打印和装订。 </w:t>
      </w:r>
    </w:p>
    <w:p w:rsidR="00C97CB0" w:rsidRPr="00232EA8" w:rsidRDefault="00C97CB0" w:rsidP="00232EA8">
      <w:pPr>
        <w:spacing w:beforeLines="50" w:before="156" w:afterLines="50" w:after="156" w:line="360" w:lineRule="exact"/>
        <w:ind w:firstLineChars="200" w:firstLine="482"/>
        <w:rPr>
          <w:rFonts w:ascii="宋体" w:hAnsi="宋体"/>
          <w:b/>
          <w:bCs/>
          <w:sz w:val="24"/>
          <w:szCs w:val="24"/>
        </w:rPr>
      </w:pPr>
      <w:r w:rsidRPr="00232EA8">
        <w:rPr>
          <w:rFonts w:ascii="宋体" w:hAnsi="宋体" w:hint="eastAsia"/>
          <w:b/>
          <w:bCs/>
          <w:sz w:val="24"/>
          <w:szCs w:val="24"/>
        </w:rPr>
        <w:t>五、课程设计的主要进程与时间安排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
        <w:gridCol w:w="2707"/>
        <w:gridCol w:w="4031"/>
        <w:gridCol w:w="1264"/>
      </w:tblGrid>
      <w:tr w:rsidR="00C97CB0" w:rsidRPr="00002A72" w:rsidTr="001C3D84">
        <w:trPr>
          <w:trHeight w:hRule="exact" w:val="397"/>
          <w:jc w:val="center"/>
        </w:trPr>
        <w:tc>
          <w:tcPr>
            <w:tcW w:w="654" w:type="dxa"/>
            <w:vAlign w:val="center"/>
          </w:tcPr>
          <w:p w:rsidR="00C97CB0" w:rsidRPr="00002A72" w:rsidRDefault="00C97CB0" w:rsidP="001C3D84">
            <w:pPr>
              <w:pStyle w:val="a5"/>
              <w:spacing w:line="360" w:lineRule="auto"/>
              <w:ind w:firstLine="0"/>
              <w:rPr>
                <w:rFonts w:ascii="宋体" w:hAnsi="宋体" w:cs="宋体"/>
                <w:szCs w:val="21"/>
              </w:rPr>
            </w:pPr>
            <w:r w:rsidRPr="00002A72">
              <w:rPr>
                <w:rFonts w:ascii="宋体" w:hAnsi="宋体" w:cs="宋体" w:hint="eastAsia"/>
                <w:szCs w:val="21"/>
              </w:rPr>
              <w:t>序号</w:t>
            </w:r>
          </w:p>
        </w:tc>
        <w:tc>
          <w:tcPr>
            <w:tcW w:w="2707"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hint="eastAsia"/>
                <w:szCs w:val="21"/>
              </w:rPr>
              <w:t>主要进程</w:t>
            </w:r>
          </w:p>
        </w:tc>
        <w:tc>
          <w:tcPr>
            <w:tcW w:w="4031"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hint="eastAsia"/>
                <w:szCs w:val="21"/>
              </w:rPr>
              <w:t>教学内容</w:t>
            </w:r>
          </w:p>
        </w:tc>
        <w:tc>
          <w:tcPr>
            <w:tcW w:w="1264"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hint="eastAsia"/>
                <w:szCs w:val="21"/>
              </w:rPr>
              <w:t>时间分配</w:t>
            </w:r>
          </w:p>
        </w:tc>
      </w:tr>
      <w:tr w:rsidR="00C97CB0" w:rsidRPr="00002A72" w:rsidTr="00DF3D20">
        <w:trPr>
          <w:trHeight w:hRule="exact" w:val="1828"/>
          <w:jc w:val="center"/>
        </w:trPr>
        <w:tc>
          <w:tcPr>
            <w:tcW w:w="654"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szCs w:val="21"/>
              </w:rPr>
              <w:t>1</w:t>
            </w:r>
          </w:p>
        </w:tc>
        <w:tc>
          <w:tcPr>
            <w:tcW w:w="2707" w:type="dxa"/>
            <w:vAlign w:val="center"/>
          </w:tcPr>
          <w:p w:rsidR="00C97CB0" w:rsidRPr="00002A72" w:rsidRDefault="00926B36" w:rsidP="001C3D84">
            <w:pPr>
              <w:pStyle w:val="a5"/>
              <w:spacing w:line="360" w:lineRule="auto"/>
              <w:ind w:firstLine="0"/>
              <w:jc w:val="center"/>
              <w:rPr>
                <w:rFonts w:ascii="宋体" w:hAnsi="宋体" w:cs="宋体"/>
                <w:szCs w:val="21"/>
              </w:rPr>
            </w:pPr>
            <w:r>
              <w:rPr>
                <w:rFonts w:ascii="宋体" w:hAnsi="宋体" w:cs="宋体" w:hint="eastAsia"/>
                <w:szCs w:val="21"/>
              </w:rPr>
              <w:t>自主选题</w:t>
            </w:r>
          </w:p>
        </w:tc>
        <w:tc>
          <w:tcPr>
            <w:tcW w:w="4031" w:type="dxa"/>
            <w:vAlign w:val="center"/>
          </w:tcPr>
          <w:p w:rsidR="00C97CB0" w:rsidRPr="00D9228F" w:rsidRDefault="00926B36" w:rsidP="00926B36">
            <w:pPr>
              <w:pStyle w:val="a5"/>
              <w:spacing w:line="360" w:lineRule="auto"/>
              <w:ind w:firstLine="0"/>
              <w:jc w:val="center"/>
              <w:rPr>
                <w:rFonts w:ascii="宋体" w:hAnsi="宋体" w:cs="宋体"/>
                <w:szCs w:val="21"/>
              </w:rPr>
            </w:pPr>
            <w:r>
              <w:rPr>
                <w:rFonts w:ascii="宋体" w:hAnsi="宋体" w:cs="宋体" w:hint="eastAsia"/>
                <w:szCs w:val="21"/>
              </w:rPr>
              <w:t>实践活动采用团队或以</w:t>
            </w:r>
            <w:proofErr w:type="gramStart"/>
            <w:r>
              <w:rPr>
                <w:rFonts w:ascii="宋体" w:hAnsi="宋体" w:cs="宋体" w:hint="eastAsia"/>
                <w:szCs w:val="21"/>
              </w:rPr>
              <w:t>个</w:t>
            </w:r>
            <w:proofErr w:type="gramEnd"/>
            <w:r>
              <w:rPr>
                <w:rFonts w:ascii="宋体" w:hAnsi="宋体" w:cs="宋体" w:hint="eastAsia"/>
                <w:szCs w:val="21"/>
              </w:rPr>
              <w:t>人</w:t>
            </w:r>
            <w:r w:rsidR="00DF3D20" w:rsidRPr="00D9228F">
              <w:rPr>
                <w:rFonts w:ascii="宋体" w:hAnsi="宋体" w:cs="宋体" w:hint="eastAsia"/>
                <w:szCs w:val="21"/>
              </w:rPr>
              <w:t>为单位</w:t>
            </w:r>
            <w:r>
              <w:rPr>
                <w:rFonts w:ascii="宋体" w:hAnsi="宋体" w:cs="宋体" w:hint="eastAsia"/>
                <w:szCs w:val="21"/>
              </w:rPr>
              <w:t>，自主选题</w:t>
            </w:r>
            <w:r w:rsidR="00DF3D20" w:rsidRPr="00D9228F">
              <w:rPr>
                <w:rFonts w:ascii="宋体" w:hAnsi="宋体" w:cs="宋体" w:hint="eastAsia"/>
                <w:szCs w:val="21"/>
              </w:rPr>
              <w:t>，开展</w:t>
            </w:r>
            <w:r>
              <w:rPr>
                <w:rFonts w:ascii="宋体" w:hAnsi="宋体" w:cs="宋体" w:hint="eastAsia"/>
                <w:szCs w:val="21"/>
              </w:rPr>
              <w:t>活动</w:t>
            </w:r>
            <w:r w:rsidR="00DF3D20" w:rsidRPr="00D9228F">
              <w:rPr>
                <w:rFonts w:ascii="宋体" w:hAnsi="宋体" w:cs="宋体" w:hint="eastAsia"/>
                <w:szCs w:val="21"/>
              </w:rPr>
              <w:t>。</w:t>
            </w:r>
          </w:p>
        </w:tc>
        <w:tc>
          <w:tcPr>
            <w:tcW w:w="1264" w:type="dxa"/>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hint="eastAsia"/>
                <w:szCs w:val="21"/>
              </w:rPr>
              <w:t>第1周</w:t>
            </w:r>
          </w:p>
        </w:tc>
      </w:tr>
      <w:tr w:rsidR="00C97CB0" w:rsidRPr="00002A72" w:rsidTr="00232EA8">
        <w:trPr>
          <w:trHeight w:hRule="exact" w:val="1477"/>
          <w:jc w:val="center"/>
        </w:trPr>
        <w:tc>
          <w:tcPr>
            <w:tcW w:w="654"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szCs w:val="21"/>
              </w:rPr>
              <w:t>2</w:t>
            </w:r>
          </w:p>
        </w:tc>
        <w:tc>
          <w:tcPr>
            <w:tcW w:w="2707" w:type="dxa"/>
            <w:vAlign w:val="center"/>
          </w:tcPr>
          <w:p w:rsidR="00C97CB0" w:rsidRPr="00002A72" w:rsidRDefault="00926B36" w:rsidP="001C3D84">
            <w:pPr>
              <w:pStyle w:val="a5"/>
              <w:spacing w:line="360" w:lineRule="auto"/>
              <w:ind w:firstLine="0"/>
              <w:jc w:val="center"/>
              <w:rPr>
                <w:rFonts w:ascii="宋体" w:hAnsi="宋体" w:cs="宋体"/>
                <w:szCs w:val="21"/>
              </w:rPr>
            </w:pPr>
            <w:r>
              <w:rPr>
                <w:rFonts w:ascii="宋体" w:hAnsi="宋体" w:cs="宋体" w:hint="eastAsia"/>
                <w:szCs w:val="21"/>
              </w:rPr>
              <w:t>实践活动</w:t>
            </w:r>
            <w:r w:rsidR="003246FF">
              <w:rPr>
                <w:rFonts w:ascii="宋体" w:hAnsi="宋体" w:cs="宋体" w:hint="eastAsia"/>
                <w:szCs w:val="21"/>
              </w:rPr>
              <w:t>开展</w:t>
            </w:r>
          </w:p>
        </w:tc>
        <w:tc>
          <w:tcPr>
            <w:tcW w:w="4031" w:type="dxa"/>
            <w:vAlign w:val="center"/>
          </w:tcPr>
          <w:p w:rsidR="00C97CB0" w:rsidRPr="00D9228F" w:rsidRDefault="00C97CB0" w:rsidP="00D675F6">
            <w:pPr>
              <w:pStyle w:val="a5"/>
              <w:spacing w:line="360" w:lineRule="auto"/>
              <w:ind w:firstLine="0"/>
              <w:jc w:val="center"/>
              <w:rPr>
                <w:rFonts w:ascii="宋体" w:hAnsi="宋体" w:cs="宋体"/>
                <w:szCs w:val="21"/>
              </w:rPr>
            </w:pPr>
            <w:r w:rsidRPr="00D9228F">
              <w:rPr>
                <w:rFonts w:ascii="宋体" w:hAnsi="宋体" w:cs="宋体" w:hint="eastAsia"/>
                <w:szCs w:val="21"/>
              </w:rPr>
              <w:t xml:space="preserve"> </w:t>
            </w:r>
            <w:r w:rsidR="00926B36">
              <w:rPr>
                <w:rFonts w:ascii="宋体" w:hAnsi="宋体" w:cs="宋体" w:hint="eastAsia"/>
                <w:szCs w:val="21"/>
              </w:rPr>
              <w:t>学生</w:t>
            </w:r>
            <w:r w:rsidRPr="00D9228F">
              <w:rPr>
                <w:rFonts w:ascii="宋体" w:hAnsi="宋体" w:cs="宋体" w:hint="eastAsia"/>
                <w:szCs w:val="21"/>
              </w:rPr>
              <w:t>团队</w:t>
            </w:r>
            <w:r w:rsidR="00232EA8" w:rsidRPr="00D9228F">
              <w:rPr>
                <w:rFonts w:ascii="宋体" w:hAnsi="宋体" w:cs="宋体" w:hint="eastAsia"/>
                <w:szCs w:val="21"/>
              </w:rPr>
              <w:t>或个人</w:t>
            </w:r>
            <w:r w:rsidR="00926B36">
              <w:rPr>
                <w:rFonts w:ascii="宋体" w:hAnsi="宋体" w:cs="宋体" w:hint="eastAsia"/>
                <w:szCs w:val="21"/>
              </w:rPr>
              <w:t>应在指导教师的指导下，有序、规范、安全地开展</w:t>
            </w:r>
            <w:r w:rsidR="003246FF">
              <w:rPr>
                <w:rFonts w:ascii="宋体" w:hAnsi="宋体" w:cs="宋体" w:hint="eastAsia"/>
                <w:szCs w:val="21"/>
              </w:rPr>
              <w:t>实践</w:t>
            </w:r>
            <w:r w:rsidR="00D675F6" w:rsidRPr="00D9228F">
              <w:rPr>
                <w:rFonts w:ascii="宋体" w:hAnsi="宋体" w:cs="宋体" w:hint="eastAsia"/>
                <w:szCs w:val="21"/>
              </w:rPr>
              <w:t>。</w:t>
            </w:r>
          </w:p>
        </w:tc>
        <w:tc>
          <w:tcPr>
            <w:tcW w:w="1264" w:type="dxa"/>
          </w:tcPr>
          <w:p w:rsidR="00C97CB0" w:rsidRPr="00002A72" w:rsidRDefault="00C97CB0" w:rsidP="001C3D84">
            <w:pPr>
              <w:spacing w:line="360" w:lineRule="auto"/>
              <w:jc w:val="center"/>
              <w:rPr>
                <w:rFonts w:ascii="宋体" w:hAnsi="宋体"/>
                <w:szCs w:val="21"/>
              </w:rPr>
            </w:pPr>
            <w:r w:rsidRPr="00002A72">
              <w:rPr>
                <w:rFonts w:ascii="宋体" w:hAnsi="宋体" w:cs="宋体" w:hint="eastAsia"/>
                <w:szCs w:val="21"/>
              </w:rPr>
              <w:t>第2周</w:t>
            </w:r>
          </w:p>
        </w:tc>
      </w:tr>
      <w:tr w:rsidR="00C97CB0" w:rsidRPr="00002A72" w:rsidTr="00DF3D20">
        <w:trPr>
          <w:trHeight w:hRule="exact" w:val="1457"/>
          <w:jc w:val="center"/>
        </w:trPr>
        <w:tc>
          <w:tcPr>
            <w:tcW w:w="654" w:type="dxa"/>
            <w:vAlign w:val="center"/>
          </w:tcPr>
          <w:p w:rsidR="00C97CB0" w:rsidRPr="00002A72" w:rsidRDefault="00C97CB0" w:rsidP="001C3D84">
            <w:pPr>
              <w:pStyle w:val="a5"/>
              <w:spacing w:line="360" w:lineRule="auto"/>
              <w:ind w:firstLine="0"/>
              <w:jc w:val="center"/>
              <w:rPr>
                <w:rFonts w:ascii="宋体" w:hAnsi="宋体" w:cs="宋体"/>
                <w:szCs w:val="21"/>
              </w:rPr>
            </w:pPr>
            <w:r w:rsidRPr="00002A72">
              <w:rPr>
                <w:rFonts w:ascii="宋体" w:hAnsi="宋体" w:cs="宋体"/>
                <w:szCs w:val="21"/>
              </w:rPr>
              <w:t>3</w:t>
            </w:r>
          </w:p>
        </w:tc>
        <w:tc>
          <w:tcPr>
            <w:tcW w:w="2707" w:type="dxa"/>
            <w:vAlign w:val="center"/>
          </w:tcPr>
          <w:p w:rsidR="00C97CB0" w:rsidRPr="00D9228F" w:rsidRDefault="00C97CB0" w:rsidP="001C3D84">
            <w:pPr>
              <w:pStyle w:val="a5"/>
              <w:spacing w:line="360" w:lineRule="auto"/>
              <w:ind w:firstLine="0"/>
              <w:jc w:val="center"/>
              <w:rPr>
                <w:rFonts w:ascii="宋体" w:hAnsi="宋体" w:cs="宋体"/>
                <w:szCs w:val="21"/>
              </w:rPr>
            </w:pPr>
            <w:r w:rsidRPr="00D9228F">
              <w:rPr>
                <w:rFonts w:ascii="宋体" w:hAnsi="宋体" w:cs="宋体" w:hint="eastAsia"/>
                <w:szCs w:val="21"/>
              </w:rPr>
              <w:t>撰写实践</w:t>
            </w:r>
            <w:r w:rsidR="00232EA8" w:rsidRPr="00D9228F">
              <w:rPr>
                <w:rFonts w:ascii="宋体" w:hAnsi="宋体" w:cs="宋体" w:hint="eastAsia"/>
                <w:szCs w:val="21"/>
              </w:rPr>
              <w:t>总结报告</w:t>
            </w:r>
          </w:p>
        </w:tc>
        <w:tc>
          <w:tcPr>
            <w:tcW w:w="4031" w:type="dxa"/>
            <w:vAlign w:val="center"/>
          </w:tcPr>
          <w:p w:rsidR="00C97CB0" w:rsidRPr="00D9228F" w:rsidRDefault="00C97CB0" w:rsidP="001C3D84">
            <w:pPr>
              <w:pStyle w:val="a5"/>
              <w:spacing w:line="360" w:lineRule="auto"/>
              <w:ind w:firstLine="0"/>
              <w:jc w:val="center"/>
              <w:rPr>
                <w:rFonts w:ascii="宋体" w:hAnsi="宋体" w:cs="宋体"/>
                <w:szCs w:val="21"/>
              </w:rPr>
            </w:pPr>
            <w:r w:rsidRPr="00D9228F">
              <w:rPr>
                <w:rFonts w:ascii="宋体" w:hAnsi="宋体" w:cs="宋体" w:hint="eastAsia"/>
                <w:szCs w:val="21"/>
              </w:rPr>
              <w:t>学生通过实地调查、网络调查、文献资料研究等方式完成调查活动，并规范撰写</w:t>
            </w:r>
            <w:r w:rsidR="00232EA8" w:rsidRPr="00D9228F">
              <w:rPr>
                <w:rFonts w:ascii="宋体" w:hAnsi="宋体" w:cs="宋体" w:hint="eastAsia"/>
                <w:szCs w:val="21"/>
              </w:rPr>
              <w:t>社会实践总结报告</w:t>
            </w:r>
          </w:p>
        </w:tc>
        <w:tc>
          <w:tcPr>
            <w:tcW w:w="1264" w:type="dxa"/>
          </w:tcPr>
          <w:p w:rsidR="00C97CB0" w:rsidRPr="00002A72" w:rsidRDefault="00C97CB0" w:rsidP="001C3D84">
            <w:pPr>
              <w:spacing w:line="360" w:lineRule="auto"/>
              <w:jc w:val="center"/>
              <w:rPr>
                <w:rFonts w:ascii="宋体" w:hAnsi="宋体"/>
                <w:szCs w:val="21"/>
              </w:rPr>
            </w:pPr>
            <w:r w:rsidRPr="00002A72">
              <w:rPr>
                <w:rFonts w:ascii="宋体" w:hAnsi="宋体" w:cs="宋体" w:hint="eastAsia"/>
                <w:szCs w:val="21"/>
              </w:rPr>
              <w:t>第2周</w:t>
            </w:r>
          </w:p>
        </w:tc>
      </w:tr>
    </w:tbl>
    <w:p w:rsidR="00C97CB0" w:rsidRPr="00232EA8" w:rsidRDefault="00C97CB0" w:rsidP="00232EA8">
      <w:pPr>
        <w:spacing w:beforeLines="50" w:before="156" w:afterLines="50" w:after="156" w:line="360" w:lineRule="exact"/>
        <w:ind w:firstLineChars="200" w:firstLine="482"/>
        <w:rPr>
          <w:rFonts w:ascii="宋体" w:hAnsi="宋体"/>
          <w:b/>
          <w:bCs/>
          <w:sz w:val="24"/>
          <w:szCs w:val="24"/>
        </w:rPr>
      </w:pPr>
      <w:r w:rsidRPr="00232EA8">
        <w:rPr>
          <w:rFonts w:ascii="宋体" w:hAnsi="宋体" w:hint="eastAsia"/>
          <w:b/>
          <w:bCs/>
          <w:sz w:val="24"/>
          <w:szCs w:val="24"/>
        </w:rPr>
        <w:lastRenderedPageBreak/>
        <w:t>六、考核方式、成绩评定</w:t>
      </w:r>
    </w:p>
    <w:tbl>
      <w:tblPr>
        <w:tblW w:w="9102" w:type="dxa"/>
        <w:jc w:val="center"/>
        <w:tblLayout w:type="fixed"/>
        <w:tblLook w:val="0000" w:firstRow="0" w:lastRow="0" w:firstColumn="0" w:lastColumn="0" w:noHBand="0" w:noVBand="0"/>
      </w:tblPr>
      <w:tblGrid>
        <w:gridCol w:w="1604"/>
        <w:gridCol w:w="3260"/>
        <w:gridCol w:w="2485"/>
        <w:gridCol w:w="1753"/>
      </w:tblGrid>
      <w:tr w:rsidR="00C97CB0" w:rsidRPr="00002A72" w:rsidTr="0051777E">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cs="宋体" w:hint="eastAsia"/>
                <w:kern w:val="0"/>
                <w:szCs w:val="21"/>
              </w:rPr>
              <w:t>考核内容</w:t>
            </w:r>
          </w:p>
        </w:tc>
        <w:tc>
          <w:tcPr>
            <w:tcW w:w="3260" w:type="dxa"/>
            <w:tcBorders>
              <w:top w:val="single" w:sz="4" w:space="0" w:color="auto"/>
              <w:left w:val="nil"/>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cs="宋体" w:hint="eastAsia"/>
                <w:kern w:val="0"/>
                <w:szCs w:val="21"/>
              </w:rPr>
              <w:t>考核方式</w:t>
            </w:r>
          </w:p>
        </w:tc>
        <w:tc>
          <w:tcPr>
            <w:tcW w:w="2485" w:type="dxa"/>
            <w:tcBorders>
              <w:top w:val="single" w:sz="4" w:space="0" w:color="auto"/>
              <w:left w:val="nil"/>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cs="宋体" w:hint="eastAsia"/>
                <w:kern w:val="0"/>
                <w:szCs w:val="21"/>
              </w:rPr>
              <w:t>评定标准（依据）</w:t>
            </w:r>
          </w:p>
        </w:tc>
        <w:tc>
          <w:tcPr>
            <w:tcW w:w="1753" w:type="dxa"/>
            <w:tcBorders>
              <w:top w:val="single" w:sz="4" w:space="0" w:color="auto"/>
              <w:left w:val="nil"/>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cs="宋体" w:hint="eastAsia"/>
                <w:kern w:val="0"/>
                <w:szCs w:val="21"/>
              </w:rPr>
              <w:t>占总成绩比例</w:t>
            </w:r>
          </w:p>
        </w:tc>
      </w:tr>
      <w:tr w:rsidR="00C97CB0" w:rsidRPr="00002A72" w:rsidTr="0051777E">
        <w:trPr>
          <w:trHeight w:hRule="exact" w:val="840"/>
          <w:jc w:val="center"/>
        </w:trPr>
        <w:tc>
          <w:tcPr>
            <w:tcW w:w="1604" w:type="dxa"/>
            <w:tcBorders>
              <w:top w:val="nil"/>
              <w:left w:val="single" w:sz="4" w:space="0" w:color="auto"/>
              <w:bottom w:val="single" w:sz="4" w:space="0" w:color="auto"/>
              <w:right w:val="single" w:sz="4" w:space="0" w:color="auto"/>
            </w:tcBorders>
            <w:vAlign w:val="center"/>
          </w:tcPr>
          <w:p w:rsidR="00C97CB0" w:rsidRPr="00D9228F" w:rsidRDefault="00C97CB0" w:rsidP="0051777E">
            <w:pPr>
              <w:widowControl/>
              <w:spacing w:line="360" w:lineRule="auto"/>
              <w:jc w:val="center"/>
              <w:rPr>
                <w:rFonts w:ascii="宋体" w:hAnsi="宋体" w:cs="宋体"/>
                <w:kern w:val="0"/>
                <w:szCs w:val="21"/>
              </w:rPr>
            </w:pPr>
            <w:r w:rsidRPr="00D9228F">
              <w:rPr>
                <w:rFonts w:ascii="宋体" w:hAnsi="宋体" w:cs="宋体" w:hint="eastAsia"/>
                <w:kern w:val="0"/>
                <w:szCs w:val="21"/>
              </w:rPr>
              <w:t>期末考核</w:t>
            </w:r>
          </w:p>
        </w:tc>
        <w:tc>
          <w:tcPr>
            <w:tcW w:w="3260" w:type="dxa"/>
            <w:tcBorders>
              <w:top w:val="nil"/>
              <w:left w:val="nil"/>
              <w:bottom w:val="single" w:sz="4" w:space="0" w:color="auto"/>
              <w:right w:val="single" w:sz="4" w:space="0" w:color="auto"/>
            </w:tcBorders>
            <w:vAlign w:val="center"/>
          </w:tcPr>
          <w:p w:rsidR="00C97CB0" w:rsidRPr="00D9228F" w:rsidRDefault="00C97CB0" w:rsidP="0051777E">
            <w:pPr>
              <w:widowControl/>
              <w:spacing w:line="360" w:lineRule="auto"/>
              <w:jc w:val="center"/>
              <w:rPr>
                <w:rFonts w:ascii="宋体" w:hAnsi="宋体" w:cs="宋体"/>
                <w:kern w:val="0"/>
                <w:szCs w:val="21"/>
              </w:rPr>
            </w:pPr>
            <w:r w:rsidRPr="00D9228F">
              <w:rPr>
                <w:rFonts w:ascii="宋体" w:hAnsi="宋体" w:hint="eastAsia"/>
                <w:szCs w:val="21"/>
              </w:rPr>
              <w:t>社会实践</w:t>
            </w:r>
            <w:r w:rsidR="0051777E" w:rsidRPr="00D9228F">
              <w:rPr>
                <w:rFonts w:ascii="宋体" w:hAnsi="宋体" w:hint="eastAsia"/>
                <w:szCs w:val="21"/>
              </w:rPr>
              <w:t>总结报告</w:t>
            </w:r>
          </w:p>
        </w:tc>
        <w:tc>
          <w:tcPr>
            <w:tcW w:w="2485" w:type="dxa"/>
            <w:tcBorders>
              <w:top w:val="nil"/>
              <w:left w:val="nil"/>
              <w:bottom w:val="single" w:sz="4" w:space="0" w:color="auto"/>
              <w:right w:val="single" w:sz="4" w:space="0" w:color="auto"/>
            </w:tcBorders>
            <w:vAlign w:val="center"/>
          </w:tcPr>
          <w:p w:rsidR="00C97CB0" w:rsidRPr="00D9228F" w:rsidRDefault="0051777E" w:rsidP="0051777E">
            <w:pPr>
              <w:widowControl/>
              <w:spacing w:line="360" w:lineRule="auto"/>
              <w:jc w:val="center"/>
              <w:rPr>
                <w:rFonts w:ascii="宋体" w:hAnsi="宋体" w:cs="宋体"/>
                <w:kern w:val="0"/>
                <w:szCs w:val="21"/>
              </w:rPr>
            </w:pPr>
            <w:r w:rsidRPr="00D9228F">
              <w:rPr>
                <w:rFonts w:ascii="宋体" w:hAnsi="宋体" w:hint="eastAsia"/>
                <w:szCs w:val="21"/>
              </w:rPr>
              <w:t>实践总结报告成绩</w:t>
            </w:r>
          </w:p>
        </w:tc>
        <w:tc>
          <w:tcPr>
            <w:tcW w:w="1753" w:type="dxa"/>
            <w:tcBorders>
              <w:top w:val="nil"/>
              <w:left w:val="nil"/>
              <w:bottom w:val="single" w:sz="4" w:space="0" w:color="auto"/>
              <w:right w:val="single" w:sz="4" w:space="0" w:color="auto"/>
            </w:tcBorders>
            <w:vAlign w:val="center"/>
          </w:tcPr>
          <w:p w:rsidR="00C97CB0" w:rsidRPr="00D9228F" w:rsidRDefault="003246FF" w:rsidP="0051777E">
            <w:pPr>
              <w:widowControl/>
              <w:spacing w:line="360" w:lineRule="auto"/>
              <w:jc w:val="center"/>
              <w:rPr>
                <w:rFonts w:ascii="宋体" w:hAnsi="宋体" w:cs="宋体"/>
                <w:kern w:val="0"/>
                <w:szCs w:val="21"/>
              </w:rPr>
            </w:pPr>
            <w:r>
              <w:rPr>
                <w:rFonts w:ascii="宋体" w:hAnsi="宋体" w:cs="宋体" w:hint="eastAsia"/>
                <w:kern w:val="0"/>
                <w:szCs w:val="21"/>
              </w:rPr>
              <w:t>100</w:t>
            </w:r>
            <w:r w:rsidR="00C97CB0" w:rsidRPr="00D9228F">
              <w:rPr>
                <w:rFonts w:ascii="宋体" w:hAnsi="宋体" w:cs="宋体"/>
                <w:kern w:val="0"/>
                <w:szCs w:val="21"/>
              </w:rPr>
              <w:t>%</w:t>
            </w:r>
          </w:p>
        </w:tc>
      </w:tr>
      <w:tr w:rsidR="00C97CB0" w:rsidRPr="00002A72" w:rsidTr="0051777E">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cs="宋体" w:hint="eastAsia"/>
                <w:kern w:val="0"/>
                <w:szCs w:val="21"/>
              </w:rPr>
              <w:t>考核类别</w:t>
            </w:r>
          </w:p>
        </w:tc>
        <w:tc>
          <w:tcPr>
            <w:tcW w:w="7498" w:type="dxa"/>
            <w:gridSpan w:val="3"/>
            <w:tcBorders>
              <w:top w:val="single" w:sz="4" w:space="0" w:color="auto"/>
              <w:left w:val="nil"/>
              <w:bottom w:val="single" w:sz="4" w:space="0" w:color="auto"/>
              <w:right w:val="single" w:sz="4" w:space="0" w:color="auto"/>
            </w:tcBorders>
            <w:vAlign w:val="center"/>
          </w:tcPr>
          <w:p w:rsidR="00C97CB0" w:rsidRPr="00002A72" w:rsidRDefault="00C97CB0" w:rsidP="0051777E">
            <w:pPr>
              <w:widowControl/>
              <w:spacing w:line="360" w:lineRule="auto"/>
              <w:jc w:val="left"/>
              <w:rPr>
                <w:rFonts w:ascii="宋体" w:hAnsi="宋体" w:cs="宋体"/>
                <w:kern w:val="0"/>
                <w:szCs w:val="21"/>
              </w:rPr>
            </w:pPr>
            <w:r w:rsidRPr="00002A72">
              <w:rPr>
                <w:rFonts w:ascii="宋体" w:hAnsi="宋体" w:hint="eastAsia"/>
                <w:szCs w:val="21"/>
              </w:rPr>
              <w:t>考查</w:t>
            </w:r>
          </w:p>
        </w:tc>
      </w:tr>
      <w:tr w:rsidR="00C97CB0" w:rsidRPr="00002A72" w:rsidTr="0051777E">
        <w:trPr>
          <w:trHeight w:hRule="exact" w:val="425"/>
          <w:jc w:val="center"/>
        </w:trPr>
        <w:tc>
          <w:tcPr>
            <w:tcW w:w="1604" w:type="dxa"/>
            <w:tcBorders>
              <w:top w:val="single" w:sz="4" w:space="0" w:color="auto"/>
              <w:left w:val="single" w:sz="4" w:space="0" w:color="auto"/>
              <w:bottom w:val="single" w:sz="4" w:space="0" w:color="auto"/>
              <w:right w:val="single" w:sz="4" w:space="0" w:color="auto"/>
            </w:tcBorders>
            <w:vAlign w:val="center"/>
          </w:tcPr>
          <w:p w:rsidR="00C97CB0" w:rsidRPr="00002A72" w:rsidRDefault="00C97CB0" w:rsidP="0051777E">
            <w:pPr>
              <w:widowControl/>
              <w:spacing w:line="360" w:lineRule="auto"/>
              <w:jc w:val="center"/>
              <w:rPr>
                <w:rFonts w:ascii="宋体" w:hAnsi="宋体" w:cs="宋体"/>
                <w:kern w:val="0"/>
                <w:szCs w:val="21"/>
              </w:rPr>
            </w:pPr>
            <w:r w:rsidRPr="00002A72">
              <w:rPr>
                <w:rFonts w:ascii="宋体" w:hAnsi="宋体" w:hint="eastAsia"/>
                <w:szCs w:val="21"/>
              </w:rPr>
              <w:t>成绩登记方式</w:t>
            </w:r>
          </w:p>
        </w:tc>
        <w:tc>
          <w:tcPr>
            <w:tcW w:w="7498" w:type="dxa"/>
            <w:gridSpan w:val="3"/>
            <w:tcBorders>
              <w:top w:val="single" w:sz="4" w:space="0" w:color="auto"/>
              <w:left w:val="nil"/>
              <w:bottom w:val="single" w:sz="4" w:space="0" w:color="auto"/>
              <w:right w:val="single" w:sz="4" w:space="0" w:color="auto"/>
            </w:tcBorders>
            <w:vAlign w:val="center"/>
          </w:tcPr>
          <w:p w:rsidR="00C97CB0" w:rsidRPr="00002A72" w:rsidRDefault="0051777E" w:rsidP="0051777E">
            <w:pPr>
              <w:widowControl/>
              <w:spacing w:line="360" w:lineRule="auto"/>
              <w:jc w:val="left"/>
              <w:rPr>
                <w:rFonts w:ascii="宋体" w:hAnsi="宋体" w:cs="宋体"/>
                <w:kern w:val="0"/>
                <w:szCs w:val="21"/>
              </w:rPr>
            </w:pPr>
            <w:r>
              <w:rPr>
                <w:rFonts w:ascii="宋体" w:hAnsi="宋体" w:hint="eastAsia"/>
                <w:szCs w:val="21"/>
              </w:rPr>
              <w:t>五级制</w:t>
            </w:r>
          </w:p>
        </w:tc>
      </w:tr>
    </w:tbl>
    <w:p w:rsidR="00C97CB0" w:rsidRPr="00232EA8" w:rsidRDefault="00C97CB0" w:rsidP="00232EA8">
      <w:pPr>
        <w:spacing w:beforeLines="50" w:before="156" w:afterLines="50" w:after="156" w:line="360" w:lineRule="exact"/>
        <w:ind w:firstLineChars="200" w:firstLine="482"/>
        <w:rPr>
          <w:rFonts w:ascii="宋体" w:hAnsi="宋体"/>
          <w:b/>
          <w:bCs/>
          <w:sz w:val="24"/>
          <w:szCs w:val="24"/>
        </w:rPr>
      </w:pPr>
      <w:r w:rsidRPr="00232EA8">
        <w:rPr>
          <w:rFonts w:ascii="宋体" w:hAnsi="宋体" w:hint="eastAsia"/>
          <w:b/>
          <w:bCs/>
          <w:sz w:val="24"/>
          <w:szCs w:val="24"/>
        </w:rPr>
        <w:t>七</w:t>
      </w:r>
      <w:r w:rsidRPr="00232EA8">
        <w:rPr>
          <w:rFonts w:ascii="宋体" w:hAnsi="宋体"/>
          <w:b/>
          <w:bCs/>
          <w:sz w:val="24"/>
          <w:szCs w:val="24"/>
        </w:rPr>
        <w:t>、课程目标达成</w:t>
      </w:r>
      <w:r w:rsidRPr="00232EA8">
        <w:rPr>
          <w:rFonts w:ascii="宋体" w:hAnsi="宋体" w:hint="eastAsia"/>
          <w:b/>
          <w:bCs/>
          <w:sz w:val="24"/>
          <w:szCs w:val="24"/>
        </w:rPr>
        <w:t>度评价方法</w:t>
      </w:r>
    </w:p>
    <w:tbl>
      <w:tblPr>
        <w:tblW w:w="89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2"/>
        <w:gridCol w:w="2982"/>
        <w:gridCol w:w="2982"/>
      </w:tblGrid>
      <w:tr w:rsidR="00C97CB0" w:rsidRPr="00002A72" w:rsidTr="00F37747">
        <w:trPr>
          <w:jc w:val="center"/>
        </w:trPr>
        <w:tc>
          <w:tcPr>
            <w:tcW w:w="2982" w:type="dxa"/>
          </w:tcPr>
          <w:p w:rsidR="00C97CB0" w:rsidRPr="00232EA8" w:rsidRDefault="00C97CB0" w:rsidP="001C3D84">
            <w:pPr>
              <w:spacing w:line="360" w:lineRule="auto"/>
              <w:jc w:val="center"/>
              <w:rPr>
                <w:rFonts w:ascii="宋体" w:hAnsi="宋体"/>
                <w:bCs/>
                <w:szCs w:val="21"/>
              </w:rPr>
            </w:pPr>
            <w:r w:rsidRPr="00232EA8">
              <w:rPr>
                <w:rFonts w:ascii="宋体" w:hAnsi="宋体" w:hint="eastAsia"/>
                <w:bCs/>
                <w:szCs w:val="21"/>
              </w:rPr>
              <w:t>课程目标</w:t>
            </w:r>
          </w:p>
        </w:tc>
        <w:tc>
          <w:tcPr>
            <w:tcW w:w="2982" w:type="dxa"/>
          </w:tcPr>
          <w:p w:rsidR="00C97CB0" w:rsidRPr="00232EA8" w:rsidRDefault="00C97CB0" w:rsidP="001C3D84">
            <w:pPr>
              <w:spacing w:line="360" w:lineRule="auto"/>
              <w:jc w:val="center"/>
              <w:rPr>
                <w:rFonts w:ascii="宋体" w:hAnsi="宋体"/>
                <w:bCs/>
                <w:szCs w:val="21"/>
              </w:rPr>
            </w:pPr>
            <w:r w:rsidRPr="00232EA8">
              <w:rPr>
                <w:rFonts w:ascii="宋体" w:hAnsi="宋体" w:hint="eastAsia"/>
                <w:bCs/>
                <w:szCs w:val="21"/>
              </w:rPr>
              <w:t>教学环节</w:t>
            </w:r>
          </w:p>
        </w:tc>
        <w:tc>
          <w:tcPr>
            <w:tcW w:w="2982" w:type="dxa"/>
          </w:tcPr>
          <w:p w:rsidR="00C97CB0" w:rsidRPr="00232EA8" w:rsidRDefault="00C97CB0" w:rsidP="001C3D84">
            <w:pPr>
              <w:spacing w:line="360" w:lineRule="auto"/>
              <w:jc w:val="center"/>
              <w:rPr>
                <w:rFonts w:ascii="宋体" w:hAnsi="宋体"/>
                <w:bCs/>
                <w:szCs w:val="21"/>
              </w:rPr>
            </w:pPr>
            <w:r w:rsidRPr="00232EA8">
              <w:rPr>
                <w:rFonts w:ascii="宋体" w:hAnsi="宋体" w:hint="eastAsia"/>
                <w:bCs/>
                <w:szCs w:val="21"/>
              </w:rPr>
              <w:t>成绩评定</w:t>
            </w:r>
          </w:p>
        </w:tc>
      </w:tr>
      <w:tr w:rsidR="003246FF" w:rsidRPr="00002A72" w:rsidTr="00EC78A8">
        <w:trPr>
          <w:trHeight w:val="958"/>
          <w:jc w:val="center"/>
        </w:trPr>
        <w:tc>
          <w:tcPr>
            <w:tcW w:w="2982" w:type="dxa"/>
            <w:vMerge w:val="restart"/>
            <w:vAlign w:val="center"/>
          </w:tcPr>
          <w:p w:rsidR="003246FF" w:rsidRPr="00232EA8" w:rsidRDefault="003246FF" w:rsidP="001C3D84">
            <w:pPr>
              <w:widowControl/>
              <w:spacing w:line="360" w:lineRule="auto"/>
              <w:jc w:val="center"/>
              <w:rPr>
                <w:rFonts w:ascii="宋体" w:hAnsi="宋体" w:cs="宋体"/>
                <w:kern w:val="0"/>
                <w:szCs w:val="21"/>
              </w:rPr>
            </w:pPr>
            <w:r w:rsidRPr="00232EA8">
              <w:rPr>
                <w:rFonts w:ascii="宋体" w:hAnsi="宋体" w:cs="宋体" w:hint="eastAsia"/>
                <w:kern w:val="0"/>
                <w:szCs w:val="21"/>
              </w:rPr>
              <w:t>课程目标</w:t>
            </w:r>
            <w:r w:rsidRPr="00232EA8">
              <w:rPr>
                <w:rFonts w:ascii="宋体" w:hAnsi="宋体"/>
                <w:kern w:val="0"/>
                <w:szCs w:val="21"/>
              </w:rPr>
              <w:t>1</w:t>
            </w:r>
          </w:p>
        </w:tc>
        <w:tc>
          <w:tcPr>
            <w:tcW w:w="2982" w:type="dxa"/>
          </w:tcPr>
          <w:p w:rsidR="003246FF" w:rsidRPr="00232EA8" w:rsidRDefault="003246FF" w:rsidP="001C3D84">
            <w:pPr>
              <w:spacing w:line="360" w:lineRule="auto"/>
              <w:jc w:val="center"/>
              <w:rPr>
                <w:rFonts w:ascii="宋体" w:hAnsi="宋体"/>
                <w:bCs/>
                <w:szCs w:val="21"/>
              </w:rPr>
            </w:pPr>
            <w:r w:rsidRPr="00232EA8">
              <w:rPr>
                <w:rFonts w:ascii="宋体" w:hAnsi="宋体" w:hint="eastAsia"/>
                <w:bCs/>
                <w:szCs w:val="21"/>
              </w:rPr>
              <w:t>讲授</w:t>
            </w:r>
          </w:p>
        </w:tc>
        <w:tc>
          <w:tcPr>
            <w:tcW w:w="2982" w:type="dxa"/>
          </w:tcPr>
          <w:p w:rsidR="003246FF" w:rsidRPr="00232EA8" w:rsidRDefault="003246FF" w:rsidP="003246FF">
            <w:pPr>
              <w:spacing w:line="360" w:lineRule="auto"/>
              <w:jc w:val="center"/>
              <w:rPr>
                <w:rFonts w:ascii="宋体" w:hAnsi="宋体"/>
                <w:bCs/>
                <w:szCs w:val="21"/>
                <w:vertAlign w:val="subscript"/>
              </w:rPr>
            </w:pPr>
            <w:r w:rsidRPr="00232EA8">
              <w:rPr>
                <w:rFonts w:ascii="宋体" w:hAnsi="宋体" w:hint="eastAsia"/>
                <w:bCs/>
                <w:szCs w:val="21"/>
              </w:rPr>
              <w:t>期末</w:t>
            </w:r>
            <w:r>
              <w:rPr>
                <w:rFonts w:ascii="宋体" w:hAnsi="宋体"/>
                <w:bCs/>
                <w:szCs w:val="21"/>
              </w:rPr>
              <w:t>总结</w:t>
            </w:r>
            <w:r>
              <w:rPr>
                <w:rFonts w:ascii="宋体" w:hAnsi="宋体" w:hint="eastAsia"/>
                <w:bCs/>
                <w:szCs w:val="21"/>
              </w:rPr>
              <w:t>A</w:t>
            </w:r>
            <w:r w:rsidRPr="00232EA8">
              <w:rPr>
                <w:rFonts w:ascii="宋体" w:hAnsi="宋体"/>
                <w:bCs/>
                <w:szCs w:val="21"/>
                <w:vertAlign w:val="subscript"/>
              </w:rPr>
              <w:t>10</w:t>
            </w:r>
          </w:p>
        </w:tc>
      </w:tr>
      <w:tr w:rsidR="00C97CB0" w:rsidRPr="00002A72" w:rsidTr="00F37747">
        <w:trPr>
          <w:trHeight w:val="362"/>
          <w:jc w:val="center"/>
        </w:trPr>
        <w:tc>
          <w:tcPr>
            <w:tcW w:w="2982" w:type="dxa"/>
            <w:vMerge/>
            <w:vAlign w:val="center"/>
          </w:tcPr>
          <w:p w:rsidR="00C97CB0" w:rsidRPr="00232EA8" w:rsidRDefault="00C97CB0" w:rsidP="001C3D84">
            <w:pPr>
              <w:widowControl/>
              <w:spacing w:line="360" w:lineRule="auto"/>
              <w:jc w:val="center"/>
              <w:rPr>
                <w:rFonts w:ascii="宋体" w:hAnsi="宋体" w:cs="宋体"/>
                <w:kern w:val="0"/>
                <w:szCs w:val="21"/>
              </w:rPr>
            </w:pPr>
          </w:p>
        </w:tc>
        <w:tc>
          <w:tcPr>
            <w:tcW w:w="5964" w:type="dxa"/>
            <w:gridSpan w:val="2"/>
            <w:tcBorders>
              <w:top w:val="single" w:sz="4" w:space="0" w:color="auto"/>
              <w:bottom w:val="single" w:sz="4" w:space="0" w:color="auto"/>
            </w:tcBorders>
          </w:tcPr>
          <w:p w:rsidR="00C97CB0" w:rsidRPr="00232EA8" w:rsidRDefault="00C97CB0" w:rsidP="003246FF">
            <w:pPr>
              <w:spacing w:line="360" w:lineRule="auto"/>
              <w:jc w:val="center"/>
              <w:rPr>
                <w:rFonts w:ascii="宋体" w:hAnsi="宋体"/>
                <w:bCs/>
                <w:szCs w:val="21"/>
              </w:rPr>
            </w:pPr>
            <w:r w:rsidRPr="00232EA8">
              <w:rPr>
                <w:rFonts w:ascii="宋体" w:hAnsi="宋体" w:hint="eastAsia"/>
                <w:bCs/>
                <w:szCs w:val="21"/>
              </w:rPr>
              <w:t>目标达成度</w:t>
            </w:r>
            <w:r w:rsidRPr="00232EA8">
              <w:rPr>
                <w:rFonts w:ascii="宋体" w:hAnsi="宋体"/>
                <w:bCs/>
                <w:szCs w:val="21"/>
              </w:rPr>
              <w:t>1=A</w:t>
            </w:r>
            <w:r w:rsidRPr="00232EA8">
              <w:rPr>
                <w:rFonts w:ascii="宋体" w:hAnsi="宋体"/>
                <w:bCs/>
                <w:szCs w:val="21"/>
                <w:vertAlign w:val="subscript"/>
              </w:rPr>
              <w:t>1</w:t>
            </w:r>
            <w:r w:rsidRPr="00232EA8">
              <w:rPr>
                <w:rFonts w:ascii="宋体" w:hAnsi="宋体" w:hint="eastAsia"/>
                <w:bCs/>
                <w:szCs w:val="21"/>
              </w:rPr>
              <w:t>/A</w:t>
            </w:r>
            <w:r w:rsidRPr="00232EA8">
              <w:rPr>
                <w:rFonts w:ascii="宋体" w:hAnsi="宋体"/>
                <w:bCs/>
                <w:szCs w:val="21"/>
                <w:vertAlign w:val="subscript"/>
              </w:rPr>
              <w:t>10</w:t>
            </w:r>
          </w:p>
        </w:tc>
      </w:tr>
      <w:tr w:rsidR="003246FF" w:rsidRPr="00002A72" w:rsidTr="00410E77">
        <w:trPr>
          <w:trHeight w:val="958"/>
          <w:jc w:val="center"/>
        </w:trPr>
        <w:tc>
          <w:tcPr>
            <w:tcW w:w="2982" w:type="dxa"/>
            <w:vMerge w:val="restart"/>
            <w:vAlign w:val="center"/>
          </w:tcPr>
          <w:p w:rsidR="003246FF" w:rsidRPr="00232EA8" w:rsidRDefault="003246FF" w:rsidP="001C3D84">
            <w:pPr>
              <w:widowControl/>
              <w:spacing w:line="360" w:lineRule="auto"/>
              <w:jc w:val="center"/>
              <w:rPr>
                <w:rFonts w:ascii="宋体" w:hAnsi="宋体" w:cs="宋体"/>
                <w:kern w:val="0"/>
                <w:szCs w:val="21"/>
              </w:rPr>
            </w:pPr>
            <w:r w:rsidRPr="00232EA8">
              <w:rPr>
                <w:rFonts w:ascii="宋体" w:hAnsi="宋体" w:cs="宋体" w:hint="eastAsia"/>
                <w:kern w:val="0"/>
                <w:szCs w:val="21"/>
              </w:rPr>
              <w:t>课程目标</w:t>
            </w:r>
            <w:r w:rsidRPr="00232EA8">
              <w:rPr>
                <w:rFonts w:ascii="宋体" w:hAnsi="宋体"/>
                <w:kern w:val="0"/>
                <w:szCs w:val="21"/>
              </w:rPr>
              <w:t>2</w:t>
            </w:r>
          </w:p>
        </w:tc>
        <w:tc>
          <w:tcPr>
            <w:tcW w:w="2982" w:type="dxa"/>
          </w:tcPr>
          <w:p w:rsidR="003246FF" w:rsidRPr="00232EA8" w:rsidRDefault="003246FF" w:rsidP="001C3D84">
            <w:pPr>
              <w:spacing w:line="360" w:lineRule="auto"/>
              <w:jc w:val="center"/>
              <w:rPr>
                <w:rFonts w:ascii="宋体" w:hAnsi="宋体"/>
                <w:bCs/>
                <w:szCs w:val="21"/>
              </w:rPr>
            </w:pPr>
            <w:r w:rsidRPr="00232EA8">
              <w:rPr>
                <w:rFonts w:ascii="宋体" w:hAnsi="宋体" w:hint="eastAsia"/>
                <w:bCs/>
                <w:szCs w:val="21"/>
              </w:rPr>
              <w:t>讲授</w:t>
            </w:r>
          </w:p>
        </w:tc>
        <w:tc>
          <w:tcPr>
            <w:tcW w:w="2982" w:type="dxa"/>
          </w:tcPr>
          <w:p w:rsidR="003246FF" w:rsidRPr="00232EA8" w:rsidRDefault="003246FF" w:rsidP="003246FF">
            <w:pPr>
              <w:spacing w:line="360" w:lineRule="auto"/>
              <w:jc w:val="center"/>
              <w:rPr>
                <w:rFonts w:ascii="宋体" w:hAnsi="宋体"/>
                <w:bCs/>
                <w:szCs w:val="21"/>
              </w:rPr>
            </w:pPr>
            <w:r w:rsidRPr="00232EA8">
              <w:rPr>
                <w:rFonts w:ascii="宋体" w:hAnsi="宋体" w:hint="eastAsia"/>
                <w:bCs/>
                <w:szCs w:val="21"/>
              </w:rPr>
              <w:t>期末</w:t>
            </w:r>
            <w:r>
              <w:rPr>
                <w:rFonts w:ascii="宋体" w:hAnsi="宋体"/>
                <w:bCs/>
                <w:szCs w:val="21"/>
              </w:rPr>
              <w:t>总结</w:t>
            </w:r>
            <w:r>
              <w:rPr>
                <w:rFonts w:ascii="宋体" w:hAnsi="宋体" w:hint="eastAsia"/>
                <w:bCs/>
                <w:szCs w:val="21"/>
              </w:rPr>
              <w:t>A</w:t>
            </w:r>
            <w:r w:rsidRPr="00232EA8">
              <w:rPr>
                <w:rFonts w:ascii="宋体" w:hAnsi="宋体"/>
                <w:bCs/>
                <w:szCs w:val="21"/>
                <w:vertAlign w:val="subscript"/>
              </w:rPr>
              <w:t>20</w:t>
            </w:r>
          </w:p>
        </w:tc>
      </w:tr>
      <w:tr w:rsidR="00C97CB0" w:rsidRPr="00002A72" w:rsidTr="00F37747">
        <w:trPr>
          <w:trHeight w:val="370"/>
          <w:jc w:val="center"/>
        </w:trPr>
        <w:tc>
          <w:tcPr>
            <w:tcW w:w="2982" w:type="dxa"/>
            <w:vMerge/>
            <w:vAlign w:val="center"/>
          </w:tcPr>
          <w:p w:rsidR="00C97CB0" w:rsidRPr="00232EA8" w:rsidRDefault="00C97CB0" w:rsidP="001C3D84">
            <w:pPr>
              <w:widowControl/>
              <w:spacing w:line="360" w:lineRule="auto"/>
              <w:jc w:val="center"/>
              <w:rPr>
                <w:rFonts w:ascii="宋体" w:hAnsi="宋体" w:cs="宋体"/>
                <w:kern w:val="0"/>
                <w:szCs w:val="21"/>
              </w:rPr>
            </w:pPr>
          </w:p>
        </w:tc>
        <w:tc>
          <w:tcPr>
            <w:tcW w:w="5964" w:type="dxa"/>
            <w:gridSpan w:val="2"/>
            <w:tcBorders>
              <w:top w:val="single" w:sz="4" w:space="0" w:color="auto"/>
            </w:tcBorders>
          </w:tcPr>
          <w:p w:rsidR="00C97CB0" w:rsidRPr="00232EA8" w:rsidRDefault="00C97CB0" w:rsidP="003246FF">
            <w:pPr>
              <w:spacing w:line="360" w:lineRule="auto"/>
              <w:jc w:val="center"/>
              <w:rPr>
                <w:rFonts w:ascii="宋体" w:hAnsi="宋体"/>
                <w:bCs/>
                <w:szCs w:val="21"/>
              </w:rPr>
            </w:pPr>
            <w:r w:rsidRPr="00232EA8">
              <w:rPr>
                <w:rFonts w:ascii="宋体" w:hAnsi="宋体" w:hint="eastAsia"/>
                <w:bCs/>
                <w:szCs w:val="21"/>
              </w:rPr>
              <w:t>目标达成度</w:t>
            </w:r>
            <w:r w:rsidRPr="00232EA8">
              <w:rPr>
                <w:rFonts w:ascii="宋体" w:hAnsi="宋体"/>
                <w:bCs/>
                <w:szCs w:val="21"/>
              </w:rPr>
              <w:t>2=A</w:t>
            </w:r>
            <w:r w:rsidRPr="00232EA8">
              <w:rPr>
                <w:rFonts w:ascii="宋体" w:hAnsi="宋体"/>
                <w:bCs/>
                <w:szCs w:val="21"/>
                <w:vertAlign w:val="subscript"/>
              </w:rPr>
              <w:t>2</w:t>
            </w:r>
            <w:r w:rsidRPr="00232EA8">
              <w:rPr>
                <w:rFonts w:ascii="宋体" w:hAnsi="宋体" w:hint="eastAsia"/>
                <w:bCs/>
                <w:szCs w:val="21"/>
              </w:rPr>
              <w:t>/A</w:t>
            </w:r>
            <w:r w:rsidRPr="00232EA8">
              <w:rPr>
                <w:rFonts w:ascii="宋体" w:hAnsi="宋体"/>
                <w:bCs/>
                <w:szCs w:val="21"/>
                <w:vertAlign w:val="subscript"/>
              </w:rPr>
              <w:t>20</w:t>
            </w:r>
          </w:p>
        </w:tc>
      </w:tr>
    </w:tbl>
    <w:p w:rsidR="00C97CB0" w:rsidRPr="00232EA8" w:rsidRDefault="00C97CB0" w:rsidP="00232EA8">
      <w:pPr>
        <w:spacing w:beforeLines="50" w:before="156" w:afterLines="50" w:after="156" w:line="360" w:lineRule="exact"/>
        <w:ind w:firstLineChars="200" w:firstLine="482"/>
        <w:rPr>
          <w:rFonts w:ascii="宋体" w:hAnsi="宋体"/>
          <w:b/>
          <w:bCs/>
          <w:sz w:val="24"/>
          <w:szCs w:val="24"/>
        </w:rPr>
      </w:pPr>
      <w:r w:rsidRPr="00232EA8">
        <w:rPr>
          <w:rFonts w:ascii="宋体" w:hAnsi="宋体" w:hint="eastAsia"/>
          <w:b/>
          <w:bCs/>
          <w:sz w:val="24"/>
          <w:szCs w:val="24"/>
        </w:rPr>
        <w:t>八、推荐教材与主要参考书</w:t>
      </w:r>
    </w:p>
    <w:p w:rsidR="00C97CB0" w:rsidRPr="00232EA8" w:rsidRDefault="00C97CB0" w:rsidP="00232EA8">
      <w:pPr>
        <w:spacing w:line="360" w:lineRule="exact"/>
        <w:ind w:firstLineChars="162" w:firstLine="340"/>
        <w:rPr>
          <w:rFonts w:ascii="Times New Roman" w:hAnsi="Times New Roman"/>
          <w:szCs w:val="21"/>
        </w:rPr>
      </w:pPr>
      <w:r w:rsidRPr="00232EA8">
        <w:rPr>
          <w:rFonts w:ascii="Times New Roman" w:hAnsi="Times New Roman" w:hint="eastAsia"/>
          <w:szCs w:val="21"/>
        </w:rPr>
        <w:t>（一）推荐教材：</w:t>
      </w:r>
    </w:p>
    <w:p w:rsidR="00C97CB0" w:rsidRPr="00E07673" w:rsidRDefault="00C97CB0" w:rsidP="00232EA8">
      <w:pPr>
        <w:spacing w:line="360" w:lineRule="exact"/>
        <w:ind w:firstLineChars="162" w:firstLine="340"/>
        <w:rPr>
          <w:rFonts w:ascii="宋体" w:hAnsi="宋体"/>
          <w:i/>
          <w:szCs w:val="21"/>
        </w:rPr>
      </w:pPr>
      <w:r w:rsidRPr="00E07673">
        <w:rPr>
          <w:rFonts w:ascii="宋体" w:hAnsi="宋体"/>
          <w:szCs w:val="21"/>
        </w:rPr>
        <w:t>1、《</w:t>
      </w:r>
      <w:r w:rsidRPr="00E07673">
        <w:rPr>
          <w:rFonts w:ascii="宋体" w:hAnsi="宋体" w:hint="eastAsia"/>
          <w:szCs w:val="21"/>
        </w:rPr>
        <w:t>大学生社会实践</w:t>
      </w:r>
      <w:r w:rsidRPr="00E07673">
        <w:rPr>
          <w:rFonts w:ascii="宋体" w:hAnsi="宋体"/>
          <w:szCs w:val="21"/>
        </w:rPr>
        <w:t>》</w:t>
      </w:r>
      <w:r w:rsidRPr="00E07673">
        <w:rPr>
          <w:rFonts w:ascii="宋体" w:hAnsi="宋体" w:hint="eastAsia"/>
          <w:szCs w:val="21"/>
        </w:rPr>
        <w:t>，《大学生思想政治课社会实践》编写组著</w:t>
      </w:r>
      <w:r w:rsidRPr="00E07673">
        <w:rPr>
          <w:rFonts w:ascii="宋体" w:hAnsi="宋体"/>
          <w:szCs w:val="21"/>
        </w:rPr>
        <w:t>，</w:t>
      </w:r>
      <w:r w:rsidRPr="00E07673">
        <w:rPr>
          <w:rFonts w:ascii="宋体" w:hAnsi="宋体" w:hint="eastAsia"/>
          <w:szCs w:val="21"/>
        </w:rPr>
        <w:t>海洋</w:t>
      </w:r>
      <w:r w:rsidRPr="00E07673">
        <w:rPr>
          <w:rFonts w:ascii="宋体" w:hAnsi="宋体"/>
          <w:szCs w:val="21"/>
        </w:rPr>
        <w:t>出版社，201</w:t>
      </w:r>
      <w:r w:rsidRPr="00E07673">
        <w:rPr>
          <w:rFonts w:ascii="宋体" w:hAnsi="宋体" w:hint="eastAsia"/>
          <w:szCs w:val="21"/>
        </w:rPr>
        <w:t>0</w:t>
      </w:r>
      <w:r w:rsidRPr="00E07673">
        <w:rPr>
          <w:rFonts w:ascii="宋体" w:hAnsi="宋体"/>
          <w:szCs w:val="21"/>
        </w:rPr>
        <w:t>年</w:t>
      </w:r>
      <w:r w:rsidRPr="00E07673">
        <w:rPr>
          <w:rFonts w:ascii="宋体" w:hAnsi="宋体" w:hint="eastAsia"/>
          <w:szCs w:val="21"/>
        </w:rPr>
        <w:t>07</w:t>
      </w:r>
      <w:r w:rsidRPr="00E07673">
        <w:rPr>
          <w:rFonts w:ascii="宋体" w:hAnsi="宋体"/>
          <w:szCs w:val="21"/>
        </w:rPr>
        <w:t>月。</w:t>
      </w:r>
    </w:p>
    <w:p w:rsidR="00C97CB0" w:rsidRPr="00E07673" w:rsidRDefault="00C97CB0" w:rsidP="00232EA8">
      <w:pPr>
        <w:adjustRightInd w:val="0"/>
        <w:snapToGrid w:val="0"/>
        <w:spacing w:line="360" w:lineRule="exact"/>
        <w:ind w:firstLineChars="200" w:firstLine="420"/>
        <w:rPr>
          <w:rFonts w:ascii="宋体" w:hAnsi="宋体"/>
          <w:szCs w:val="21"/>
        </w:rPr>
      </w:pPr>
      <w:r w:rsidRPr="00E07673">
        <w:rPr>
          <w:rFonts w:ascii="宋体" w:hAnsi="宋体" w:hint="eastAsia"/>
          <w:szCs w:val="21"/>
        </w:rPr>
        <w:t>（二）主要参考书：</w:t>
      </w:r>
    </w:p>
    <w:p w:rsidR="00C97CB0" w:rsidRPr="00E07673" w:rsidRDefault="00C97CB0" w:rsidP="00232EA8">
      <w:pPr>
        <w:spacing w:line="360" w:lineRule="exact"/>
        <w:ind w:firstLineChars="160" w:firstLine="336"/>
        <w:rPr>
          <w:rFonts w:ascii="宋体" w:hAnsi="宋体"/>
          <w:szCs w:val="21"/>
        </w:rPr>
      </w:pPr>
      <w:r w:rsidRPr="00E07673">
        <w:rPr>
          <w:rFonts w:ascii="宋体" w:hAnsi="宋体"/>
          <w:szCs w:val="21"/>
        </w:rPr>
        <w:t>1、《</w:t>
      </w:r>
      <w:r w:rsidRPr="00E07673">
        <w:rPr>
          <w:rFonts w:ascii="宋体" w:hAnsi="宋体" w:hint="eastAsia"/>
          <w:szCs w:val="21"/>
        </w:rPr>
        <w:t>大学生社会实践导读</w:t>
      </w:r>
      <w:r w:rsidRPr="00E07673">
        <w:rPr>
          <w:rFonts w:ascii="宋体" w:hAnsi="宋体"/>
          <w:szCs w:val="21"/>
        </w:rPr>
        <w:t>》</w:t>
      </w:r>
      <w:r w:rsidRPr="00E07673">
        <w:rPr>
          <w:rFonts w:ascii="宋体" w:hAnsi="宋体" w:hint="eastAsia"/>
          <w:szCs w:val="21"/>
        </w:rPr>
        <w:t>，冯艾，范冰著，社会科学文献出版社</w:t>
      </w:r>
      <w:r w:rsidRPr="00E07673">
        <w:rPr>
          <w:rFonts w:ascii="宋体" w:hAnsi="宋体"/>
          <w:szCs w:val="21"/>
        </w:rPr>
        <w:t>，20</w:t>
      </w:r>
      <w:r w:rsidRPr="00E07673">
        <w:rPr>
          <w:rFonts w:ascii="宋体" w:hAnsi="宋体" w:hint="eastAsia"/>
          <w:szCs w:val="21"/>
        </w:rPr>
        <w:t>0</w:t>
      </w:r>
      <w:r w:rsidRPr="00E07673">
        <w:rPr>
          <w:rFonts w:ascii="宋体" w:hAnsi="宋体"/>
          <w:szCs w:val="21"/>
        </w:rPr>
        <w:t>5年</w:t>
      </w:r>
      <w:r w:rsidRPr="00E07673">
        <w:rPr>
          <w:rFonts w:ascii="宋体" w:hAnsi="宋体" w:hint="eastAsia"/>
          <w:szCs w:val="21"/>
        </w:rPr>
        <w:t>08</w:t>
      </w:r>
      <w:r w:rsidRPr="00E07673">
        <w:rPr>
          <w:rFonts w:ascii="宋体" w:hAnsi="宋体"/>
          <w:szCs w:val="21"/>
        </w:rPr>
        <w:t>月</w:t>
      </w:r>
      <w:r w:rsidRPr="00E07673">
        <w:rPr>
          <w:rFonts w:ascii="宋体" w:hAnsi="宋体" w:hint="eastAsia"/>
          <w:szCs w:val="21"/>
        </w:rPr>
        <w:t>。</w:t>
      </w:r>
    </w:p>
    <w:p w:rsidR="00C97CB0" w:rsidRPr="00E07673" w:rsidRDefault="00C97CB0" w:rsidP="00232EA8">
      <w:pPr>
        <w:spacing w:line="360" w:lineRule="exact"/>
        <w:ind w:firstLineChars="150" w:firstLine="315"/>
        <w:rPr>
          <w:rFonts w:ascii="宋体" w:hAnsi="宋体"/>
          <w:szCs w:val="21"/>
        </w:rPr>
      </w:pPr>
      <w:r w:rsidRPr="00E07673">
        <w:rPr>
          <w:rFonts w:ascii="宋体" w:hAnsi="宋体"/>
          <w:szCs w:val="21"/>
        </w:rPr>
        <w:t>2、《</w:t>
      </w:r>
      <w:r w:rsidRPr="00E07673">
        <w:rPr>
          <w:rFonts w:ascii="宋体" w:hAnsi="宋体" w:hint="eastAsia"/>
          <w:szCs w:val="21"/>
        </w:rPr>
        <w:t>大学生社会实践理论与实务</w:t>
      </w:r>
      <w:r w:rsidRPr="00E07673">
        <w:rPr>
          <w:rFonts w:ascii="宋体" w:hAnsi="宋体"/>
          <w:szCs w:val="21"/>
        </w:rPr>
        <w:t>》，</w:t>
      </w:r>
      <w:r w:rsidRPr="00E07673">
        <w:rPr>
          <w:rFonts w:ascii="宋体" w:hAnsi="宋体" w:hint="eastAsia"/>
          <w:szCs w:val="21"/>
        </w:rPr>
        <w:t>刘晓东著</w:t>
      </w:r>
      <w:r w:rsidRPr="00E07673">
        <w:rPr>
          <w:rFonts w:ascii="宋体" w:hAnsi="宋体"/>
          <w:szCs w:val="21"/>
        </w:rPr>
        <w:t>，</w:t>
      </w:r>
      <w:r w:rsidRPr="00E07673">
        <w:rPr>
          <w:rFonts w:ascii="宋体" w:hAnsi="宋体" w:hint="eastAsia"/>
          <w:szCs w:val="21"/>
        </w:rPr>
        <w:t>高等教育出版社，</w:t>
      </w:r>
      <w:r w:rsidRPr="00E07673">
        <w:rPr>
          <w:rFonts w:ascii="宋体" w:hAnsi="宋体"/>
          <w:szCs w:val="21"/>
        </w:rPr>
        <w:t>201</w:t>
      </w:r>
      <w:r w:rsidRPr="00E07673">
        <w:rPr>
          <w:rFonts w:ascii="宋体" w:hAnsi="宋体" w:hint="eastAsia"/>
          <w:szCs w:val="21"/>
        </w:rPr>
        <w:t>4</w:t>
      </w:r>
      <w:r w:rsidRPr="00E07673">
        <w:rPr>
          <w:rFonts w:ascii="宋体" w:hAnsi="宋体"/>
          <w:szCs w:val="21"/>
        </w:rPr>
        <w:t>年</w:t>
      </w:r>
      <w:r w:rsidRPr="00E07673">
        <w:rPr>
          <w:rFonts w:ascii="宋体" w:hAnsi="宋体" w:hint="eastAsia"/>
          <w:szCs w:val="21"/>
        </w:rPr>
        <w:t>05</w:t>
      </w:r>
      <w:r w:rsidRPr="00E07673">
        <w:rPr>
          <w:rFonts w:ascii="宋体" w:hAnsi="宋体"/>
          <w:szCs w:val="21"/>
        </w:rPr>
        <w:t>月</w:t>
      </w:r>
      <w:r w:rsidRPr="00E07673">
        <w:rPr>
          <w:rFonts w:ascii="宋体" w:hAnsi="宋体" w:hint="eastAsia"/>
          <w:szCs w:val="21"/>
        </w:rPr>
        <w:t>。</w:t>
      </w:r>
    </w:p>
    <w:p w:rsidR="00273228" w:rsidRDefault="00273228" w:rsidP="00C97CB0"/>
    <w:sectPr w:rsidR="002732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6BB" w:rsidRDefault="00D666BB" w:rsidP="00C97CB0">
      <w:r>
        <w:separator/>
      </w:r>
    </w:p>
  </w:endnote>
  <w:endnote w:type="continuationSeparator" w:id="0">
    <w:p w:rsidR="00D666BB" w:rsidRDefault="00D666BB" w:rsidP="00C9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6BB" w:rsidRDefault="00D666BB" w:rsidP="00C97CB0">
      <w:r>
        <w:separator/>
      </w:r>
    </w:p>
  </w:footnote>
  <w:footnote w:type="continuationSeparator" w:id="0">
    <w:p w:rsidR="00D666BB" w:rsidRDefault="00D666BB" w:rsidP="00C97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731488"/>
    <w:multiLevelType w:val="singleLevel"/>
    <w:tmpl w:val="E3731488"/>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AA"/>
    <w:rsid w:val="0009172C"/>
    <w:rsid w:val="000E12AD"/>
    <w:rsid w:val="0010416F"/>
    <w:rsid w:val="00232EA8"/>
    <w:rsid w:val="00273228"/>
    <w:rsid w:val="00274C07"/>
    <w:rsid w:val="00281B2F"/>
    <w:rsid w:val="003246FF"/>
    <w:rsid w:val="0036176C"/>
    <w:rsid w:val="0039729A"/>
    <w:rsid w:val="003E6B52"/>
    <w:rsid w:val="004D131D"/>
    <w:rsid w:val="0051777E"/>
    <w:rsid w:val="00535C4D"/>
    <w:rsid w:val="005B338B"/>
    <w:rsid w:val="005E58B6"/>
    <w:rsid w:val="00616582"/>
    <w:rsid w:val="00675E9C"/>
    <w:rsid w:val="0080138A"/>
    <w:rsid w:val="008A70DD"/>
    <w:rsid w:val="008B3006"/>
    <w:rsid w:val="00926B36"/>
    <w:rsid w:val="00A04FEF"/>
    <w:rsid w:val="00A14086"/>
    <w:rsid w:val="00BE43AA"/>
    <w:rsid w:val="00C97CB0"/>
    <w:rsid w:val="00D64570"/>
    <w:rsid w:val="00D64577"/>
    <w:rsid w:val="00D666BB"/>
    <w:rsid w:val="00D675F6"/>
    <w:rsid w:val="00D9228F"/>
    <w:rsid w:val="00DF3D20"/>
    <w:rsid w:val="00E07673"/>
    <w:rsid w:val="00E97102"/>
    <w:rsid w:val="00EB226C"/>
    <w:rsid w:val="00ED0BB4"/>
    <w:rsid w:val="00F33DE0"/>
    <w:rsid w:val="00F37747"/>
    <w:rsid w:val="00F9468D"/>
    <w:rsid w:val="00FC19A1"/>
    <w:rsid w:val="00FF1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B0"/>
    <w:pPr>
      <w:widowControl w:val="0"/>
      <w:jc w:val="both"/>
    </w:pPr>
    <w:rPr>
      <w:rFonts w:ascii="Calibri" w:eastAsia="宋体" w:hAnsi="Calibri" w:cs="Times New Roman"/>
    </w:rPr>
  </w:style>
  <w:style w:type="paragraph" w:styleId="1">
    <w:name w:val="heading 1"/>
    <w:basedOn w:val="a"/>
    <w:next w:val="a"/>
    <w:link w:val="1Char"/>
    <w:qFormat/>
    <w:rsid w:val="00C97CB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7C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7CB0"/>
    <w:rPr>
      <w:sz w:val="18"/>
      <w:szCs w:val="18"/>
    </w:rPr>
  </w:style>
  <w:style w:type="paragraph" w:styleId="a4">
    <w:name w:val="footer"/>
    <w:basedOn w:val="a"/>
    <w:link w:val="Char0"/>
    <w:uiPriority w:val="99"/>
    <w:unhideWhenUsed/>
    <w:rsid w:val="00C97CB0"/>
    <w:pPr>
      <w:tabs>
        <w:tab w:val="center" w:pos="4153"/>
        <w:tab w:val="right" w:pos="8306"/>
      </w:tabs>
      <w:snapToGrid w:val="0"/>
      <w:jc w:val="left"/>
    </w:pPr>
    <w:rPr>
      <w:sz w:val="18"/>
      <w:szCs w:val="18"/>
    </w:rPr>
  </w:style>
  <w:style w:type="character" w:customStyle="1" w:styleId="Char0">
    <w:name w:val="页脚 Char"/>
    <w:basedOn w:val="a0"/>
    <w:link w:val="a4"/>
    <w:uiPriority w:val="99"/>
    <w:rsid w:val="00C97CB0"/>
    <w:rPr>
      <w:sz w:val="18"/>
      <w:szCs w:val="18"/>
    </w:rPr>
  </w:style>
  <w:style w:type="character" w:customStyle="1" w:styleId="10">
    <w:name w:val="标题 1 字符"/>
    <w:basedOn w:val="a0"/>
    <w:uiPriority w:val="9"/>
    <w:rsid w:val="00C97CB0"/>
    <w:rPr>
      <w:rFonts w:ascii="Calibri" w:eastAsia="宋体" w:hAnsi="Calibri" w:cs="Times New Roman"/>
      <w:b/>
      <w:bCs/>
      <w:kern w:val="44"/>
      <w:sz w:val="44"/>
      <w:szCs w:val="44"/>
    </w:rPr>
  </w:style>
  <w:style w:type="character" w:customStyle="1" w:styleId="1Char">
    <w:name w:val="标题 1 Char"/>
    <w:link w:val="1"/>
    <w:qFormat/>
    <w:rsid w:val="00C97CB0"/>
    <w:rPr>
      <w:rFonts w:ascii="Calibri" w:eastAsia="宋体" w:hAnsi="Calibri" w:cs="Times New Roman"/>
      <w:b/>
      <w:bCs/>
      <w:kern w:val="44"/>
      <w:sz w:val="44"/>
      <w:szCs w:val="44"/>
    </w:rPr>
  </w:style>
  <w:style w:type="paragraph" w:styleId="a5">
    <w:name w:val="Normal Indent"/>
    <w:basedOn w:val="a"/>
    <w:uiPriority w:val="99"/>
    <w:qFormat/>
    <w:rsid w:val="00C97CB0"/>
    <w:pPr>
      <w:ind w:firstLine="420"/>
    </w:pPr>
    <w:rPr>
      <w:rFonts w:ascii="Times New Roman" w:hAnsi="Times New Roman"/>
      <w:szCs w:val="20"/>
    </w:rPr>
  </w:style>
  <w:style w:type="paragraph" w:customStyle="1" w:styleId="a6">
    <w:name w:val="表内容"/>
    <w:basedOn w:val="a"/>
    <w:qFormat/>
    <w:rsid w:val="00C97CB0"/>
    <w:pPr>
      <w:jc w:val="center"/>
    </w:pPr>
    <w:rPr>
      <w:rFonts w:ascii="宋体" w:hAnsi="宋体"/>
      <w:color w:val="000000"/>
      <w:sz w:val="18"/>
      <w:szCs w:val="18"/>
    </w:rPr>
  </w:style>
  <w:style w:type="paragraph" w:styleId="a7">
    <w:name w:val="List Paragraph"/>
    <w:basedOn w:val="a"/>
    <w:uiPriority w:val="34"/>
    <w:qFormat/>
    <w:rsid w:val="0080138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B0"/>
    <w:pPr>
      <w:widowControl w:val="0"/>
      <w:jc w:val="both"/>
    </w:pPr>
    <w:rPr>
      <w:rFonts w:ascii="Calibri" w:eastAsia="宋体" w:hAnsi="Calibri" w:cs="Times New Roman"/>
    </w:rPr>
  </w:style>
  <w:style w:type="paragraph" w:styleId="1">
    <w:name w:val="heading 1"/>
    <w:basedOn w:val="a"/>
    <w:next w:val="a"/>
    <w:link w:val="1Char"/>
    <w:qFormat/>
    <w:rsid w:val="00C97CB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7C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7CB0"/>
    <w:rPr>
      <w:sz w:val="18"/>
      <w:szCs w:val="18"/>
    </w:rPr>
  </w:style>
  <w:style w:type="paragraph" w:styleId="a4">
    <w:name w:val="footer"/>
    <w:basedOn w:val="a"/>
    <w:link w:val="Char0"/>
    <w:uiPriority w:val="99"/>
    <w:unhideWhenUsed/>
    <w:rsid w:val="00C97CB0"/>
    <w:pPr>
      <w:tabs>
        <w:tab w:val="center" w:pos="4153"/>
        <w:tab w:val="right" w:pos="8306"/>
      </w:tabs>
      <w:snapToGrid w:val="0"/>
      <w:jc w:val="left"/>
    </w:pPr>
    <w:rPr>
      <w:sz w:val="18"/>
      <w:szCs w:val="18"/>
    </w:rPr>
  </w:style>
  <w:style w:type="character" w:customStyle="1" w:styleId="Char0">
    <w:name w:val="页脚 Char"/>
    <w:basedOn w:val="a0"/>
    <w:link w:val="a4"/>
    <w:uiPriority w:val="99"/>
    <w:rsid w:val="00C97CB0"/>
    <w:rPr>
      <w:sz w:val="18"/>
      <w:szCs w:val="18"/>
    </w:rPr>
  </w:style>
  <w:style w:type="character" w:customStyle="1" w:styleId="10">
    <w:name w:val="标题 1 字符"/>
    <w:basedOn w:val="a0"/>
    <w:uiPriority w:val="9"/>
    <w:rsid w:val="00C97CB0"/>
    <w:rPr>
      <w:rFonts w:ascii="Calibri" w:eastAsia="宋体" w:hAnsi="Calibri" w:cs="Times New Roman"/>
      <w:b/>
      <w:bCs/>
      <w:kern w:val="44"/>
      <w:sz w:val="44"/>
      <w:szCs w:val="44"/>
    </w:rPr>
  </w:style>
  <w:style w:type="character" w:customStyle="1" w:styleId="1Char">
    <w:name w:val="标题 1 Char"/>
    <w:link w:val="1"/>
    <w:qFormat/>
    <w:rsid w:val="00C97CB0"/>
    <w:rPr>
      <w:rFonts w:ascii="Calibri" w:eastAsia="宋体" w:hAnsi="Calibri" w:cs="Times New Roman"/>
      <w:b/>
      <w:bCs/>
      <w:kern w:val="44"/>
      <w:sz w:val="44"/>
      <w:szCs w:val="44"/>
    </w:rPr>
  </w:style>
  <w:style w:type="paragraph" w:styleId="a5">
    <w:name w:val="Normal Indent"/>
    <w:basedOn w:val="a"/>
    <w:uiPriority w:val="99"/>
    <w:qFormat/>
    <w:rsid w:val="00C97CB0"/>
    <w:pPr>
      <w:ind w:firstLine="420"/>
    </w:pPr>
    <w:rPr>
      <w:rFonts w:ascii="Times New Roman" w:hAnsi="Times New Roman"/>
      <w:szCs w:val="20"/>
    </w:rPr>
  </w:style>
  <w:style w:type="paragraph" w:customStyle="1" w:styleId="a6">
    <w:name w:val="表内容"/>
    <w:basedOn w:val="a"/>
    <w:qFormat/>
    <w:rsid w:val="00C97CB0"/>
    <w:pPr>
      <w:jc w:val="center"/>
    </w:pPr>
    <w:rPr>
      <w:rFonts w:ascii="宋体" w:hAnsi="宋体"/>
      <w:color w:val="000000"/>
      <w:sz w:val="18"/>
      <w:szCs w:val="18"/>
    </w:rPr>
  </w:style>
  <w:style w:type="paragraph" w:styleId="a7">
    <w:name w:val="List Paragraph"/>
    <w:basedOn w:val="a"/>
    <w:uiPriority w:val="34"/>
    <w:qFormat/>
    <w:rsid w:val="0080138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2113E-2CF1-4C94-98E4-82F2B3495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 wnj</dc:creator>
  <cp:lastModifiedBy>User</cp:lastModifiedBy>
  <cp:revision>2</cp:revision>
  <dcterms:created xsi:type="dcterms:W3CDTF">2020-12-08T02:09:00Z</dcterms:created>
  <dcterms:modified xsi:type="dcterms:W3CDTF">2020-12-08T02:09:00Z</dcterms:modified>
</cp:coreProperties>
</file>