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jc w:val="center"/>
        <w:rPr>
          <w:b/>
          <w:bCs/>
          <w:sz w:val="32"/>
        </w:rPr>
      </w:pPr>
      <w:r>
        <w:rPr>
          <w:rFonts w:hint="eastAsia"/>
          <w:b/>
          <w:sz w:val="32"/>
          <w:szCs w:val="30"/>
        </w:rPr>
        <w:t>《电子系统设计课程设计》</w:t>
      </w:r>
      <w:r>
        <w:rPr>
          <w:rFonts w:hint="eastAsia"/>
          <w:b/>
          <w:bCs/>
          <w:sz w:val="32"/>
        </w:rPr>
        <w:t>教学大纲</w:t>
      </w:r>
    </w:p>
    <w:p>
      <w:pPr>
        <w:spacing w:afterLines="100"/>
        <w:jc w:val="center"/>
      </w:pPr>
    </w:p>
    <w:tbl>
      <w:tblPr>
        <w:tblStyle w:val="7"/>
        <w:tblW w:w="9214" w:type="dxa"/>
        <w:tblInd w:w="0" w:type="dxa"/>
        <w:tblLayout w:type="autofit"/>
        <w:tblCellMar>
          <w:top w:w="0" w:type="dxa"/>
          <w:left w:w="108" w:type="dxa"/>
          <w:bottom w:w="0" w:type="dxa"/>
          <w:right w:w="108" w:type="dxa"/>
        </w:tblCellMar>
      </w:tblPr>
      <w:tblGrid>
        <w:gridCol w:w="1276"/>
        <w:gridCol w:w="2093"/>
        <w:gridCol w:w="992"/>
        <w:gridCol w:w="1593"/>
        <w:gridCol w:w="1134"/>
        <w:gridCol w:w="2126"/>
      </w:tblGrid>
      <w:tr>
        <w:tblPrEx>
          <w:tblCellMar>
            <w:top w:w="0" w:type="dxa"/>
            <w:left w:w="108" w:type="dxa"/>
            <w:bottom w:w="0" w:type="dxa"/>
            <w:right w:w="108" w:type="dxa"/>
          </w:tblCellMar>
        </w:tblPrEx>
        <w:trPr>
          <w:trHeight w:val="405" w:hRule="atLeast"/>
        </w:trPr>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课程英文名</w:t>
            </w:r>
          </w:p>
        </w:tc>
        <w:tc>
          <w:tcPr>
            <w:tcW w:w="467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sz w:val="24"/>
              </w:rPr>
            </w:pPr>
            <w:r>
              <w:rPr>
                <w:rFonts w:hint="eastAsia" w:ascii="宋体" w:hAnsi="宋体" w:eastAsia="宋体" w:cs="宋体"/>
                <w:color w:val="000000"/>
                <w:kern w:val="0"/>
                <w:szCs w:val="21"/>
              </w:rPr>
              <w:t>Electronic System Course Design</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课程代码</w:t>
            </w:r>
          </w:p>
        </w:tc>
        <w:tc>
          <w:tcPr>
            <w:tcW w:w="212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1"/>
                <w:lang w:val="en-US" w:eastAsia="zh-CN"/>
              </w:rPr>
            </w:pPr>
            <w:r>
              <w:rPr>
                <w:rFonts w:hint="eastAsia" w:eastAsia="宋体"/>
                <w:szCs w:val="21"/>
                <w:lang w:val="en-US" w:eastAsia="zh-CN"/>
              </w:rPr>
              <w:t>03P0028</w:t>
            </w:r>
          </w:p>
        </w:tc>
      </w:tr>
      <w:tr>
        <w:tblPrEx>
          <w:tblCellMar>
            <w:top w:w="0" w:type="dxa"/>
            <w:left w:w="108" w:type="dxa"/>
            <w:bottom w:w="0" w:type="dxa"/>
            <w:right w:w="108" w:type="dxa"/>
          </w:tblCellMar>
        </w:tblPrEx>
        <w:trPr>
          <w:trHeight w:val="405" w:hRule="atLeast"/>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学分</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Cs w:val="21"/>
              </w:rPr>
            </w:pPr>
            <w:r>
              <w:rPr>
                <w:rFonts w:hint="eastAsia" w:ascii="宋体" w:hAnsi="宋体" w:eastAsia="宋体" w:cs="宋体"/>
                <w:kern w:val="0"/>
                <w:szCs w:val="21"/>
              </w:rPr>
              <w:t>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总学时</w:t>
            </w:r>
          </w:p>
        </w:tc>
        <w:tc>
          <w:tcPr>
            <w:tcW w:w="159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 周</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课程类别</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集中实践环节</w:t>
            </w:r>
          </w:p>
        </w:tc>
      </w:tr>
      <w:tr>
        <w:tblPrEx>
          <w:tblCellMar>
            <w:top w:w="0" w:type="dxa"/>
            <w:left w:w="108" w:type="dxa"/>
            <w:bottom w:w="0" w:type="dxa"/>
            <w:right w:w="108" w:type="dxa"/>
          </w:tblCellMar>
        </w:tblPrEx>
        <w:trPr>
          <w:trHeight w:val="405" w:hRule="atLeast"/>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先修课程</w:t>
            </w:r>
          </w:p>
        </w:tc>
        <w:tc>
          <w:tcPr>
            <w:tcW w:w="467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Cs w:val="21"/>
              </w:rPr>
            </w:pPr>
            <w:r>
              <w:rPr>
                <w:rFonts w:hint="eastAsia"/>
                <w:szCs w:val="21"/>
              </w:rPr>
              <w:t>模拟/数字电子</w:t>
            </w:r>
            <w:r>
              <w:rPr>
                <w:rFonts w:hint="eastAsia" w:ascii="宋体" w:hAnsi="宋体"/>
              </w:rPr>
              <w:t>、单片机原理及应用</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课程性质</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必修</w:t>
            </w:r>
          </w:p>
        </w:tc>
      </w:tr>
      <w:tr>
        <w:tblPrEx>
          <w:tblCellMar>
            <w:top w:w="0" w:type="dxa"/>
            <w:left w:w="108" w:type="dxa"/>
            <w:bottom w:w="0" w:type="dxa"/>
            <w:right w:w="108" w:type="dxa"/>
          </w:tblCellMar>
        </w:tblPrEx>
        <w:trPr>
          <w:trHeight w:val="405" w:hRule="atLeast"/>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适用专业</w:t>
            </w:r>
          </w:p>
        </w:tc>
        <w:tc>
          <w:tcPr>
            <w:tcW w:w="4678"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电子信息工程</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开课学院</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信息工程学院</w:t>
            </w:r>
          </w:p>
        </w:tc>
      </w:tr>
      <w:tr>
        <w:tblPrEx>
          <w:tblCellMar>
            <w:top w:w="0" w:type="dxa"/>
            <w:left w:w="108" w:type="dxa"/>
            <w:bottom w:w="0" w:type="dxa"/>
            <w:right w:w="108" w:type="dxa"/>
          </w:tblCellMar>
        </w:tblPrEx>
        <w:trPr>
          <w:trHeight w:val="405" w:hRule="atLeast"/>
        </w:trPr>
        <w:tc>
          <w:tcPr>
            <w:tcW w:w="127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执笔人</w:t>
            </w:r>
          </w:p>
        </w:tc>
        <w:tc>
          <w:tcPr>
            <w:tcW w:w="20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李云峰</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审定人</w:t>
            </w:r>
          </w:p>
        </w:tc>
        <w:tc>
          <w:tcPr>
            <w:tcW w:w="15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肖丙刚</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制定时间</w:t>
            </w:r>
          </w:p>
        </w:tc>
        <w:tc>
          <w:tcPr>
            <w:tcW w:w="212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2018年4月</w:t>
            </w:r>
          </w:p>
        </w:tc>
      </w:tr>
    </w:tbl>
    <w:p>
      <w:pPr>
        <w:rPr>
          <w:rFonts w:ascii="宋体" w:hAnsi="宋体"/>
          <w:bCs/>
          <w:sz w:val="18"/>
          <w:szCs w:val="18"/>
        </w:rPr>
      </w:pPr>
      <w:r>
        <w:rPr>
          <w:rFonts w:hint="eastAsia"/>
        </w:rPr>
        <w:t>注：</w:t>
      </w:r>
      <w:r>
        <w:rPr>
          <w:rFonts w:hint="eastAsia" w:ascii="宋体" w:hAnsi="宋体"/>
          <w:b/>
          <w:sz w:val="18"/>
          <w:szCs w:val="18"/>
        </w:rPr>
        <w:t>课程性质</w:t>
      </w:r>
      <w:r>
        <w:rPr>
          <w:rFonts w:hint="eastAsia" w:ascii="宋体" w:hAnsi="宋体"/>
          <w:sz w:val="18"/>
          <w:szCs w:val="18"/>
        </w:rPr>
        <w:t>是指</w:t>
      </w:r>
      <w:r>
        <w:rPr>
          <w:rFonts w:hint="eastAsia" w:ascii="宋体" w:hAnsi="宋体"/>
          <w:bCs/>
          <w:sz w:val="18"/>
          <w:szCs w:val="18"/>
        </w:rPr>
        <w:t>必修/限选/任选。</w:t>
      </w:r>
    </w:p>
    <w:p>
      <w:pPr>
        <w:rPr>
          <w:rFonts w:ascii="宋体" w:hAnsi="宋体"/>
          <w:bCs/>
          <w:sz w:val="18"/>
          <w:szCs w:val="18"/>
        </w:rPr>
      </w:pPr>
    </w:p>
    <w:p>
      <w:pPr>
        <w:spacing w:beforeLines="50" w:afterLines="50" w:line="360" w:lineRule="exact"/>
        <w:ind w:firstLine="482" w:firstLineChars="200"/>
        <w:rPr>
          <w:b/>
          <w:bCs/>
          <w:color w:val="FF0000"/>
          <w:sz w:val="24"/>
        </w:rPr>
      </w:pPr>
      <w:r>
        <w:rPr>
          <w:rFonts w:hint="eastAsia" w:asciiTheme="minorEastAsia" w:hAnsiTheme="minorEastAsia"/>
          <w:b/>
          <w:sz w:val="24"/>
          <w:szCs w:val="24"/>
        </w:rPr>
        <w:t>一、课程地位与目标</w:t>
      </w:r>
    </w:p>
    <w:p>
      <w:pPr>
        <w:spacing w:line="360" w:lineRule="exact"/>
        <w:ind w:firstLine="420" w:firstLineChars="200"/>
        <w:rPr>
          <w:bCs/>
          <w:szCs w:val="21"/>
        </w:rPr>
      </w:pPr>
      <w:r>
        <w:rPr>
          <w:rFonts w:hint="eastAsia"/>
          <w:bCs/>
          <w:szCs w:val="21"/>
        </w:rPr>
        <w:t>（一）课程地位</w:t>
      </w:r>
    </w:p>
    <w:p>
      <w:pPr>
        <w:spacing w:beforeLines="50" w:afterLines="30" w:line="360" w:lineRule="exact"/>
        <w:ind w:firstLine="420" w:firstLineChars="200"/>
        <w:rPr>
          <w:rFonts w:ascii="宋体" w:hAnsi="宋体"/>
        </w:rPr>
      </w:pPr>
      <w:r>
        <w:rPr>
          <w:rFonts w:hint="eastAsia" w:ascii="宋体" w:hAnsi="宋体"/>
        </w:rPr>
        <w:t>本课程设计是一门必修的专业实践课程，重点叙述现代电子系统的设计、仿真、制作、调试及测试等各种技术的综合运用。通过本课程设计可以使学生对前期所学的理论课程有进一步的理解和提高，熟练掌握常用电子设计软件工具的使用。通过电路的设计与仿真，实际的动手制作调试，使学生对电子系统的设计仿真与制作有初步的了解和认识，并进一步提高学生的实践动手能力，基本掌握电子系统设计思路、仿真方法和软硬件调试方法。</w:t>
      </w:r>
    </w:p>
    <w:p>
      <w:pPr>
        <w:spacing w:beforeLines="50" w:afterLines="30" w:line="360" w:lineRule="exact"/>
        <w:ind w:firstLine="420" w:firstLineChars="200"/>
        <w:rPr>
          <w:bCs/>
          <w:szCs w:val="21"/>
        </w:rPr>
      </w:pPr>
    </w:p>
    <w:p>
      <w:pPr>
        <w:spacing w:line="360" w:lineRule="exact"/>
        <w:ind w:firstLine="420" w:firstLineChars="200"/>
        <w:rPr>
          <w:bCs/>
          <w:szCs w:val="21"/>
        </w:rPr>
      </w:pPr>
      <w:r>
        <w:rPr>
          <w:rFonts w:hint="eastAsia"/>
          <w:bCs/>
          <w:szCs w:val="21"/>
        </w:rPr>
        <w:t>（二）课程目标</w:t>
      </w:r>
    </w:p>
    <w:p>
      <w:pPr>
        <w:tabs>
          <w:tab w:val="left" w:pos="851"/>
        </w:tabs>
        <w:spacing w:line="400" w:lineRule="exact"/>
        <w:rPr>
          <w:rFonts w:ascii="宋体" w:hAnsi="宋体"/>
          <w:bCs/>
          <w:szCs w:val="21"/>
        </w:rPr>
      </w:pPr>
      <w:r>
        <w:rPr>
          <w:rFonts w:hint="eastAsia" w:ascii="宋体" w:hAnsi="宋体"/>
          <w:bCs/>
          <w:szCs w:val="21"/>
        </w:rPr>
        <w:t>1.</w:t>
      </w:r>
      <w:r>
        <w:rPr>
          <w:rFonts w:hint="eastAsia"/>
        </w:rPr>
        <w:t xml:space="preserve"> 能够根据设计题目的要求查阅相关资料和文献，理解设计题目的指标和要求，依据经费额度，提出设计思路、给出设计方案</w:t>
      </w:r>
      <w:r>
        <w:rPr>
          <w:rFonts w:hint="eastAsia"/>
          <w:lang w:eastAsia="zh-CN"/>
        </w:rPr>
        <w:t>；</w:t>
      </w:r>
      <w:r>
        <w:rPr>
          <w:rFonts w:hint="eastAsia"/>
        </w:rPr>
        <w:t>根据方案画出系统电原理图，并给出元器件明细表。</w:t>
      </w:r>
    </w:p>
    <w:p>
      <w:pPr>
        <w:tabs>
          <w:tab w:val="left" w:pos="851"/>
          <w:tab w:val="left" w:pos="993"/>
        </w:tabs>
        <w:spacing w:line="400" w:lineRule="exact"/>
        <w:rPr>
          <w:rFonts w:hint="eastAsia" w:eastAsiaTheme="minorEastAsia"/>
          <w:lang w:val="en-US" w:eastAsia="zh-CN"/>
        </w:rPr>
      </w:pPr>
      <w:r>
        <w:rPr>
          <w:rFonts w:hint="eastAsia" w:ascii="宋体" w:hAnsi="宋体"/>
          <w:bCs/>
          <w:szCs w:val="21"/>
        </w:rPr>
        <w:t>2.</w:t>
      </w:r>
      <w:r>
        <w:rPr>
          <w:rFonts w:hint="eastAsia"/>
        </w:rPr>
        <w:t>跟据题目要求及系统原理图进行焊接制作，并用对应的电子设备进行调试，测试系统的技术参数、指标，达到</w:t>
      </w:r>
      <w:r>
        <w:rPr>
          <w:rFonts w:hint="eastAsia"/>
          <w:lang w:eastAsia="zh-CN"/>
        </w:rPr>
        <w:t>题目的</w:t>
      </w:r>
      <w:r>
        <w:rPr>
          <w:rFonts w:hint="eastAsia"/>
        </w:rPr>
        <w:t>技术指标要求。培养多视角</w:t>
      </w:r>
      <w:r>
        <w:rPr>
          <w:rFonts w:hint="eastAsia"/>
          <w:lang w:eastAsia="zh-CN"/>
        </w:rPr>
        <w:t>看问题，并初步具有</w:t>
      </w:r>
      <w:r>
        <w:rPr>
          <w:rFonts w:hint="eastAsia"/>
        </w:rPr>
        <w:t>分析</w:t>
      </w:r>
      <w:r>
        <w:rPr>
          <w:rFonts w:hint="eastAsia"/>
          <w:lang w:eastAsia="zh-CN"/>
        </w:rPr>
        <w:t>问题</w:t>
      </w:r>
      <w:r>
        <w:rPr>
          <w:rFonts w:hint="eastAsia"/>
        </w:rPr>
        <w:t>、解决问题能力</w:t>
      </w:r>
      <w:r>
        <w:rPr>
          <w:rFonts w:hint="eastAsia"/>
          <w:lang w:eastAsia="zh-CN"/>
        </w:rPr>
        <w:t>。</w:t>
      </w:r>
    </w:p>
    <w:p>
      <w:pPr>
        <w:tabs>
          <w:tab w:val="left" w:pos="851"/>
          <w:tab w:val="left" w:pos="993"/>
        </w:tabs>
        <w:spacing w:line="400" w:lineRule="exact"/>
      </w:pPr>
      <w:r>
        <w:rPr>
          <w:rFonts w:hint="eastAsia"/>
        </w:rPr>
        <w:t>3. 根据制作过程及结果，完成</w:t>
      </w:r>
      <w:r>
        <w:rPr>
          <w:rFonts w:hint="eastAsia"/>
          <w:lang w:eastAsia="zh-CN"/>
        </w:rPr>
        <w:t>课程</w:t>
      </w:r>
      <w:r>
        <w:rPr>
          <w:rFonts w:hint="eastAsia"/>
        </w:rPr>
        <w:t>设计报告撰写。</w:t>
      </w:r>
    </w:p>
    <w:p>
      <w:pPr>
        <w:tabs>
          <w:tab w:val="left" w:pos="851"/>
          <w:tab w:val="left" w:pos="993"/>
        </w:tabs>
        <w:spacing w:line="400" w:lineRule="exact"/>
        <w:rPr>
          <w:b/>
          <w:sz w:val="24"/>
        </w:rPr>
      </w:pPr>
    </w:p>
    <w:p>
      <w:pPr>
        <w:spacing w:before="156" w:beforeLines="50" w:after="156" w:afterLines="50" w:line="360" w:lineRule="exact"/>
        <w:ind w:firstLine="482" w:firstLineChars="200"/>
        <w:rPr>
          <w:rFonts w:hint="eastAsia"/>
          <w:b/>
          <w:bCs/>
          <w:i/>
          <w:color w:val="548DD4"/>
          <w:sz w:val="24"/>
        </w:rPr>
      </w:pPr>
      <w:r>
        <w:rPr>
          <w:rFonts w:hint="eastAsia"/>
          <w:b/>
          <w:bCs/>
          <w:sz w:val="24"/>
        </w:rPr>
        <w:t>二、课程目标达成的途径与方法</w:t>
      </w:r>
      <w:r>
        <w:rPr>
          <w:rFonts w:hint="eastAsia" w:ascii="宋体" w:hAnsi="宋体"/>
          <w:b/>
          <w:bCs/>
          <w:color w:val="3366FF"/>
          <w:sz w:val="24"/>
        </w:rPr>
        <w:t>（简洁、扼要）</w:t>
      </w:r>
    </w:p>
    <w:p>
      <w:pPr>
        <w:adjustRightInd w:val="0"/>
        <w:snapToGrid w:val="0"/>
        <w:ind w:firstLine="420" w:firstLineChars="200"/>
        <w:rPr>
          <w:rFonts w:hint="eastAsia"/>
          <w:b/>
          <w:bCs/>
          <w:sz w:val="24"/>
        </w:rPr>
      </w:pPr>
      <w:r>
        <w:rPr>
          <w:rFonts w:hint="eastAsia" w:ascii="宋体" w:hAnsi="宋体"/>
          <w:color w:val="000000"/>
          <w:szCs w:val="21"/>
        </w:rPr>
        <w:t>主要以</w:t>
      </w:r>
      <w:r>
        <w:rPr>
          <w:rFonts w:hint="eastAsia" w:ascii="宋体" w:hAnsi="宋体"/>
          <w:color w:val="000000"/>
          <w:szCs w:val="21"/>
          <w:lang w:eastAsia="zh-CN"/>
        </w:rPr>
        <w:t>电路焊接，软硬件调试</w:t>
      </w:r>
      <w:r>
        <w:rPr>
          <w:rFonts w:hint="eastAsia" w:ascii="宋体" w:hAnsi="宋体"/>
          <w:color w:val="000000"/>
          <w:szCs w:val="21"/>
        </w:rPr>
        <w:t>为主，结合</w:t>
      </w:r>
      <w:r>
        <w:rPr>
          <w:rFonts w:hint="eastAsia" w:ascii="宋体" w:hAnsi="宋体"/>
          <w:color w:val="000000"/>
          <w:szCs w:val="21"/>
          <w:lang w:eastAsia="zh-CN"/>
        </w:rPr>
        <w:t>课程设计报告</w:t>
      </w:r>
      <w:r>
        <w:rPr>
          <w:rFonts w:hint="eastAsia" w:ascii="宋体" w:hAnsi="宋体"/>
          <w:color w:val="000000"/>
          <w:szCs w:val="21"/>
        </w:rPr>
        <w:t>。</w:t>
      </w:r>
    </w:p>
    <w:p>
      <w:pPr>
        <w:spacing w:beforeLines="50" w:afterLines="30" w:line="360" w:lineRule="exact"/>
        <w:ind w:firstLine="482" w:firstLineChars="200"/>
        <w:rPr>
          <w:b/>
          <w:bCs/>
          <w:sz w:val="24"/>
        </w:rPr>
      </w:pPr>
      <w:r>
        <w:rPr>
          <w:rFonts w:hint="eastAsia"/>
          <w:b/>
          <w:bCs/>
          <w:sz w:val="24"/>
          <w:lang w:eastAsia="zh-CN"/>
        </w:rPr>
        <w:t>三</w:t>
      </w:r>
      <w:r>
        <w:rPr>
          <w:rFonts w:hint="eastAsia"/>
          <w:b/>
          <w:bCs/>
          <w:sz w:val="24"/>
        </w:rPr>
        <w:t>、课程目标与相关毕业要求的对应关系</w:t>
      </w:r>
    </w:p>
    <w:tbl>
      <w:tblPr>
        <w:tblStyle w:val="7"/>
        <w:tblW w:w="5000" w:type="pct"/>
        <w:jc w:val="center"/>
        <w:tblLayout w:type="autofit"/>
        <w:tblCellMar>
          <w:top w:w="0" w:type="dxa"/>
          <w:left w:w="108" w:type="dxa"/>
          <w:bottom w:w="0" w:type="dxa"/>
          <w:right w:w="108" w:type="dxa"/>
        </w:tblCellMar>
      </w:tblPr>
      <w:tblGrid>
        <w:gridCol w:w="1611"/>
        <w:gridCol w:w="1757"/>
        <w:gridCol w:w="1843"/>
        <w:gridCol w:w="1983"/>
        <w:gridCol w:w="1752"/>
      </w:tblGrid>
      <w:tr>
        <w:tblPrEx>
          <w:tblCellMar>
            <w:top w:w="0" w:type="dxa"/>
            <w:left w:w="108" w:type="dxa"/>
            <w:bottom w:w="0" w:type="dxa"/>
            <w:right w:w="108" w:type="dxa"/>
          </w:tblCellMar>
        </w:tblPrEx>
        <w:trPr>
          <w:trHeight w:val="285" w:hRule="atLeast"/>
          <w:jc w:val="center"/>
        </w:trPr>
        <w:tc>
          <w:tcPr>
            <w:tcW w:w="9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p>
        </w:tc>
        <w:tc>
          <w:tcPr>
            <w:tcW w:w="4099" w:type="pct"/>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课程目标对毕业要求的支撑程度（H、M、L）</w:t>
            </w:r>
          </w:p>
        </w:tc>
      </w:tr>
      <w:tr>
        <w:tblPrEx>
          <w:tblCellMar>
            <w:top w:w="0" w:type="dxa"/>
            <w:left w:w="108" w:type="dxa"/>
            <w:bottom w:w="0" w:type="dxa"/>
            <w:right w:w="108" w:type="dxa"/>
          </w:tblCellMar>
        </w:tblPrEx>
        <w:trPr>
          <w:trHeight w:val="390" w:hRule="atLeast"/>
          <w:jc w:val="center"/>
        </w:trPr>
        <w:tc>
          <w:tcPr>
            <w:tcW w:w="9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98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eastAsiaTheme="minorEastAsia"/>
                <w:kern w:val="0"/>
                <w:szCs w:val="21"/>
                <w:lang w:eastAsia="zh-CN"/>
              </w:rPr>
            </w:pPr>
            <w:r>
              <w:rPr>
                <w:rFonts w:hint="eastAsia" w:ascii="宋体" w:hAnsi="宋体" w:cs="宋体"/>
                <w:kern w:val="0"/>
                <w:szCs w:val="21"/>
              </w:rPr>
              <w:t>毕业要求</w:t>
            </w:r>
            <w:r>
              <w:rPr>
                <w:rFonts w:hint="eastAsia"/>
                <w:kern w:val="0"/>
                <w:szCs w:val="21"/>
                <w:lang w:val="en-US" w:eastAsia="zh-CN"/>
              </w:rPr>
              <w:t>2</w:t>
            </w:r>
          </w:p>
        </w:tc>
        <w:tc>
          <w:tcPr>
            <w:tcW w:w="103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rPr>
              <w:t>毕业要求</w:t>
            </w:r>
            <w:r>
              <w:rPr>
                <w:rFonts w:hint="eastAsia"/>
                <w:kern w:val="0"/>
                <w:szCs w:val="21"/>
              </w:rPr>
              <w:t>3</w:t>
            </w:r>
          </w:p>
        </w:tc>
        <w:tc>
          <w:tcPr>
            <w:tcW w:w="110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rPr>
              <w:t>毕业要求</w:t>
            </w:r>
            <w:r>
              <w:rPr>
                <w:rFonts w:hint="eastAsia"/>
                <w:kern w:val="0"/>
                <w:szCs w:val="21"/>
              </w:rPr>
              <w:t>4</w:t>
            </w:r>
          </w:p>
        </w:tc>
        <w:tc>
          <w:tcPr>
            <w:tcW w:w="9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eastAsiaTheme="minorEastAsia"/>
                <w:kern w:val="0"/>
                <w:sz w:val="21"/>
                <w:szCs w:val="21"/>
                <w:lang w:val="en-US" w:eastAsia="zh-CN" w:bidi="ar-SA"/>
              </w:rPr>
            </w:pPr>
            <w:r>
              <w:rPr>
                <w:rFonts w:hint="eastAsia" w:ascii="宋体" w:hAnsi="宋体" w:cs="宋体"/>
                <w:kern w:val="0"/>
                <w:szCs w:val="21"/>
              </w:rPr>
              <w:t>毕业要求5</w:t>
            </w:r>
          </w:p>
        </w:tc>
      </w:tr>
      <w:tr>
        <w:tblPrEx>
          <w:tblCellMar>
            <w:top w:w="0" w:type="dxa"/>
            <w:left w:w="108" w:type="dxa"/>
            <w:bottom w:w="0" w:type="dxa"/>
            <w:right w:w="108" w:type="dxa"/>
          </w:tblCellMar>
        </w:tblPrEx>
        <w:trPr>
          <w:trHeight w:val="285" w:hRule="atLeast"/>
          <w:jc w:val="center"/>
        </w:trPr>
        <w:tc>
          <w:tcPr>
            <w:tcW w:w="90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982" w:type="pct"/>
            <w:tcBorders>
              <w:top w:val="nil"/>
              <w:left w:val="nil"/>
              <w:bottom w:val="single" w:color="auto" w:sz="4" w:space="0"/>
              <w:right w:val="single" w:color="auto" w:sz="4" w:space="0"/>
            </w:tcBorders>
            <w:shd w:val="clear" w:color="auto" w:fill="auto"/>
            <w:vAlign w:val="center"/>
          </w:tcPr>
          <w:p>
            <w:pPr>
              <w:widowControl/>
              <w:jc w:val="center"/>
              <w:rPr>
                <w:rFonts w:hint="eastAsia" w:eastAsiaTheme="minorEastAsia"/>
                <w:kern w:val="0"/>
                <w:szCs w:val="21"/>
                <w:lang w:eastAsia="zh-CN"/>
              </w:rPr>
            </w:pPr>
            <w:r>
              <w:rPr>
                <w:kern w:val="0"/>
                <w:szCs w:val="21"/>
              </w:rPr>
              <w:t>H</w:t>
            </w:r>
            <w:r>
              <w:rPr>
                <w:rFonts w:hint="eastAsia"/>
                <w:kern w:val="0"/>
                <w:szCs w:val="21"/>
                <w:lang w:eastAsia="zh-CN"/>
              </w:rPr>
              <w:t>（</w:t>
            </w:r>
            <w:r>
              <w:rPr>
                <w:rFonts w:hint="eastAsia"/>
                <w:kern w:val="0"/>
                <w:szCs w:val="21"/>
                <w:lang w:val="en-US" w:eastAsia="zh-CN"/>
              </w:rPr>
              <w:t>0.2</w:t>
            </w:r>
            <w:r>
              <w:rPr>
                <w:rFonts w:hint="eastAsia"/>
                <w:kern w:val="0"/>
                <w:szCs w:val="21"/>
                <w:lang w:eastAsia="zh-CN"/>
              </w:rPr>
              <w:t>）</w:t>
            </w:r>
          </w:p>
        </w:tc>
        <w:tc>
          <w:tcPr>
            <w:tcW w:w="1030"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c>
          <w:tcPr>
            <w:tcW w:w="1108" w:type="pct"/>
            <w:tcBorders>
              <w:top w:val="nil"/>
              <w:left w:val="nil"/>
              <w:bottom w:val="single" w:color="auto" w:sz="4" w:space="0"/>
              <w:right w:val="single" w:color="auto" w:sz="4" w:space="0"/>
            </w:tcBorders>
            <w:shd w:val="clear" w:color="auto" w:fill="auto"/>
            <w:vAlign w:val="center"/>
          </w:tcPr>
          <w:p>
            <w:pPr>
              <w:widowControl/>
              <w:jc w:val="both"/>
              <w:rPr>
                <w:kern w:val="0"/>
                <w:szCs w:val="21"/>
              </w:rPr>
            </w:pPr>
          </w:p>
        </w:tc>
        <w:tc>
          <w:tcPr>
            <w:tcW w:w="978"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r>
      <w:tr>
        <w:tblPrEx>
          <w:tblCellMar>
            <w:top w:w="0" w:type="dxa"/>
            <w:left w:w="108" w:type="dxa"/>
            <w:bottom w:w="0" w:type="dxa"/>
            <w:right w:w="108" w:type="dxa"/>
          </w:tblCellMar>
        </w:tblPrEx>
        <w:trPr>
          <w:trHeight w:val="285" w:hRule="atLeast"/>
          <w:jc w:val="center"/>
        </w:trPr>
        <w:tc>
          <w:tcPr>
            <w:tcW w:w="90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982"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c>
          <w:tcPr>
            <w:tcW w:w="1030"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r>
              <w:rPr>
                <w:kern w:val="0"/>
                <w:szCs w:val="21"/>
              </w:rPr>
              <w:t>H</w:t>
            </w:r>
            <w:r>
              <w:rPr>
                <w:rFonts w:hint="eastAsia"/>
                <w:kern w:val="0"/>
                <w:szCs w:val="21"/>
                <w:lang w:eastAsia="zh-CN"/>
              </w:rPr>
              <w:t>（</w:t>
            </w:r>
            <w:r>
              <w:rPr>
                <w:rFonts w:hint="eastAsia"/>
                <w:kern w:val="0"/>
                <w:szCs w:val="21"/>
                <w:lang w:val="en-US" w:eastAsia="zh-CN"/>
              </w:rPr>
              <w:t>0.3</w:t>
            </w:r>
            <w:r>
              <w:rPr>
                <w:rFonts w:hint="eastAsia"/>
                <w:kern w:val="0"/>
                <w:szCs w:val="21"/>
                <w:lang w:eastAsia="zh-CN"/>
              </w:rPr>
              <w:t>）</w:t>
            </w:r>
          </w:p>
        </w:tc>
        <w:tc>
          <w:tcPr>
            <w:tcW w:w="1108"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c>
          <w:tcPr>
            <w:tcW w:w="978"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r>
      <w:tr>
        <w:tblPrEx>
          <w:tblCellMar>
            <w:top w:w="0" w:type="dxa"/>
            <w:left w:w="108" w:type="dxa"/>
            <w:bottom w:w="0" w:type="dxa"/>
            <w:right w:w="108" w:type="dxa"/>
          </w:tblCellMar>
        </w:tblPrEx>
        <w:trPr>
          <w:trHeight w:val="285" w:hRule="atLeast"/>
          <w:jc w:val="center"/>
        </w:trPr>
        <w:tc>
          <w:tcPr>
            <w:tcW w:w="900"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3</w:t>
            </w:r>
          </w:p>
        </w:tc>
        <w:tc>
          <w:tcPr>
            <w:tcW w:w="982"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c>
          <w:tcPr>
            <w:tcW w:w="1030"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p>
        </w:tc>
        <w:tc>
          <w:tcPr>
            <w:tcW w:w="1108"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r>
              <w:rPr>
                <w:kern w:val="0"/>
                <w:szCs w:val="21"/>
              </w:rPr>
              <w:t>H</w:t>
            </w:r>
            <w:r>
              <w:rPr>
                <w:rFonts w:hint="eastAsia"/>
                <w:kern w:val="0"/>
                <w:szCs w:val="21"/>
                <w:lang w:eastAsia="zh-CN"/>
              </w:rPr>
              <w:t>（</w:t>
            </w:r>
            <w:r>
              <w:rPr>
                <w:rFonts w:hint="eastAsia"/>
                <w:kern w:val="0"/>
                <w:szCs w:val="21"/>
                <w:lang w:val="en-US" w:eastAsia="zh-CN"/>
              </w:rPr>
              <w:t>0.3</w:t>
            </w:r>
            <w:r>
              <w:rPr>
                <w:rFonts w:hint="eastAsia"/>
                <w:kern w:val="0"/>
                <w:szCs w:val="21"/>
                <w:lang w:eastAsia="zh-CN"/>
              </w:rPr>
              <w:t>）</w:t>
            </w:r>
          </w:p>
        </w:tc>
        <w:tc>
          <w:tcPr>
            <w:tcW w:w="978" w:type="pct"/>
            <w:tcBorders>
              <w:top w:val="nil"/>
              <w:left w:val="nil"/>
              <w:bottom w:val="single" w:color="auto" w:sz="4" w:space="0"/>
              <w:right w:val="single" w:color="auto" w:sz="4" w:space="0"/>
            </w:tcBorders>
            <w:shd w:val="clear" w:color="auto" w:fill="auto"/>
            <w:vAlign w:val="center"/>
          </w:tcPr>
          <w:p>
            <w:pPr>
              <w:widowControl/>
              <w:jc w:val="center"/>
              <w:rPr>
                <w:kern w:val="0"/>
                <w:szCs w:val="21"/>
              </w:rPr>
            </w:pPr>
            <w:r>
              <w:rPr>
                <w:kern w:val="0"/>
                <w:szCs w:val="21"/>
              </w:rPr>
              <w:t>H</w:t>
            </w:r>
            <w:r>
              <w:rPr>
                <w:rFonts w:hint="eastAsia"/>
                <w:kern w:val="0"/>
                <w:szCs w:val="21"/>
                <w:lang w:eastAsia="zh-CN"/>
              </w:rPr>
              <w:t>（</w:t>
            </w:r>
            <w:r>
              <w:rPr>
                <w:rFonts w:hint="eastAsia"/>
                <w:kern w:val="0"/>
                <w:szCs w:val="21"/>
                <w:lang w:val="en-US" w:eastAsia="zh-CN"/>
              </w:rPr>
              <w:t>0.2</w:t>
            </w:r>
            <w:r>
              <w:rPr>
                <w:rFonts w:hint="eastAsia"/>
                <w:kern w:val="0"/>
                <w:szCs w:val="21"/>
                <w:lang w:eastAsia="zh-CN"/>
              </w:rPr>
              <w:t>）</w:t>
            </w:r>
          </w:p>
        </w:tc>
      </w:tr>
    </w:tbl>
    <w:p>
      <w:pPr>
        <w:spacing w:line="240" w:lineRule="exact"/>
        <w:rPr>
          <w:bCs/>
          <w:szCs w:val="21"/>
        </w:rPr>
      </w:pPr>
      <w:r>
        <w:rPr>
          <w:rFonts w:hint="eastAsia"/>
          <w:bCs/>
          <w:szCs w:val="21"/>
        </w:rPr>
        <w:t>注：1.</w:t>
      </w:r>
      <w:r>
        <w:rPr>
          <w:rFonts w:hint="eastAsia" w:ascii="宋体" w:hAnsi="宋体" w:cs="宋体"/>
          <w:color w:val="000000"/>
          <w:kern w:val="0"/>
          <w:szCs w:val="21"/>
        </w:rPr>
        <w:t>支撑强度分别填写H、M或L（其中</w:t>
      </w:r>
      <w:r>
        <w:rPr>
          <w:color w:val="000000"/>
          <w:kern w:val="0"/>
          <w:szCs w:val="21"/>
        </w:rPr>
        <w:t>H</w:t>
      </w:r>
      <w:r>
        <w:rPr>
          <w:rFonts w:hint="eastAsia" w:ascii="Arial" w:hAnsi="Arial" w:cs="Arial"/>
          <w:color w:val="333333"/>
          <w:sz w:val="20"/>
          <w:szCs w:val="20"/>
          <w:shd w:val="clear" w:color="auto" w:fill="FFFFFF"/>
        </w:rPr>
        <w:t>表示支撑程度高、M为中等、L为低）。</w:t>
      </w:r>
    </w:p>
    <w:p>
      <w:pPr>
        <w:spacing w:line="240" w:lineRule="exact"/>
        <w:ind w:firstLine="422" w:firstLineChars="200"/>
        <w:rPr>
          <w:bCs/>
          <w:szCs w:val="21"/>
        </w:rPr>
      </w:pPr>
      <w:r>
        <w:rPr>
          <w:rFonts w:hint="eastAsia"/>
          <w:b/>
          <w:bCs/>
          <w:szCs w:val="21"/>
        </w:rPr>
        <w:t>2.</w:t>
      </w:r>
      <w:r>
        <w:rPr>
          <w:rFonts w:hint="eastAsia"/>
          <w:bCs/>
          <w:szCs w:val="21"/>
        </w:rPr>
        <w:t>毕业要求须根据课程所在专业培养方案进行描述。</w:t>
      </w:r>
    </w:p>
    <w:p>
      <w:pPr>
        <w:spacing w:line="240" w:lineRule="exact"/>
        <w:ind w:firstLine="420" w:firstLineChars="200"/>
        <w:rPr>
          <w:bCs/>
          <w:color w:val="FF0000"/>
          <w:szCs w:val="21"/>
        </w:rPr>
      </w:pPr>
    </w:p>
    <w:p>
      <w:pPr>
        <w:spacing w:beforeLines="50" w:afterLines="20" w:line="360" w:lineRule="exact"/>
        <w:ind w:firstLine="482" w:firstLineChars="200"/>
        <w:rPr>
          <w:rFonts w:asciiTheme="minorEastAsia" w:hAnsiTheme="minorEastAsia"/>
          <w:b/>
          <w:sz w:val="24"/>
          <w:szCs w:val="24"/>
        </w:rPr>
      </w:pPr>
      <w:r>
        <w:rPr>
          <w:rFonts w:hint="eastAsia" w:asciiTheme="minorEastAsia" w:hAnsiTheme="minorEastAsia"/>
          <w:b/>
          <w:sz w:val="24"/>
          <w:szCs w:val="24"/>
          <w:lang w:eastAsia="zh-CN"/>
        </w:rPr>
        <w:t>四</w:t>
      </w:r>
      <w:r>
        <w:rPr>
          <w:rFonts w:hint="eastAsia" w:asciiTheme="minorEastAsia" w:hAnsiTheme="minorEastAsia"/>
          <w:b/>
          <w:sz w:val="24"/>
          <w:szCs w:val="24"/>
        </w:rPr>
        <w:t>、设计选题及任务要求</w:t>
      </w:r>
    </w:p>
    <w:tbl>
      <w:tblPr>
        <w:tblStyle w:val="7"/>
        <w:tblW w:w="8043" w:type="dxa"/>
        <w:jc w:val="center"/>
        <w:tblLayout w:type="autofit"/>
        <w:tblCellMar>
          <w:top w:w="0" w:type="dxa"/>
          <w:left w:w="108" w:type="dxa"/>
          <w:bottom w:w="0" w:type="dxa"/>
          <w:right w:w="108" w:type="dxa"/>
        </w:tblCellMar>
      </w:tblPr>
      <w:tblGrid>
        <w:gridCol w:w="851"/>
        <w:gridCol w:w="2917"/>
        <w:gridCol w:w="4275"/>
      </w:tblGrid>
      <w:tr>
        <w:tblPrEx>
          <w:tblCellMar>
            <w:top w:w="0" w:type="dxa"/>
            <w:left w:w="108" w:type="dxa"/>
            <w:bottom w:w="0" w:type="dxa"/>
            <w:right w:w="108" w:type="dxa"/>
          </w:tblCellMar>
        </w:tblPrEx>
        <w:trPr>
          <w:trHeight w:val="285" w:hRule="atLeast"/>
          <w:jc w:val="center"/>
        </w:trPr>
        <w:tc>
          <w:tcPr>
            <w:tcW w:w="85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序号</w:t>
            </w:r>
          </w:p>
        </w:tc>
        <w:tc>
          <w:tcPr>
            <w:tcW w:w="29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参考选题</w:t>
            </w: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任务与要求</w:t>
            </w:r>
          </w:p>
        </w:tc>
      </w:tr>
      <w:tr>
        <w:tblPrEx>
          <w:tblCellMar>
            <w:top w:w="0" w:type="dxa"/>
            <w:left w:w="108" w:type="dxa"/>
            <w:bottom w:w="0" w:type="dxa"/>
            <w:right w:w="108" w:type="dxa"/>
          </w:tblCellMar>
        </w:tblPrEx>
        <w:trPr>
          <w:trHeight w:val="285" w:hRule="atLeast"/>
          <w:jc w:val="center"/>
        </w:trPr>
        <w:tc>
          <w:tcPr>
            <w:tcW w:w="851"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p>
        </w:tc>
        <w:tc>
          <w:tcPr>
            <w:tcW w:w="2917" w:type="dxa"/>
            <w:vMerge w:val="restart"/>
            <w:tcBorders>
              <w:top w:val="nil"/>
              <w:left w:val="nil"/>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rPr>
              <w:t>可程控信号发生器</w:t>
            </w:r>
          </w:p>
        </w:tc>
        <w:tc>
          <w:tcPr>
            <w:tcW w:w="4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w:t>
            </w:r>
            <w:r>
              <w:rPr>
                <w:rFonts w:hint="eastAsia"/>
                <w:color w:val="000000"/>
                <w:szCs w:val="21"/>
              </w:rPr>
              <w:t xml:space="preserve"> 产生上斜波、三角波，阶梯波三种周期性波形，波形无失真</w:t>
            </w:r>
          </w:p>
        </w:tc>
      </w:tr>
      <w:tr>
        <w:tblPrEx>
          <w:tblCellMar>
            <w:top w:w="0" w:type="dxa"/>
            <w:left w:w="108" w:type="dxa"/>
            <w:bottom w:w="0" w:type="dxa"/>
            <w:right w:w="108" w:type="dxa"/>
          </w:tblCellMar>
        </w:tblPrEx>
        <w:trPr>
          <w:trHeight w:val="285" w:hRule="atLeast"/>
          <w:jc w:val="center"/>
        </w:trPr>
        <w:tc>
          <w:tcPr>
            <w:tcW w:w="851"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2.输出波形频率可调</w:t>
            </w:r>
            <w:r>
              <w:rPr>
                <w:rFonts w:ascii="宋体" w:hAnsi="宋体" w:eastAsia="宋体" w:cs="宋体"/>
                <w:color w:val="000000"/>
                <w:kern w:val="0"/>
                <w:szCs w:val="21"/>
              </w:rPr>
              <w:t>0-50k</w:t>
            </w:r>
          </w:p>
        </w:tc>
      </w:tr>
      <w:tr>
        <w:tblPrEx>
          <w:tblCellMar>
            <w:top w:w="0" w:type="dxa"/>
            <w:left w:w="108" w:type="dxa"/>
            <w:bottom w:w="0" w:type="dxa"/>
            <w:right w:w="108" w:type="dxa"/>
          </w:tblCellMar>
        </w:tblPrEx>
        <w:trPr>
          <w:trHeight w:val="285" w:hRule="atLeast"/>
          <w:jc w:val="center"/>
        </w:trPr>
        <w:tc>
          <w:tcPr>
            <w:tcW w:w="851"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p>
        </w:tc>
        <w:tc>
          <w:tcPr>
            <w:tcW w:w="2917"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3.系统具备显示功能</w:t>
            </w:r>
          </w:p>
        </w:tc>
      </w:tr>
      <w:tr>
        <w:tblPrEx>
          <w:tblCellMar>
            <w:top w:w="0" w:type="dxa"/>
            <w:left w:w="108" w:type="dxa"/>
            <w:bottom w:w="0" w:type="dxa"/>
            <w:right w:w="108" w:type="dxa"/>
          </w:tblCellMar>
        </w:tblPrEx>
        <w:trPr>
          <w:trHeight w:val="285" w:hRule="atLeast"/>
          <w:jc w:val="center"/>
        </w:trPr>
        <w:tc>
          <w:tcPr>
            <w:tcW w:w="851"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w:t>
            </w:r>
          </w:p>
        </w:tc>
        <w:tc>
          <w:tcPr>
            <w:tcW w:w="2917" w:type="dxa"/>
            <w:vMerge w:val="restart"/>
            <w:tcBorders>
              <w:top w:val="single" w:color="auto" w:sz="4" w:space="0"/>
              <w:left w:val="nil"/>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rPr>
              <w:t>阻容电参数测试仪</w:t>
            </w: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 电阻测量范围：</w:t>
            </w:r>
            <w:r>
              <w:rPr>
                <w:rFonts w:ascii="宋体" w:hAnsi="宋体" w:eastAsia="宋体" w:cs="宋体"/>
                <w:color w:val="000000"/>
                <w:kern w:val="0"/>
                <w:szCs w:val="21"/>
              </w:rPr>
              <w:t>1Ω</w:t>
            </w:r>
            <w:r>
              <w:rPr>
                <w:rFonts w:hint="eastAsia" w:ascii="宋体" w:hAnsi="宋体" w:eastAsia="宋体" w:cs="宋体"/>
                <w:color w:val="000000"/>
                <w:kern w:val="0"/>
                <w:szCs w:val="21"/>
              </w:rPr>
              <w:t>～</w:t>
            </w:r>
            <w:r>
              <w:rPr>
                <w:rFonts w:ascii="宋体" w:hAnsi="宋体" w:eastAsia="宋体" w:cs="宋体"/>
                <w:color w:val="000000"/>
                <w:kern w:val="0"/>
                <w:szCs w:val="21"/>
              </w:rPr>
              <w:t>10MΩ</w:t>
            </w:r>
            <w:r>
              <w:rPr>
                <w:rFonts w:hint="eastAsia" w:ascii="宋体" w:hAnsi="宋体" w:eastAsia="宋体" w:cs="宋体"/>
                <w:color w:val="000000"/>
                <w:kern w:val="0"/>
                <w:szCs w:val="21"/>
              </w:rPr>
              <w:t>，相对误差</w:t>
            </w:r>
            <w:r>
              <w:rPr>
                <w:rFonts w:ascii="宋体" w:hAnsi="宋体" w:eastAsia="宋体" w:cs="宋体"/>
                <w:color w:val="000000"/>
                <w:kern w:val="0"/>
                <w:szCs w:val="21"/>
              </w:rPr>
              <w:t>&lt;5%</w:t>
            </w:r>
            <w:r>
              <w:rPr>
                <w:rFonts w:hint="eastAsia" w:ascii="宋体" w:hAnsi="宋体" w:eastAsia="宋体" w:cs="宋体"/>
                <w:color w:val="000000"/>
                <w:kern w:val="0"/>
                <w:szCs w:val="21"/>
              </w:rPr>
              <w:t>；</w:t>
            </w:r>
          </w:p>
        </w:tc>
      </w:tr>
      <w:tr>
        <w:tblPrEx>
          <w:tblCellMar>
            <w:top w:w="0" w:type="dxa"/>
            <w:left w:w="108" w:type="dxa"/>
            <w:bottom w:w="0" w:type="dxa"/>
            <w:right w:w="108" w:type="dxa"/>
          </w:tblCellMar>
        </w:tblPrEx>
        <w:trPr>
          <w:trHeight w:val="285" w:hRule="atLeast"/>
          <w:jc w:val="center"/>
        </w:trPr>
        <w:tc>
          <w:tcPr>
            <w:tcW w:w="851"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 电容测量范围：</w:t>
            </w:r>
            <w:r>
              <w:rPr>
                <w:rFonts w:ascii="宋体" w:hAnsi="宋体" w:eastAsia="宋体" w:cs="宋体"/>
                <w:color w:val="000000"/>
                <w:kern w:val="0"/>
                <w:szCs w:val="21"/>
              </w:rPr>
              <w:t>1nf-10uf</w:t>
            </w:r>
            <w:r>
              <w:rPr>
                <w:rFonts w:hint="eastAsia" w:ascii="宋体" w:hAnsi="宋体" w:eastAsia="宋体" w:cs="宋体"/>
                <w:color w:val="000000"/>
                <w:kern w:val="0"/>
                <w:szCs w:val="21"/>
              </w:rPr>
              <w:t>，相对误差</w:t>
            </w:r>
            <w:r>
              <w:rPr>
                <w:rFonts w:ascii="宋体" w:hAnsi="宋体" w:eastAsia="宋体" w:cs="宋体"/>
                <w:color w:val="000000"/>
                <w:kern w:val="0"/>
                <w:szCs w:val="21"/>
              </w:rPr>
              <w:t>&lt;15%</w:t>
            </w:r>
          </w:p>
        </w:tc>
      </w:tr>
      <w:tr>
        <w:tblPrEx>
          <w:tblCellMar>
            <w:top w:w="0" w:type="dxa"/>
            <w:left w:w="108" w:type="dxa"/>
            <w:bottom w:w="0" w:type="dxa"/>
            <w:right w:w="108" w:type="dxa"/>
          </w:tblCellMar>
        </w:tblPrEx>
        <w:trPr>
          <w:trHeight w:val="285" w:hRule="atLeast"/>
          <w:jc w:val="center"/>
        </w:trPr>
        <w:tc>
          <w:tcPr>
            <w:tcW w:w="851"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p>
        </w:tc>
        <w:tc>
          <w:tcPr>
            <w:tcW w:w="2917"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 数字式显示</w:t>
            </w:r>
          </w:p>
        </w:tc>
      </w:tr>
      <w:tr>
        <w:tblPrEx>
          <w:tblCellMar>
            <w:top w:w="0" w:type="dxa"/>
            <w:left w:w="108" w:type="dxa"/>
            <w:bottom w:w="0" w:type="dxa"/>
            <w:right w:w="108" w:type="dxa"/>
          </w:tblCellMar>
        </w:tblPrEx>
        <w:trPr>
          <w:trHeight w:val="285" w:hRule="atLeast"/>
          <w:jc w:val="center"/>
        </w:trPr>
        <w:tc>
          <w:tcPr>
            <w:tcW w:w="851"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3</w:t>
            </w:r>
          </w:p>
        </w:tc>
        <w:tc>
          <w:tcPr>
            <w:tcW w:w="2917" w:type="dxa"/>
            <w:vMerge w:val="restart"/>
            <w:tcBorders>
              <w:top w:val="single" w:color="auto" w:sz="4" w:space="0"/>
              <w:left w:val="nil"/>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rPr>
              <w:t>语音报警的温度监控</w:t>
            </w: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1.温度测量范围：</w:t>
            </w:r>
            <w:r>
              <w:rPr>
                <w:rFonts w:ascii="宋体" w:hAnsi="宋体" w:eastAsia="宋体" w:cs="宋体"/>
                <w:color w:val="000000"/>
                <w:kern w:val="0"/>
                <w:szCs w:val="21"/>
              </w:rPr>
              <w:t>0</w:t>
            </w:r>
            <w:r>
              <w:rPr>
                <w:rFonts w:hint="eastAsia" w:ascii="宋体" w:hAnsi="宋体" w:eastAsia="宋体" w:cs="宋体"/>
                <w:color w:val="000000"/>
                <w:kern w:val="0"/>
                <w:szCs w:val="21"/>
              </w:rPr>
              <w:t>～</w:t>
            </w:r>
            <w:r>
              <w:rPr>
                <w:rFonts w:ascii="宋体" w:hAnsi="宋体" w:eastAsia="宋体" w:cs="宋体"/>
                <w:color w:val="000000"/>
                <w:kern w:val="0"/>
                <w:szCs w:val="21"/>
              </w:rPr>
              <w:t>99.9</w:t>
            </w:r>
            <w:r>
              <w:rPr>
                <w:rFonts w:hint="eastAsia" w:ascii="宋体" w:hAnsi="宋体" w:eastAsia="宋体" w:cs="宋体"/>
                <w:color w:val="000000"/>
                <w:kern w:val="0"/>
                <w:szCs w:val="21"/>
              </w:rPr>
              <w:t>度，测量精度为</w:t>
            </w:r>
            <w:r>
              <w:rPr>
                <w:rFonts w:ascii="宋体" w:hAnsi="宋体" w:eastAsia="宋体" w:cs="宋体"/>
                <w:color w:val="000000"/>
                <w:kern w:val="0"/>
                <w:szCs w:val="21"/>
              </w:rPr>
              <w:t>0.1</w:t>
            </w:r>
            <w:r>
              <w:rPr>
                <w:rFonts w:hint="eastAsia" w:ascii="宋体" w:hAnsi="宋体" w:eastAsia="宋体" w:cs="宋体"/>
                <w:color w:val="000000"/>
                <w:kern w:val="0"/>
                <w:szCs w:val="21"/>
              </w:rPr>
              <w:t>度</w:t>
            </w:r>
          </w:p>
        </w:tc>
      </w:tr>
      <w:tr>
        <w:tblPrEx>
          <w:tblCellMar>
            <w:top w:w="0" w:type="dxa"/>
            <w:left w:w="108" w:type="dxa"/>
            <w:bottom w:w="0" w:type="dxa"/>
            <w:right w:w="108" w:type="dxa"/>
          </w:tblCellMar>
        </w:tblPrEx>
        <w:trPr>
          <w:trHeight w:val="285" w:hRule="atLeast"/>
          <w:jc w:val="center"/>
        </w:trPr>
        <w:tc>
          <w:tcPr>
            <w:tcW w:w="851"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2.能语音智能播报实时温度</w:t>
            </w:r>
          </w:p>
        </w:tc>
      </w:tr>
      <w:tr>
        <w:tblPrEx>
          <w:tblCellMar>
            <w:top w:w="0" w:type="dxa"/>
            <w:left w:w="108" w:type="dxa"/>
            <w:bottom w:w="0" w:type="dxa"/>
            <w:right w:w="108" w:type="dxa"/>
          </w:tblCellMar>
        </w:tblPrEx>
        <w:trPr>
          <w:trHeight w:val="285" w:hRule="atLeast"/>
          <w:jc w:val="center"/>
        </w:trPr>
        <w:tc>
          <w:tcPr>
            <w:tcW w:w="851"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1"/>
              </w:rPr>
            </w:pPr>
          </w:p>
        </w:tc>
        <w:tc>
          <w:tcPr>
            <w:tcW w:w="2917"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p>
        </w:tc>
        <w:tc>
          <w:tcPr>
            <w:tcW w:w="4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1"/>
              </w:rPr>
            </w:pPr>
            <w:r>
              <w:rPr>
                <w:rFonts w:hint="eastAsia" w:ascii="宋体" w:hAnsi="宋体" w:eastAsia="宋体" w:cs="宋体"/>
                <w:color w:val="000000"/>
                <w:kern w:val="0"/>
                <w:szCs w:val="21"/>
              </w:rPr>
              <w:t>3.温度超上下限可实时报警</w:t>
            </w:r>
          </w:p>
        </w:tc>
      </w:tr>
    </w:tbl>
    <w:p>
      <w:pPr>
        <w:spacing w:line="240" w:lineRule="exact"/>
        <w:ind w:firstLine="420" w:firstLineChars="200"/>
        <w:rPr>
          <w:bCs/>
          <w:szCs w:val="21"/>
        </w:rPr>
      </w:pPr>
      <w:r>
        <w:rPr>
          <w:rFonts w:hint="eastAsia"/>
          <w:bCs/>
          <w:szCs w:val="21"/>
        </w:rPr>
        <w:t>注：学生可任选其中一个题目进行设计，经指导老师同意也可以自拟题目。</w:t>
      </w:r>
    </w:p>
    <w:p>
      <w:pPr>
        <w:spacing w:beforeLines="50" w:afterLines="30" w:line="360" w:lineRule="exact"/>
        <w:ind w:firstLine="482" w:firstLineChars="200"/>
        <w:rPr>
          <w:b/>
          <w:bCs/>
          <w:sz w:val="24"/>
        </w:rPr>
      </w:pPr>
      <w:r>
        <w:rPr>
          <w:rFonts w:hint="eastAsia"/>
          <w:b/>
          <w:bCs/>
          <w:sz w:val="24"/>
          <w:lang w:eastAsia="zh-CN"/>
        </w:rPr>
        <w:t>五</w:t>
      </w:r>
      <w:r>
        <w:rPr>
          <w:rFonts w:hint="eastAsia"/>
          <w:b/>
          <w:bCs/>
          <w:sz w:val="24"/>
        </w:rPr>
        <w:t>、课程设计的主要进程与时间安排</w:t>
      </w:r>
    </w:p>
    <w:tbl>
      <w:tblPr>
        <w:tblStyle w:val="7"/>
        <w:tblW w:w="7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951"/>
        <w:gridCol w:w="4031"/>
        <w:gridCol w:w="1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1" w:type="dxa"/>
            <w:vAlign w:val="center"/>
          </w:tcPr>
          <w:p>
            <w:pPr>
              <w:pStyle w:val="2"/>
              <w:spacing w:line="240" w:lineRule="auto"/>
              <w:ind w:firstLine="0"/>
              <w:jc w:val="center"/>
              <w:rPr>
                <w:rFonts w:ascii="宋体" w:cs="宋体"/>
                <w:sz w:val="21"/>
                <w:szCs w:val="21"/>
              </w:rPr>
            </w:pPr>
            <w:r>
              <w:rPr>
                <w:rFonts w:hint="eastAsia" w:ascii="宋体" w:hAnsi="宋体" w:cs="宋体"/>
                <w:sz w:val="21"/>
                <w:szCs w:val="21"/>
              </w:rPr>
              <w:t>序号</w:t>
            </w:r>
          </w:p>
        </w:tc>
        <w:tc>
          <w:tcPr>
            <w:tcW w:w="1951" w:type="dxa"/>
            <w:vAlign w:val="center"/>
          </w:tcPr>
          <w:p>
            <w:pPr>
              <w:pStyle w:val="2"/>
              <w:spacing w:line="240" w:lineRule="auto"/>
              <w:ind w:firstLine="0"/>
              <w:jc w:val="center"/>
              <w:rPr>
                <w:rFonts w:ascii="宋体" w:cs="宋体"/>
                <w:sz w:val="21"/>
                <w:szCs w:val="21"/>
              </w:rPr>
            </w:pPr>
            <w:r>
              <w:rPr>
                <w:rFonts w:hint="eastAsia" w:ascii="宋体" w:cs="宋体"/>
                <w:sz w:val="21"/>
                <w:szCs w:val="21"/>
              </w:rPr>
              <w:t>主要进程</w:t>
            </w:r>
          </w:p>
        </w:tc>
        <w:tc>
          <w:tcPr>
            <w:tcW w:w="4031" w:type="dxa"/>
            <w:vAlign w:val="center"/>
          </w:tcPr>
          <w:p>
            <w:pPr>
              <w:pStyle w:val="2"/>
              <w:spacing w:line="240" w:lineRule="auto"/>
              <w:ind w:firstLine="0"/>
              <w:jc w:val="center"/>
              <w:rPr>
                <w:rFonts w:ascii="宋体" w:cs="宋体"/>
                <w:sz w:val="21"/>
                <w:szCs w:val="21"/>
              </w:rPr>
            </w:pPr>
            <w:r>
              <w:rPr>
                <w:rFonts w:hint="eastAsia" w:ascii="宋体" w:cs="宋体"/>
                <w:sz w:val="21"/>
                <w:szCs w:val="21"/>
              </w:rPr>
              <w:t>教学内容</w:t>
            </w:r>
          </w:p>
        </w:tc>
        <w:tc>
          <w:tcPr>
            <w:tcW w:w="1053" w:type="dxa"/>
            <w:vAlign w:val="center"/>
          </w:tcPr>
          <w:p>
            <w:pPr>
              <w:pStyle w:val="2"/>
              <w:spacing w:line="240" w:lineRule="auto"/>
              <w:ind w:firstLine="0"/>
              <w:jc w:val="center"/>
              <w:rPr>
                <w:rFonts w:ascii="宋体" w:cs="宋体"/>
                <w:sz w:val="21"/>
                <w:szCs w:val="21"/>
              </w:rPr>
            </w:pPr>
            <w:r>
              <w:rPr>
                <w:rFonts w:hint="eastAsia" w:ascii="宋体" w:hAnsi="宋体" w:cs="宋体"/>
                <w:sz w:val="21"/>
                <w:szCs w:val="21"/>
              </w:rPr>
              <w:t>时间分配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exact"/>
          <w:jc w:val="center"/>
        </w:trPr>
        <w:tc>
          <w:tcPr>
            <w:tcW w:w="781" w:type="dxa"/>
            <w:vAlign w:val="center"/>
          </w:tcPr>
          <w:p>
            <w:pPr>
              <w:pStyle w:val="2"/>
              <w:spacing w:line="240" w:lineRule="auto"/>
              <w:ind w:firstLine="0"/>
              <w:jc w:val="center"/>
              <w:rPr>
                <w:rFonts w:ascii="宋体" w:hAnsi="宋体" w:cs="宋体"/>
                <w:sz w:val="21"/>
                <w:szCs w:val="21"/>
              </w:rPr>
            </w:pPr>
            <w:r>
              <w:rPr>
                <w:rFonts w:ascii="宋体" w:hAnsi="宋体" w:cs="宋体"/>
                <w:sz w:val="21"/>
                <w:szCs w:val="21"/>
              </w:rPr>
              <w:t>1</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集中讲授</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讲解本设计专题过程的的相关要求、注意事项等，分解题目的性能指标等</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jc w:val="center"/>
        </w:trPr>
        <w:tc>
          <w:tcPr>
            <w:tcW w:w="781" w:type="dxa"/>
            <w:vAlign w:val="center"/>
          </w:tcPr>
          <w:p>
            <w:pPr>
              <w:pStyle w:val="2"/>
              <w:spacing w:line="240" w:lineRule="auto"/>
              <w:ind w:firstLine="0"/>
              <w:jc w:val="center"/>
              <w:rPr>
                <w:rFonts w:ascii="宋体" w:hAnsi="宋体" w:cs="宋体"/>
                <w:sz w:val="21"/>
                <w:szCs w:val="21"/>
              </w:rPr>
            </w:pPr>
            <w:r>
              <w:rPr>
                <w:rFonts w:ascii="宋体" w:hAnsi="宋体" w:cs="宋体"/>
                <w:sz w:val="21"/>
                <w:szCs w:val="21"/>
              </w:rPr>
              <w:t>2</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分组</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分组、选题、查资料，</w:t>
            </w:r>
            <w:r>
              <w:rPr>
                <w:rFonts w:ascii="宋体" w:hAnsi="宋体" w:cs="宋体"/>
                <w:sz w:val="21"/>
                <w:szCs w:val="21"/>
              </w:rPr>
              <w:t xml:space="preserve"> </w:t>
            </w:r>
          </w:p>
        </w:tc>
        <w:tc>
          <w:tcPr>
            <w:tcW w:w="1053" w:type="dxa"/>
          </w:tcPr>
          <w:p>
            <w:pPr>
              <w:jc w:val="center"/>
              <w:rPr>
                <w:rFonts w:ascii="宋体" w:hAnsi="宋体" w:eastAsia="宋体" w:cs="宋体"/>
                <w:szCs w:val="21"/>
              </w:rPr>
            </w:pPr>
            <w:r>
              <w:rPr>
                <w:rFonts w:hint="eastAsia" w:ascii="宋体" w:hAnsi="宋体" w:eastAsia="宋体" w:cs="宋体"/>
                <w:szCs w:val="21"/>
              </w:rPr>
              <w:t>第1天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jc w:val="center"/>
        </w:trPr>
        <w:tc>
          <w:tcPr>
            <w:tcW w:w="781" w:type="dxa"/>
            <w:vAlign w:val="center"/>
          </w:tcPr>
          <w:p>
            <w:pPr>
              <w:pStyle w:val="2"/>
              <w:spacing w:line="240" w:lineRule="auto"/>
              <w:ind w:firstLine="0"/>
              <w:jc w:val="center"/>
              <w:rPr>
                <w:rFonts w:ascii="宋体" w:hAnsi="宋体" w:cs="宋体"/>
                <w:sz w:val="21"/>
                <w:szCs w:val="21"/>
              </w:rPr>
            </w:pPr>
            <w:r>
              <w:rPr>
                <w:rFonts w:ascii="宋体" w:hAnsi="宋体" w:cs="宋体"/>
                <w:sz w:val="21"/>
                <w:szCs w:val="21"/>
              </w:rPr>
              <w:t>3</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设计方案</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根据题目要求、经费情况、市场现状等综合情况设计方案</w:t>
            </w:r>
          </w:p>
        </w:tc>
        <w:tc>
          <w:tcPr>
            <w:tcW w:w="1053" w:type="dxa"/>
          </w:tcPr>
          <w:p>
            <w:pPr>
              <w:jc w:val="center"/>
              <w:rPr>
                <w:rFonts w:ascii="宋体" w:hAnsi="宋体" w:eastAsia="宋体" w:cs="宋体"/>
                <w:szCs w:val="21"/>
              </w:rPr>
            </w:pPr>
            <w:r>
              <w:rPr>
                <w:rFonts w:hint="eastAsia" w:ascii="宋体" w:hAnsi="宋体" w:eastAsia="宋体" w:cs="宋体"/>
                <w:szCs w:val="21"/>
              </w:rPr>
              <w:t>第2天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78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4</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仿真验证</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根据设计方案绘制电路原理图、并进行系统仿真，确认设计方案可行性</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第3天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78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5</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焊接</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依据电路原理图进行硬件焊接、调试。</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第4-5天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6</w:t>
            </w:r>
          </w:p>
          <w:p>
            <w:pPr>
              <w:pStyle w:val="2"/>
              <w:spacing w:line="240" w:lineRule="auto"/>
              <w:ind w:firstLine="0"/>
              <w:jc w:val="center"/>
              <w:rPr>
                <w:rFonts w:ascii="宋体" w:hAnsi="宋体" w:cs="宋体"/>
                <w:sz w:val="21"/>
                <w:szCs w:val="21"/>
              </w:rPr>
            </w:pPr>
          </w:p>
          <w:p>
            <w:pPr>
              <w:pStyle w:val="2"/>
              <w:spacing w:line="240" w:lineRule="auto"/>
              <w:ind w:firstLine="0"/>
              <w:jc w:val="center"/>
              <w:rPr>
                <w:rFonts w:ascii="宋体" w:hAnsi="宋体" w:cs="宋体"/>
                <w:sz w:val="21"/>
                <w:szCs w:val="21"/>
              </w:rPr>
            </w:pP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编程调试</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软件编程，调试</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第6-8天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7</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测试</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测试数据、给出完整的技术指标</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第9天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8</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验收</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对所制作的系统进行综合的评定</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第9天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9</w:t>
            </w:r>
          </w:p>
        </w:tc>
        <w:tc>
          <w:tcPr>
            <w:tcW w:w="195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撰写报告</w:t>
            </w:r>
          </w:p>
        </w:tc>
        <w:tc>
          <w:tcPr>
            <w:tcW w:w="4031" w:type="dxa"/>
            <w:vAlign w:val="center"/>
          </w:tcPr>
          <w:p>
            <w:pPr>
              <w:pStyle w:val="2"/>
              <w:spacing w:line="240" w:lineRule="auto"/>
              <w:ind w:firstLine="0"/>
              <w:jc w:val="center"/>
              <w:rPr>
                <w:rFonts w:ascii="宋体" w:hAnsi="宋体" w:cs="宋体"/>
                <w:sz w:val="21"/>
                <w:szCs w:val="21"/>
              </w:rPr>
            </w:pPr>
            <w:r>
              <w:rPr>
                <w:rFonts w:hint="eastAsia" w:ascii="宋体" w:hAnsi="宋体" w:cs="宋体"/>
                <w:sz w:val="21"/>
                <w:szCs w:val="21"/>
              </w:rPr>
              <w:t>根据系统制作过程完成报告撰写</w:t>
            </w:r>
          </w:p>
        </w:tc>
        <w:tc>
          <w:tcPr>
            <w:tcW w:w="1053" w:type="dxa"/>
          </w:tcPr>
          <w:p>
            <w:pPr>
              <w:pStyle w:val="2"/>
              <w:spacing w:line="240" w:lineRule="auto"/>
              <w:ind w:firstLine="0"/>
              <w:jc w:val="center"/>
              <w:rPr>
                <w:rFonts w:ascii="宋体" w:hAnsi="宋体" w:cs="宋体"/>
                <w:sz w:val="21"/>
                <w:szCs w:val="21"/>
              </w:rPr>
            </w:pPr>
            <w:r>
              <w:rPr>
                <w:rFonts w:hint="eastAsia" w:ascii="宋体" w:hAnsi="宋体" w:cs="宋体"/>
                <w:sz w:val="21"/>
                <w:szCs w:val="21"/>
              </w:rPr>
              <w:t>第10天</w:t>
            </w:r>
          </w:p>
        </w:tc>
      </w:tr>
    </w:tbl>
    <w:p>
      <w:pPr>
        <w:ind w:firstLine="420" w:firstLineChars="200"/>
        <w:rPr>
          <w:bCs/>
          <w:szCs w:val="21"/>
        </w:rPr>
      </w:pPr>
      <w:r>
        <w:rPr>
          <w:rFonts w:hint="eastAsia"/>
          <w:bCs/>
          <w:szCs w:val="21"/>
        </w:rPr>
        <w:t>注：进程安排的最少时间为0.5天。</w:t>
      </w:r>
    </w:p>
    <w:p>
      <w:pPr>
        <w:spacing w:beforeLines="50" w:afterLines="30" w:line="360" w:lineRule="exact"/>
        <w:ind w:firstLine="482" w:firstLineChars="200"/>
        <w:rPr>
          <w:b/>
          <w:bCs/>
          <w:sz w:val="24"/>
        </w:rPr>
      </w:pPr>
      <w:r>
        <w:rPr>
          <w:rFonts w:hint="eastAsia"/>
          <w:b/>
          <w:bCs/>
          <w:sz w:val="24"/>
          <w:lang w:eastAsia="zh-CN"/>
        </w:rPr>
        <w:t>六</w:t>
      </w:r>
      <w:r>
        <w:rPr>
          <w:rFonts w:hint="eastAsia"/>
          <w:b/>
          <w:bCs/>
          <w:sz w:val="24"/>
        </w:rPr>
        <w:t>、课程考核与成绩评定</w:t>
      </w:r>
    </w:p>
    <w:tbl>
      <w:tblPr>
        <w:tblStyle w:val="7"/>
        <w:tblW w:w="8812" w:type="dxa"/>
        <w:jc w:val="center"/>
        <w:tblLayout w:type="autofit"/>
        <w:tblCellMar>
          <w:top w:w="0" w:type="dxa"/>
          <w:left w:w="108" w:type="dxa"/>
          <w:bottom w:w="0" w:type="dxa"/>
          <w:right w:w="108" w:type="dxa"/>
        </w:tblCellMar>
      </w:tblPr>
      <w:tblGrid>
        <w:gridCol w:w="1659"/>
        <w:gridCol w:w="7153"/>
      </w:tblGrid>
      <w:tr>
        <w:tblPrEx>
          <w:tblCellMar>
            <w:top w:w="0" w:type="dxa"/>
            <w:left w:w="108" w:type="dxa"/>
            <w:bottom w:w="0" w:type="dxa"/>
            <w:right w:w="108" w:type="dxa"/>
          </w:tblCellMar>
        </w:tblPrEx>
        <w:trPr>
          <w:trHeight w:val="425" w:hRule="exact"/>
          <w:jc w:val="center"/>
        </w:trPr>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考核类别</w:t>
            </w:r>
          </w:p>
        </w:tc>
        <w:tc>
          <w:tcPr>
            <w:tcW w:w="7153" w:type="dxa"/>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kern w:val="0"/>
                <w:szCs w:val="21"/>
              </w:rPr>
            </w:pPr>
            <w:r>
              <w:rPr>
                <w:rFonts w:hint="eastAsia"/>
              </w:rPr>
              <w:t>考查</w:t>
            </w:r>
          </w:p>
        </w:tc>
      </w:tr>
      <w:tr>
        <w:tblPrEx>
          <w:tblCellMar>
            <w:top w:w="0" w:type="dxa"/>
            <w:left w:w="108" w:type="dxa"/>
            <w:bottom w:w="0" w:type="dxa"/>
            <w:right w:w="108" w:type="dxa"/>
          </w:tblCellMar>
        </w:tblPrEx>
        <w:trPr>
          <w:trHeight w:val="425" w:hRule="exact"/>
          <w:jc w:val="center"/>
        </w:trPr>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考核形式</w:t>
            </w:r>
          </w:p>
        </w:tc>
        <w:tc>
          <w:tcPr>
            <w:tcW w:w="7153" w:type="dxa"/>
            <w:tcBorders>
              <w:top w:val="single" w:color="auto" w:sz="4" w:space="0"/>
              <w:left w:val="nil"/>
              <w:bottom w:val="single" w:color="auto" w:sz="4" w:space="0"/>
              <w:right w:val="single" w:color="auto" w:sz="4" w:space="0"/>
            </w:tcBorders>
            <w:shd w:val="clear" w:color="auto" w:fill="auto"/>
            <w:noWrap/>
            <w:vAlign w:val="center"/>
          </w:tcPr>
          <w:p>
            <w:pPr>
              <w:widowControl/>
            </w:pPr>
            <w:r>
              <w:rPr>
                <w:rFonts w:hint="eastAsia"/>
              </w:rPr>
              <w:t>设计报告、实物制作、系统讲解和提问结合，包含对所有指标点的考核</w:t>
            </w:r>
          </w:p>
        </w:tc>
      </w:tr>
      <w:tr>
        <w:tblPrEx>
          <w:tblCellMar>
            <w:top w:w="0" w:type="dxa"/>
            <w:left w:w="108" w:type="dxa"/>
            <w:bottom w:w="0" w:type="dxa"/>
            <w:right w:w="108" w:type="dxa"/>
          </w:tblCellMar>
        </w:tblPrEx>
        <w:trPr>
          <w:trHeight w:val="666" w:hRule="exact"/>
          <w:jc w:val="center"/>
        </w:trPr>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成绩评定</w:t>
            </w:r>
          </w:p>
        </w:tc>
        <w:tc>
          <w:tcPr>
            <w:tcW w:w="7153" w:type="dxa"/>
            <w:tcBorders>
              <w:top w:val="single" w:color="auto" w:sz="4" w:space="0"/>
              <w:left w:val="nil"/>
              <w:bottom w:val="single" w:color="auto" w:sz="4" w:space="0"/>
              <w:right w:val="single" w:color="auto" w:sz="4" w:space="0"/>
            </w:tcBorders>
            <w:shd w:val="clear" w:color="auto" w:fill="auto"/>
            <w:noWrap/>
            <w:vAlign w:val="center"/>
          </w:tcPr>
          <w:p>
            <w:pPr>
              <w:widowControl/>
              <w:rPr>
                <w:rFonts w:hint="eastAsia" w:ascii="宋体" w:hAnsi="宋体" w:cs="宋体" w:eastAsiaTheme="minorEastAsia"/>
                <w:kern w:val="0"/>
                <w:szCs w:val="21"/>
                <w:lang w:val="en-US" w:eastAsia="zh-CN"/>
              </w:rPr>
            </w:pPr>
            <w:r>
              <w:rPr>
                <w:rFonts w:hint="eastAsia"/>
                <w:szCs w:val="21"/>
              </w:rPr>
              <w:t>其中平时成绩占</w:t>
            </w:r>
            <w:r>
              <w:rPr>
                <w:szCs w:val="21"/>
              </w:rPr>
              <w:t>20%</w:t>
            </w:r>
            <w:r>
              <w:rPr>
                <w:rFonts w:hint="eastAsia"/>
                <w:szCs w:val="21"/>
              </w:rPr>
              <w:t>，作品成绩占5</w:t>
            </w:r>
            <w:r>
              <w:rPr>
                <w:szCs w:val="21"/>
              </w:rPr>
              <w:t>0%</w:t>
            </w:r>
            <w:r>
              <w:rPr>
                <w:rFonts w:hint="eastAsia"/>
                <w:szCs w:val="21"/>
                <w:lang w:eastAsia="zh-CN"/>
              </w:rPr>
              <w:t>，</w:t>
            </w:r>
            <w:bookmarkStart w:id="0" w:name="_GoBack"/>
            <w:bookmarkEnd w:id="0"/>
            <w:r>
              <w:rPr>
                <w:rFonts w:hint="eastAsia"/>
                <w:szCs w:val="21"/>
                <w:lang w:eastAsia="zh-CN"/>
              </w:rPr>
              <w:t>课程</w:t>
            </w:r>
            <w:r>
              <w:rPr>
                <w:rFonts w:hint="eastAsia"/>
                <w:szCs w:val="21"/>
              </w:rPr>
              <w:t>报告占3</w:t>
            </w:r>
            <w:r>
              <w:rPr>
                <w:szCs w:val="21"/>
              </w:rPr>
              <w:t>0%</w:t>
            </w:r>
            <w:r>
              <w:rPr>
                <w:rFonts w:hint="eastAsia"/>
                <w:szCs w:val="21"/>
                <w:lang w:eastAsia="zh-CN"/>
              </w:rPr>
              <w:t>。</w:t>
            </w:r>
          </w:p>
        </w:tc>
      </w:tr>
      <w:tr>
        <w:tblPrEx>
          <w:tblCellMar>
            <w:top w:w="0" w:type="dxa"/>
            <w:left w:w="108" w:type="dxa"/>
            <w:bottom w:w="0" w:type="dxa"/>
            <w:right w:w="108" w:type="dxa"/>
          </w:tblCellMar>
        </w:tblPrEx>
        <w:trPr>
          <w:trHeight w:val="425" w:hRule="exact"/>
          <w:jc w:val="center"/>
        </w:trPr>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szCs w:val="21"/>
              </w:rPr>
              <w:t>成绩登记方式</w:t>
            </w:r>
          </w:p>
        </w:tc>
        <w:tc>
          <w:tcPr>
            <w:tcW w:w="7153" w:type="dxa"/>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kern w:val="0"/>
                <w:szCs w:val="21"/>
              </w:rPr>
            </w:pPr>
            <w:r>
              <w:rPr>
                <w:rFonts w:hint="eastAsia"/>
                <w:szCs w:val="21"/>
              </w:rPr>
              <w:t>五级制</w:t>
            </w:r>
          </w:p>
        </w:tc>
      </w:tr>
    </w:tbl>
    <w:p>
      <w:pPr>
        <w:spacing w:beforeLines="50" w:afterLines="50" w:line="360" w:lineRule="exact"/>
        <w:ind w:firstLine="482" w:firstLineChars="200"/>
        <w:rPr>
          <w:b/>
          <w:bCs/>
          <w:color w:val="FF0000"/>
          <w:sz w:val="24"/>
        </w:rPr>
      </w:pPr>
    </w:p>
    <w:p>
      <w:pPr>
        <w:spacing w:before="156" w:beforeLines="50" w:after="156" w:afterLines="50" w:line="360" w:lineRule="exact"/>
        <w:ind w:firstLine="482" w:firstLineChars="200"/>
        <w:rPr>
          <w:rFonts w:hint="eastAsia"/>
          <w:b/>
          <w:bCs/>
          <w:sz w:val="24"/>
        </w:rPr>
      </w:pPr>
      <w:r>
        <w:rPr>
          <w:rFonts w:hint="eastAsia"/>
          <w:b/>
          <w:bCs/>
          <w:sz w:val="24"/>
          <w:lang w:eastAsia="zh-CN"/>
        </w:rPr>
        <w:t>七</w:t>
      </w:r>
      <w:r>
        <w:rPr>
          <w:b/>
          <w:bCs/>
          <w:sz w:val="24"/>
        </w:rPr>
        <w:t>、课程目标达成</w:t>
      </w:r>
      <w:r>
        <w:rPr>
          <w:rFonts w:hint="eastAsia"/>
          <w:b/>
          <w:bCs/>
          <w:sz w:val="24"/>
        </w:rPr>
        <w:t>度评价方法</w:t>
      </w:r>
    </w:p>
    <w:tbl>
      <w:tblPr>
        <w:tblStyle w:val="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82"/>
        <w:gridCol w:w="2982"/>
        <w:gridCol w:w="2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82" w:type="dxa"/>
            <w:tcBorders>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课程目标</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权重</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成绩评定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982" w:type="dxa"/>
            <w:vMerge w:val="restart"/>
            <w:tcBorders>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2982" w:type="dxa"/>
            <w:tcBorders>
              <w:top w:val="single" w:color="auto" w:sz="4" w:space="0"/>
              <w:left w:val="single" w:color="auto" w:sz="4" w:space="0"/>
              <w:right w:val="single" w:color="auto" w:sz="4" w:space="0"/>
            </w:tcBorders>
            <w:noWrap w:val="0"/>
            <w:vAlign w:val="top"/>
          </w:tcPr>
          <w:p>
            <w:pPr>
              <w:spacing w:line="360" w:lineRule="exact"/>
              <w:jc w:val="center"/>
              <w:rPr>
                <w:rFonts w:hint="eastAsia" w:ascii="宋体" w:hAnsi="宋体" w:eastAsiaTheme="minorEastAsia"/>
                <w:bCs/>
                <w:szCs w:val="21"/>
                <w:lang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2</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vertAlign w:val="subscript"/>
              </w:rPr>
            </w:pPr>
            <w:r>
              <w:rPr>
                <w:rFonts w:hint="eastAsia" w:ascii="宋体" w:hAnsi="宋体"/>
                <w:bCs/>
                <w:szCs w:val="21"/>
              </w:rPr>
              <w:t>过程考核A</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left w:val="single" w:color="auto" w:sz="4" w:space="0"/>
              <w:bottom w:val="single" w:color="auto" w:sz="4" w:space="0"/>
              <w:right w:val="single" w:color="auto" w:sz="4" w:space="0"/>
            </w:tcBorders>
            <w:noWrap w:val="0"/>
            <w:vAlign w:val="top"/>
          </w:tcPr>
          <w:p>
            <w:pPr>
              <w:spacing w:line="360" w:lineRule="exact"/>
              <w:jc w:val="center"/>
              <w:rPr>
                <w:rFonts w:hint="default" w:ascii="宋体" w:hAnsi="宋体" w:eastAsiaTheme="minorEastAsia"/>
                <w:bCs/>
                <w:szCs w:val="21"/>
                <w:lang w:val="en-US" w:eastAsia="zh-CN"/>
              </w:rPr>
            </w:pPr>
            <w:r>
              <w:rPr>
                <w:rFonts w:hint="eastAsia" w:ascii="宋体" w:hAnsi="宋体"/>
                <w:bCs/>
                <w:szCs w:val="21"/>
                <w:lang w:eastAsia="zh-CN"/>
              </w:rPr>
              <w:t>实物作品</w:t>
            </w:r>
            <w:r>
              <w:rPr>
                <w:rFonts w:hint="eastAsia" w:ascii="宋体" w:hAnsi="宋体"/>
                <w:bCs/>
                <w:szCs w:val="21"/>
                <w:lang w:val="en-US" w:eastAsia="zh-CN"/>
              </w:rPr>
              <w:t>0.5</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lang w:eastAsia="zh-CN"/>
              </w:rPr>
              <w:t>实物作品</w:t>
            </w:r>
            <w:r>
              <w:rPr>
                <w:rFonts w:hint="eastAsia" w:ascii="宋体" w:hAnsi="宋体"/>
                <w:bCs/>
                <w:szCs w:val="21"/>
                <w:lang w:val="en-US" w:eastAsia="zh-CN"/>
              </w:rPr>
              <w:t>B</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Theme="minorEastAsia" w:cstheme="minorBidi"/>
                <w:bCs/>
                <w:kern w:val="2"/>
                <w:sz w:val="21"/>
                <w:szCs w:val="21"/>
                <w:lang w:val="en-US" w:eastAsia="zh-CN" w:bidi="ar-SA"/>
              </w:rPr>
            </w:pPr>
            <w:r>
              <w:rPr>
                <w:rFonts w:hint="eastAsia" w:ascii="宋体" w:hAnsi="宋体"/>
                <w:bCs/>
                <w:szCs w:val="21"/>
                <w:lang w:eastAsia="zh-CN"/>
              </w:rPr>
              <w:t>课程报告</w:t>
            </w:r>
            <w:r>
              <w:rPr>
                <w:rFonts w:hint="eastAsia" w:ascii="宋体" w:hAnsi="宋体"/>
                <w:bCs/>
                <w:szCs w:val="21"/>
              </w:rPr>
              <w:t>0</w:t>
            </w:r>
            <w:r>
              <w:rPr>
                <w:rFonts w:ascii="宋体" w:hAnsi="宋体"/>
                <w:bCs/>
                <w:szCs w:val="21"/>
              </w:rPr>
              <w:t>.</w:t>
            </w:r>
            <w:r>
              <w:rPr>
                <w:rFonts w:hint="eastAsia" w:ascii="宋体" w:hAnsi="宋体"/>
                <w:bCs/>
                <w:szCs w:val="21"/>
                <w:lang w:val="en-US" w:eastAsia="zh-CN"/>
              </w:rPr>
              <w:t>3</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Theme="minorEastAsia" w:cstheme="minorBidi"/>
                <w:bCs/>
                <w:kern w:val="2"/>
                <w:sz w:val="21"/>
                <w:szCs w:val="21"/>
                <w:lang w:val="en-US" w:eastAsia="zh-CN" w:bidi="ar-SA"/>
              </w:rPr>
            </w:pPr>
            <w:r>
              <w:rPr>
                <w:rFonts w:hint="eastAsia" w:ascii="宋体" w:hAnsi="宋体"/>
                <w:bCs/>
                <w:szCs w:val="21"/>
              </w:rPr>
              <w:t>期末</w:t>
            </w:r>
            <w:r>
              <w:rPr>
                <w:rFonts w:ascii="宋体" w:hAnsi="宋体"/>
                <w:bCs/>
                <w:szCs w:val="21"/>
              </w:rPr>
              <w:t>考试</w:t>
            </w:r>
            <w:r>
              <w:rPr>
                <w:rFonts w:hint="eastAsia" w:ascii="宋体" w:hAnsi="宋体"/>
                <w:bCs/>
                <w:szCs w:val="21"/>
                <w:lang w:val="en-US" w:eastAsia="zh-CN"/>
              </w:rPr>
              <w:t>C</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596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1=</w:t>
            </w:r>
            <w:r>
              <w:rPr>
                <w:rFonts w:hint="eastAsia" w:ascii="宋体" w:hAnsi="宋体"/>
                <w:bCs/>
                <w:szCs w:val="21"/>
              </w:rPr>
              <w:t>（</w:t>
            </w:r>
            <w:r>
              <w:rPr>
                <w:rFonts w:ascii="宋体" w:hAnsi="宋体"/>
                <w:bCs/>
                <w:szCs w:val="21"/>
              </w:rPr>
              <w:t>0.</w:t>
            </w:r>
            <w:r>
              <w:rPr>
                <w:rFonts w:hint="eastAsia" w:ascii="宋体" w:hAnsi="宋体"/>
                <w:bCs/>
                <w:szCs w:val="21"/>
                <w:lang w:val="en-US" w:eastAsia="zh-CN"/>
              </w:rPr>
              <w:t>2</w:t>
            </w:r>
            <w:r>
              <w:rPr>
                <w:rFonts w:hint="eastAsia" w:ascii="宋体" w:hAnsi="宋体"/>
                <w:bCs/>
                <w:szCs w:val="21"/>
              </w:rPr>
              <w:t>*</w:t>
            </w:r>
            <w:r>
              <w:rPr>
                <w:rFonts w:ascii="宋体" w:hAnsi="宋体"/>
                <w:bCs/>
                <w:szCs w:val="21"/>
              </w:rPr>
              <w:t>A</w:t>
            </w:r>
            <w:r>
              <w:rPr>
                <w:rFonts w:ascii="宋体" w:hAnsi="宋体"/>
                <w:bCs/>
                <w:szCs w:val="21"/>
                <w:vertAlign w:val="subscript"/>
              </w:rPr>
              <w:t>1</w:t>
            </w:r>
            <w:r>
              <w:rPr>
                <w:rFonts w:ascii="宋体" w:hAnsi="宋体"/>
                <w:bCs/>
                <w:szCs w:val="21"/>
              </w:rPr>
              <w:t>+0.</w:t>
            </w:r>
            <w:r>
              <w:rPr>
                <w:rFonts w:hint="eastAsia" w:ascii="宋体" w:hAnsi="宋体"/>
                <w:bCs/>
                <w:szCs w:val="21"/>
                <w:lang w:val="en-US" w:eastAsia="zh-CN"/>
              </w:rPr>
              <w:t>5</w:t>
            </w:r>
            <w:r>
              <w:rPr>
                <w:rFonts w:ascii="宋体" w:hAnsi="宋体"/>
                <w:bCs/>
                <w:szCs w:val="21"/>
              </w:rPr>
              <w:t>*B</w:t>
            </w:r>
            <w:r>
              <w:rPr>
                <w:rFonts w:ascii="宋体" w:hAnsi="宋体"/>
                <w:bCs/>
                <w:szCs w:val="21"/>
                <w:vertAlign w:val="subscript"/>
              </w:rPr>
              <w:t>11</w:t>
            </w:r>
            <w:r>
              <w:rPr>
                <w:rFonts w:ascii="宋体" w:hAnsi="宋体"/>
                <w:bCs/>
                <w:szCs w:val="21"/>
              </w:rPr>
              <w:t>+0.</w:t>
            </w:r>
            <w:r>
              <w:rPr>
                <w:rFonts w:hint="eastAsia" w:ascii="宋体" w:hAnsi="宋体"/>
                <w:bCs/>
                <w:szCs w:val="21"/>
                <w:lang w:val="en-US" w:eastAsia="zh-CN"/>
              </w:rPr>
              <w:t>3</w:t>
            </w:r>
            <w:r>
              <w:rPr>
                <w:rFonts w:ascii="宋体" w:hAnsi="宋体"/>
                <w:bCs/>
                <w:szCs w:val="21"/>
              </w:rPr>
              <w:t>*</w:t>
            </w:r>
            <w:r>
              <w:rPr>
                <w:rFonts w:hint="eastAsia" w:ascii="宋体" w:hAnsi="宋体"/>
                <w:bCs/>
                <w:szCs w:val="21"/>
                <w:lang w:val="en-US" w:eastAsia="zh-CN"/>
              </w:rPr>
              <w:t>C</w:t>
            </w:r>
            <w:r>
              <w:rPr>
                <w:rFonts w:ascii="宋体" w:hAnsi="宋体"/>
                <w:bCs/>
                <w:szCs w:val="21"/>
                <w:vertAlign w:val="subscript"/>
              </w:rPr>
              <w:t>1</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w:t>
            </w:r>
            <w:r>
              <w:rPr>
                <w:rFonts w:hint="eastAsia" w:ascii="宋体" w:hAnsi="宋体"/>
                <w:bCs/>
                <w:szCs w:val="21"/>
              </w:rPr>
              <w:t>A</w:t>
            </w:r>
            <w:r>
              <w:rPr>
                <w:rFonts w:ascii="宋体" w:hAnsi="宋体"/>
                <w:bCs/>
                <w:szCs w:val="21"/>
                <w:vertAlign w:val="subscript"/>
              </w:rPr>
              <w:t>10</w:t>
            </w:r>
            <w:r>
              <w:rPr>
                <w:rFonts w:ascii="宋体" w:hAnsi="宋体"/>
                <w:bCs/>
                <w:szCs w:val="21"/>
              </w:rPr>
              <w:t>+0.</w:t>
            </w:r>
            <w:r>
              <w:rPr>
                <w:rFonts w:hint="eastAsia" w:ascii="宋体" w:hAnsi="宋体"/>
                <w:bCs/>
                <w:szCs w:val="21"/>
                <w:lang w:val="en-US" w:eastAsia="zh-CN"/>
              </w:rPr>
              <w:t>5</w:t>
            </w:r>
            <w:r>
              <w:rPr>
                <w:rFonts w:ascii="宋体" w:hAnsi="宋体"/>
                <w:bCs/>
                <w:szCs w:val="21"/>
              </w:rPr>
              <w:t>B</w:t>
            </w:r>
            <w:r>
              <w:rPr>
                <w:rFonts w:ascii="宋体" w:hAnsi="宋体"/>
                <w:bCs/>
                <w:szCs w:val="21"/>
                <w:vertAlign w:val="subscript"/>
              </w:rPr>
              <w:t>10</w:t>
            </w:r>
            <w:r>
              <w:rPr>
                <w:rFonts w:ascii="宋体" w:hAnsi="宋体"/>
                <w:bCs/>
                <w:szCs w:val="21"/>
              </w:rPr>
              <w:t>+0.</w:t>
            </w:r>
            <w:r>
              <w:rPr>
                <w:rFonts w:hint="eastAsia" w:ascii="宋体" w:hAnsi="宋体"/>
                <w:bCs/>
                <w:szCs w:val="21"/>
                <w:lang w:val="en-US" w:eastAsia="zh-CN"/>
              </w:rPr>
              <w:t>3</w:t>
            </w:r>
            <w:r>
              <w:rPr>
                <w:rFonts w:ascii="宋体" w:hAnsi="宋体"/>
                <w:bCs/>
                <w:szCs w:val="21"/>
              </w:rPr>
              <w:t>*</w:t>
            </w:r>
            <w:r>
              <w:rPr>
                <w:rFonts w:hint="eastAsia" w:ascii="宋体" w:hAnsi="宋体"/>
                <w:bCs/>
                <w:szCs w:val="21"/>
                <w:lang w:val="en-US" w:eastAsia="zh-CN"/>
              </w:rPr>
              <w:t>C</w:t>
            </w:r>
            <w:r>
              <w:rPr>
                <w:rFonts w:ascii="宋体" w:hAnsi="宋体"/>
                <w:bCs/>
                <w:szCs w:val="21"/>
                <w:vertAlign w:val="subscript"/>
              </w:rPr>
              <w:t>1</w:t>
            </w:r>
            <w:r>
              <w:rPr>
                <w:rFonts w:hint="eastAsia" w:ascii="宋体" w:hAnsi="宋体"/>
                <w:bCs/>
                <w:szCs w:val="21"/>
                <w:vertAlign w:val="subscript"/>
                <w:lang w:val="en-US" w:eastAsia="zh-CN"/>
              </w:rPr>
              <w:t>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2982" w:type="dxa"/>
            <w:vMerge w:val="restart"/>
            <w:tcBorders>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1</w:t>
            </w:r>
          </w:p>
        </w:tc>
        <w:tc>
          <w:tcPr>
            <w:tcW w:w="2982" w:type="dxa"/>
            <w:tcBorders>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过程考核A</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default" w:ascii="宋体" w:hAnsi="宋体" w:eastAsia="宋体"/>
                <w:bCs/>
                <w:szCs w:val="21"/>
                <w:lang w:val="en-US" w:eastAsia="zh-CN"/>
              </w:rPr>
            </w:pPr>
            <w:r>
              <w:rPr>
                <w:rFonts w:hint="eastAsia" w:ascii="宋体" w:hAnsi="宋体" w:cs="宋体"/>
                <w:color w:val="000000"/>
                <w:kern w:val="0"/>
                <w:szCs w:val="21"/>
              </w:rPr>
              <w:t>实验</w:t>
            </w:r>
            <w:r>
              <w:rPr>
                <w:rFonts w:ascii="宋体" w:hAnsi="宋体" w:cs="宋体"/>
                <w:color w:val="000000"/>
                <w:kern w:val="0"/>
                <w:szCs w:val="21"/>
              </w:rPr>
              <w:t>考核</w:t>
            </w:r>
            <w:r>
              <w:rPr>
                <w:rFonts w:hint="eastAsia" w:ascii="宋体" w:hAnsi="宋体" w:cs="宋体"/>
                <w:color w:val="000000"/>
                <w:kern w:val="0"/>
                <w:szCs w:val="21"/>
                <w:lang w:val="en-US" w:eastAsia="zh-CN"/>
              </w:rPr>
              <w:t>0.2</w:t>
            </w:r>
          </w:p>
        </w:tc>
        <w:tc>
          <w:tcPr>
            <w:tcW w:w="2982" w:type="dxa"/>
            <w:tcBorders>
              <w:top w:val="single" w:color="auto" w:sz="4" w:space="0"/>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cs="宋体"/>
                <w:color w:val="000000"/>
                <w:kern w:val="0"/>
                <w:szCs w:val="21"/>
              </w:rPr>
              <w:t>实验</w:t>
            </w:r>
            <w:r>
              <w:rPr>
                <w:rFonts w:ascii="宋体" w:hAnsi="宋体" w:cs="宋体"/>
                <w:color w:val="000000"/>
                <w:kern w:val="0"/>
                <w:szCs w:val="21"/>
              </w:rPr>
              <w:t>考核</w:t>
            </w:r>
            <w:r>
              <w:rPr>
                <w:rFonts w:ascii="宋体" w:hAnsi="宋体"/>
                <w:bCs/>
                <w:szCs w:val="21"/>
              </w:rPr>
              <w:t>B</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bCs/>
                <w:kern w:val="2"/>
                <w:sz w:val="21"/>
                <w:szCs w:val="21"/>
                <w:lang w:val="en-US" w:eastAsia="zh-CN" w:bidi="ar-SA"/>
              </w:rPr>
            </w:pPr>
            <w:r>
              <w:rPr>
                <w:rFonts w:hint="eastAsia" w:ascii="宋体" w:hAnsi="宋体"/>
                <w:bCs/>
                <w:szCs w:val="21"/>
              </w:rPr>
              <w:t>期末考试0</w:t>
            </w:r>
            <w:r>
              <w:rPr>
                <w:rFonts w:ascii="宋体" w:hAnsi="宋体"/>
                <w:bCs/>
                <w:szCs w:val="21"/>
              </w:rPr>
              <w:t>.7</w:t>
            </w:r>
          </w:p>
        </w:tc>
        <w:tc>
          <w:tcPr>
            <w:tcW w:w="2982" w:type="dxa"/>
            <w:tcBorders>
              <w:top w:val="single" w:color="auto" w:sz="4" w:space="0"/>
              <w:left w:val="single" w:color="auto" w:sz="4" w:space="0"/>
              <w:bottom w:val="single" w:color="auto" w:sz="4" w:space="0"/>
            </w:tcBorders>
            <w:noWrap w:val="0"/>
            <w:vAlign w:val="top"/>
          </w:tcPr>
          <w:p>
            <w:pPr>
              <w:spacing w:line="360" w:lineRule="exact"/>
              <w:jc w:val="center"/>
              <w:rPr>
                <w:rFonts w:hint="eastAsia" w:ascii="宋体" w:hAnsi="宋体"/>
                <w:bCs/>
                <w:kern w:val="2"/>
                <w:sz w:val="21"/>
                <w:szCs w:val="21"/>
                <w:lang w:val="en-US" w:eastAsia="zh-CN" w:bidi="ar-SA"/>
              </w:rPr>
            </w:pPr>
            <w:r>
              <w:rPr>
                <w:rFonts w:hint="eastAsia" w:ascii="宋体" w:hAnsi="宋体"/>
                <w:bCs/>
                <w:szCs w:val="21"/>
              </w:rPr>
              <w:t>期末</w:t>
            </w:r>
            <w:r>
              <w:rPr>
                <w:rFonts w:ascii="宋体" w:hAnsi="宋体"/>
                <w:bCs/>
                <w:szCs w:val="21"/>
              </w:rPr>
              <w:t>考试</w:t>
            </w:r>
            <w:r>
              <w:rPr>
                <w:rFonts w:hint="eastAsia" w:ascii="宋体" w:hAnsi="宋体"/>
                <w:bCs/>
                <w:szCs w:val="21"/>
                <w:lang w:val="en-US" w:eastAsia="zh-CN"/>
              </w:rPr>
              <w:t>C</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596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2=</w:t>
            </w:r>
            <w:r>
              <w:rPr>
                <w:rFonts w:hint="eastAsia" w:ascii="宋体" w:hAnsi="宋体"/>
                <w:bCs/>
                <w:szCs w:val="21"/>
              </w:rPr>
              <w:t>（</w:t>
            </w:r>
            <w:r>
              <w:rPr>
                <w:rFonts w:ascii="宋体" w:hAnsi="宋体"/>
                <w:bCs/>
                <w:szCs w:val="21"/>
              </w:rPr>
              <w:t>0.</w:t>
            </w:r>
            <w:r>
              <w:rPr>
                <w:rFonts w:hint="eastAsia" w:ascii="宋体" w:hAnsi="宋体"/>
                <w:bCs/>
                <w:szCs w:val="21"/>
                <w:lang w:val="en-US" w:eastAsia="zh-CN"/>
              </w:rPr>
              <w:t>2</w:t>
            </w:r>
            <w:r>
              <w:rPr>
                <w:rFonts w:hint="eastAsia" w:ascii="宋体" w:hAnsi="宋体"/>
                <w:bCs/>
                <w:szCs w:val="21"/>
              </w:rPr>
              <w:t>*</w:t>
            </w:r>
            <w:r>
              <w:rPr>
                <w:rFonts w:ascii="宋体" w:hAnsi="宋体"/>
                <w:bCs/>
                <w:szCs w:val="21"/>
              </w:rPr>
              <w:t>A</w:t>
            </w:r>
            <w:r>
              <w:rPr>
                <w:rFonts w:hint="eastAsia" w:ascii="宋体" w:hAnsi="宋体"/>
                <w:bCs/>
                <w:szCs w:val="21"/>
                <w:vertAlign w:val="subscript"/>
                <w:lang w:val="en-US" w:eastAsia="zh-CN"/>
              </w:rPr>
              <w:t>2</w:t>
            </w:r>
            <w:r>
              <w:rPr>
                <w:rFonts w:ascii="宋体" w:hAnsi="宋体"/>
                <w:bCs/>
                <w:szCs w:val="21"/>
              </w:rPr>
              <w:t>+0.</w:t>
            </w:r>
            <w:r>
              <w:rPr>
                <w:rFonts w:hint="eastAsia" w:ascii="宋体" w:hAnsi="宋体"/>
                <w:bCs/>
                <w:szCs w:val="21"/>
                <w:lang w:val="en-US" w:eastAsia="zh-CN"/>
              </w:rPr>
              <w:t>5</w:t>
            </w:r>
            <w:r>
              <w:rPr>
                <w:rFonts w:ascii="宋体" w:hAnsi="宋体"/>
                <w:bCs/>
                <w:szCs w:val="21"/>
              </w:rPr>
              <w:t>*B</w:t>
            </w:r>
            <w:r>
              <w:rPr>
                <w:rFonts w:hint="eastAsia" w:ascii="宋体" w:hAnsi="宋体"/>
                <w:bCs/>
                <w:szCs w:val="21"/>
                <w:vertAlign w:val="subscript"/>
                <w:lang w:val="en-US" w:eastAsia="zh-CN"/>
              </w:rPr>
              <w:t>2</w:t>
            </w:r>
            <w:r>
              <w:rPr>
                <w:rFonts w:ascii="宋体" w:hAnsi="宋体"/>
                <w:bCs/>
                <w:szCs w:val="21"/>
              </w:rPr>
              <w:t>+0.</w:t>
            </w:r>
            <w:r>
              <w:rPr>
                <w:rFonts w:hint="eastAsia" w:ascii="宋体" w:hAnsi="宋体"/>
                <w:bCs/>
                <w:szCs w:val="21"/>
                <w:lang w:val="en-US" w:eastAsia="zh-CN"/>
              </w:rPr>
              <w:t>3</w:t>
            </w:r>
            <w:r>
              <w:rPr>
                <w:rFonts w:ascii="宋体" w:hAnsi="宋体"/>
                <w:bCs/>
                <w:szCs w:val="21"/>
              </w:rPr>
              <w:t>*</w:t>
            </w:r>
            <w:r>
              <w:rPr>
                <w:rFonts w:hint="eastAsia" w:ascii="宋体" w:hAnsi="宋体"/>
                <w:bCs/>
                <w:szCs w:val="21"/>
                <w:lang w:val="en-US" w:eastAsia="zh-CN"/>
              </w:rPr>
              <w:t>C</w:t>
            </w:r>
            <w:r>
              <w:rPr>
                <w:rFonts w:hint="eastAsia" w:ascii="宋体" w:hAnsi="宋体"/>
                <w:bCs/>
                <w:szCs w:val="21"/>
                <w:vertAlign w:val="subscript"/>
                <w:lang w:val="en-US" w:eastAsia="zh-CN"/>
              </w:rPr>
              <w:t>2</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w:t>
            </w:r>
            <w:r>
              <w:rPr>
                <w:rFonts w:hint="eastAsia" w:ascii="宋体" w:hAnsi="宋体"/>
                <w:bCs/>
                <w:szCs w:val="21"/>
              </w:rPr>
              <w:t>A</w:t>
            </w:r>
            <w:r>
              <w:rPr>
                <w:rFonts w:hint="eastAsia" w:ascii="宋体" w:hAnsi="宋体"/>
                <w:bCs/>
                <w:szCs w:val="21"/>
                <w:vertAlign w:val="subscript"/>
                <w:lang w:val="en-US" w:eastAsia="zh-CN"/>
              </w:rPr>
              <w:t>20</w:t>
            </w:r>
            <w:r>
              <w:rPr>
                <w:rFonts w:ascii="宋体" w:hAnsi="宋体"/>
                <w:bCs/>
                <w:szCs w:val="21"/>
              </w:rPr>
              <w:t>+0.</w:t>
            </w:r>
            <w:r>
              <w:rPr>
                <w:rFonts w:hint="eastAsia" w:ascii="宋体" w:hAnsi="宋体"/>
                <w:bCs/>
                <w:szCs w:val="21"/>
                <w:lang w:val="en-US" w:eastAsia="zh-CN"/>
              </w:rPr>
              <w:t>5</w:t>
            </w:r>
            <w:r>
              <w:rPr>
                <w:rFonts w:ascii="宋体" w:hAnsi="宋体"/>
                <w:bCs/>
                <w:szCs w:val="21"/>
              </w:rPr>
              <w:t>B</w:t>
            </w:r>
            <w:r>
              <w:rPr>
                <w:rFonts w:hint="eastAsia" w:ascii="宋体" w:hAnsi="宋体"/>
                <w:bCs/>
                <w:szCs w:val="21"/>
                <w:vertAlign w:val="subscript"/>
                <w:lang w:val="en-US" w:eastAsia="zh-CN"/>
              </w:rPr>
              <w:t>2</w:t>
            </w:r>
            <w:r>
              <w:rPr>
                <w:rFonts w:ascii="宋体" w:hAnsi="宋体"/>
                <w:bCs/>
                <w:szCs w:val="21"/>
                <w:vertAlign w:val="subscript"/>
              </w:rPr>
              <w:t>0</w:t>
            </w:r>
            <w:r>
              <w:rPr>
                <w:rFonts w:ascii="宋体" w:hAnsi="宋体"/>
                <w:bCs/>
                <w:szCs w:val="21"/>
              </w:rPr>
              <w:t>+0.</w:t>
            </w:r>
            <w:r>
              <w:rPr>
                <w:rFonts w:hint="eastAsia" w:ascii="宋体" w:hAnsi="宋体"/>
                <w:bCs/>
                <w:szCs w:val="21"/>
                <w:lang w:val="en-US" w:eastAsia="zh-CN"/>
              </w:rPr>
              <w:t>3</w:t>
            </w:r>
            <w:r>
              <w:rPr>
                <w:rFonts w:ascii="宋体" w:hAnsi="宋体"/>
                <w:bCs/>
                <w:szCs w:val="21"/>
              </w:rPr>
              <w:t>*</w:t>
            </w:r>
            <w:r>
              <w:rPr>
                <w:rFonts w:hint="eastAsia" w:ascii="宋体" w:hAnsi="宋体"/>
                <w:bCs/>
                <w:szCs w:val="21"/>
                <w:lang w:val="en-US" w:eastAsia="zh-CN"/>
              </w:rPr>
              <w:t>C</w:t>
            </w:r>
            <w:r>
              <w:rPr>
                <w:rFonts w:hint="eastAsia" w:ascii="宋体" w:hAnsi="宋体"/>
                <w:bCs/>
                <w:szCs w:val="21"/>
                <w:vertAlign w:val="subscript"/>
                <w:lang w:val="en-US" w:eastAsia="zh-CN"/>
              </w:rPr>
              <w:t>20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982" w:type="dxa"/>
            <w:vMerge w:val="restart"/>
            <w:tcBorders>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1</w:t>
            </w:r>
          </w:p>
        </w:tc>
        <w:tc>
          <w:tcPr>
            <w:tcW w:w="2982" w:type="dxa"/>
            <w:tcBorders>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 xml:space="preserve"> 过程考核A</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982" w:type="dxa"/>
            <w:vMerge w:val="continue"/>
            <w:tcBorders>
              <w:right w:val="single" w:color="auto" w:sz="4" w:space="0"/>
            </w:tcBorders>
            <w:noWrap w:val="0"/>
            <w:vAlign w:val="center"/>
          </w:tcPr>
          <w:p>
            <w:pPr>
              <w:widowControl/>
              <w:jc w:val="center"/>
              <w:rPr>
                <w:rFonts w:hint="eastAsia"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kern w:val="2"/>
                <w:sz w:val="21"/>
                <w:szCs w:val="21"/>
                <w:lang w:val="en-US" w:eastAsia="zh-CN" w:bidi="ar-SA"/>
              </w:rPr>
            </w:pPr>
            <w:r>
              <w:rPr>
                <w:rFonts w:hint="eastAsia" w:ascii="宋体" w:hAnsi="宋体" w:cs="宋体"/>
                <w:color w:val="000000"/>
                <w:kern w:val="0"/>
                <w:szCs w:val="21"/>
              </w:rPr>
              <w:t>实验</w:t>
            </w:r>
            <w:r>
              <w:rPr>
                <w:rFonts w:ascii="宋体" w:hAnsi="宋体" w:cs="宋体"/>
                <w:color w:val="000000"/>
                <w:kern w:val="0"/>
                <w:szCs w:val="21"/>
              </w:rPr>
              <w:t>考核</w:t>
            </w:r>
            <w:r>
              <w:rPr>
                <w:rFonts w:hint="eastAsia" w:ascii="宋体" w:hAnsi="宋体" w:cs="宋体"/>
                <w:color w:val="000000"/>
                <w:kern w:val="0"/>
                <w:szCs w:val="21"/>
                <w:lang w:val="en-US" w:eastAsia="zh-CN"/>
              </w:rPr>
              <w:t>0.2</w:t>
            </w:r>
          </w:p>
        </w:tc>
        <w:tc>
          <w:tcPr>
            <w:tcW w:w="2982" w:type="dxa"/>
            <w:tcBorders>
              <w:left w:val="single" w:color="auto" w:sz="4" w:space="0"/>
              <w:bottom w:val="single" w:color="auto" w:sz="4" w:space="0"/>
            </w:tcBorders>
            <w:noWrap w:val="0"/>
            <w:vAlign w:val="top"/>
          </w:tcPr>
          <w:p>
            <w:pPr>
              <w:spacing w:line="360" w:lineRule="exact"/>
              <w:jc w:val="center"/>
              <w:rPr>
                <w:rFonts w:hint="eastAsia" w:ascii="宋体" w:hAnsi="宋体"/>
                <w:bCs/>
                <w:kern w:val="2"/>
                <w:sz w:val="21"/>
                <w:szCs w:val="21"/>
                <w:lang w:val="en-US" w:eastAsia="zh-CN" w:bidi="ar-SA"/>
              </w:rPr>
            </w:pPr>
            <w:r>
              <w:rPr>
                <w:rFonts w:hint="eastAsia" w:ascii="宋体" w:hAnsi="宋体" w:cs="宋体"/>
                <w:color w:val="000000"/>
                <w:kern w:val="0"/>
                <w:szCs w:val="21"/>
              </w:rPr>
              <w:t>实验</w:t>
            </w:r>
            <w:r>
              <w:rPr>
                <w:rFonts w:ascii="宋体" w:hAnsi="宋体" w:cs="宋体"/>
                <w:color w:val="000000"/>
                <w:kern w:val="0"/>
                <w:szCs w:val="21"/>
              </w:rPr>
              <w:t>考核</w:t>
            </w:r>
            <w:r>
              <w:rPr>
                <w:rFonts w:ascii="宋体" w:hAnsi="宋体"/>
                <w:bCs/>
                <w:szCs w:val="21"/>
              </w:rPr>
              <w:t>B</w:t>
            </w:r>
            <w:r>
              <w:rPr>
                <w:rFonts w:hint="eastAsia" w:ascii="宋体" w:hAnsi="宋体"/>
                <w:bCs/>
                <w:szCs w:val="21"/>
                <w:vertAlign w:val="subscript"/>
                <w:lang w:val="en-US" w:eastAsia="zh-CN"/>
              </w:rPr>
              <w:t>3</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期末考试0</w:t>
            </w:r>
            <w:r>
              <w:rPr>
                <w:rFonts w:ascii="宋体" w:hAnsi="宋体"/>
                <w:bCs/>
                <w:szCs w:val="21"/>
              </w:rPr>
              <w:t>.7</w:t>
            </w:r>
          </w:p>
        </w:tc>
        <w:tc>
          <w:tcPr>
            <w:tcW w:w="2982" w:type="dxa"/>
            <w:tcBorders>
              <w:top w:val="single" w:color="auto" w:sz="4" w:space="0"/>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w:t>
            </w:r>
            <w:r>
              <w:rPr>
                <w:rFonts w:hint="eastAsia" w:ascii="宋体" w:hAnsi="宋体"/>
                <w:bCs/>
                <w:szCs w:val="21"/>
                <w:lang w:val="en-US" w:eastAsia="zh-CN"/>
              </w:rPr>
              <w:t>C</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596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目标达成度</w:t>
            </w:r>
            <w:r>
              <w:rPr>
                <w:rFonts w:hint="eastAsia" w:ascii="宋体" w:hAnsi="宋体"/>
                <w:bCs/>
                <w:szCs w:val="21"/>
                <w:lang w:val="en-US" w:eastAsia="zh-CN"/>
              </w:rPr>
              <w:t>3</w:t>
            </w:r>
            <w:r>
              <w:rPr>
                <w:rFonts w:ascii="宋体" w:hAnsi="宋体"/>
                <w:bCs/>
                <w:szCs w:val="21"/>
              </w:rPr>
              <w:t>=</w:t>
            </w:r>
            <w:r>
              <w:rPr>
                <w:rFonts w:hint="eastAsia" w:ascii="宋体" w:hAnsi="宋体"/>
                <w:bCs/>
                <w:szCs w:val="21"/>
              </w:rPr>
              <w:t>（</w:t>
            </w:r>
            <w:r>
              <w:rPr>
                <w:rFonts w:ascii="宋体" w:hAnsi="宋体"/>
                <w:bCs/>
                <w:szCs w:val="21"/>
              </w:rPr>
              <w:t>0.</w:t>
            </w:r>
            <w:r>
              <w:rPr>
                <w:rFonts w:hint="eastAsia" w:ascii="宋体" w:hAnsi="宋体"/>
                <w:bCs/>
                <w:szCs w:val="21"/>
                <w:lang w:val="en-US" w:eastAsia="zh-CN"/>
              </w:rPr>
              <w:t>2</w:t>
            </w:r>
            <w:r>
              <w:rPr>
                <w:rFonts w:hint="eastAsia" w:ascii="宋体" w:hAnsi="宋体"/>
                <w:bCs/>
                <w:szCs w:val="21"/>
              </w:rPr>
              <w:t>*</w:t>
            </w:r>
            <w:r>
              <w:rPr>
                <w:rFonts w:ascii="宋体" w:hAnsi="宋体"/>
                <w:bCs/>
                <w:szCs w:val="21"/>
              </w:rPr>
              <w:t>A</w:t>
            </w:r>
            <w:r>
              <w:rPr>
                <w:rFonts w:hint="eastAsia" w:ascii="宋体" w:hAnsi="宋体"/>
                <w:bCs/>
                <w:szCs w:val="21"/>
                <w:vertAlign w:val="subscript"/>
                <w:lang w:val="en-US" w:eastAsia="zh-CN"/>
              </w:rPr>
              <w:t>3</w:t>
            </w:r>
            <w:r>
              <w:rPr>
                <w:rFonts w:ascii="宋体" w:hAnsi="宋体"/>
                <w:bCs/>
                <w:szCs w:val="21"/>
              </w:rPr>
              <w:t>+0.</w:t>
            </w:r>
            <w:r>
              <w:rPr>
                <w:rFonts w:hint="eastAsia" w:ascii="宋体" w:hAnsi="宋体"/>
                <w:bCs/>
                <w:szCs w:val="21"/>
                <w:lang w:val="en-US" w:eastAsia="zh-CN"/>
              </w:rPr>
              <w:t>5</w:t>
            </w:r>
            <w:r>
              <w:rPr>
                <w:rFonts w:ascii="宋体" w:hAnsi="宋体"/>
                <w:bCs/>
                <w:szCs w:val="21"/>
              </w:rPr>
              <w:t>*B</w:t>
            </w:r>
            <w:r>
              <w:rPr>
                <w:rFonts w:hint="eastAsia" w:ascii="宋体" w:hAnsi="宋体"/>
                <w:bCs/>
                <w:szCs w:val="21"/>
                <w:vertAlign w:val="subscript"/>
                <w:lang w:val="en-US" w:eastAsia="zh-CN"/>
              </w:rPr>
              <w:t>3</w:t>
            </w:r>
            <w:r>
              <w:rPr>
                <w:rFonts w:ascii="宋体" w:hAnsi="宋体"/>
                <w:bCs/>
                <w:szCs w:val="21"/>
              </w:rPr>
              <w:t>+0.</w:t>
            </w:r>
            <w:r>
              <w:rPr>
                <w:rFonts w:hint="eastAsia" w:ascii="宋体" w:hAnsi="宋体"/>
                <w:bCs/>
                <w:szCs w:val="21"/>
                <w:lang w:val="en-US" w:eastAsia="zh-CN"/>
              </w:rPr>
              <w:t>3</w:t>
            </w:r>
            <w:r>
              <w:rPr>
                <w:rFonts w:ascii="宋体" w:hAnsi="宋体"/>
                <w:bCs/>
                <w:szCs w:val="21"/>
              </w:rPr>
              <w:t>*</w:t>
            </w:r>
            <w:r>
              <w:rPr>
                <w:rFonts w:hint="eastAsia" w:ascii="宋体" w:hAnsi="宋体"/>
                <w:bCs/>
                <w:szCs w:val="21"/>
                <w:lang w:val="en-US" w:eastAsia="zh-CN"/>
              </w:rPr>
              <w:t>C</w:t>
            </w:r>
            <w:r>
              <w:rPr>
                <w:rFonts w:hint="eastAsia" w:ascii="宋体" w:hAnsi="宋体"/>
                <w:bCs/>
                <w:szCs w:val="21"/>
                <w:vertAlign w:val="subscript"/>
                <w:lang w:val="en-US" w:eastAsia="zh-CN"/>
              </w:rPr>
              <w:t>3</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w:t>
            </w:r>
            <w:r>
              <w:rPr>
                <w:rFonts w:hint="eastAsia" w:ascii="宋体" w:hAnsi="宋体"/>
                <w:bCs/>
                <w:szCs w:val="21"/>
              </w:rPr>
              <w:t>A</w:t>
            </w:r>
            <w:r>
              <w:rPr>
                <w:rFonts w:hint="eastAsia" w:ascii="宋体" w:hAnsi="宋体"/>
                <w:bCs/>
                <w:szCs w:val="21"/>
                <w:vertAlign w:val="subscript"/>
                <w:lang w:val="en-US" w:eastAsia="zh-CN"/>
              </w:rPr>
              <w:t>3</w:t>
            </w:r>
            <w:r>
              <w:rPr>
                <w:rFonts w:ascii="宋体" w:hAnsi="宋体"/>
                <w:bCs/>
                <w:szCs w:val="21"/>
                <w:vertAlign w:val="subscript"/>
              </w:rPr>
              <w:t>0</w:t>
            </w:r>
            <w:r>
              <w:rPr>
                <w:rFonts w:ascii="宋体" w:hAnsi="宋体"/>
                <w:bCs/>
                <w:szCs w:val="21"/>
              </w:rPr>
              <w:t>+0.</w:t>
            </w:r>
            <w:r>
              <w:rPr>
                <w:rFonts w:hint="eastAsia" w:ascii="宋体" w:hAnsi="宋体"/>
                <w:bCs/>
                <w:szCs w:val="21"/>
                <w:lang w:val="en-US" w:eastAsia="zh-CN"/>
              </w:rPr>
              <w:t>5</w:t>
            </w:r>
            <w:r>
              <w:rPr>
                <w:rFonts w:ascii="宋体" w:hAnsi="宋体"/>
                <w:bCs/>
                <w:szCs w:val="21"/>
              </w:rPr>
              <w:t>B</w:t>
            </w:r>
            <w:r>
              <w:rPr>
                <w:rFonts w:hint="eastAsia" w:ascii="宋体" w:hAnsi="宋体"/>
                <w:bCs/>
                <w:szCs w:val="21"/>
                <w:vertAlign w:val="subscript"/>
                <w:lang w:val="en-US" w:eastAsia="zh-CN"/>
              </w:rPr>
              <w:t>3</w:t>
            </w:r>
            <w:r>
              <w:rPr>
                <w:rFonts w:ascii="宋体" w:hAnsi="宋体"/>
                <w:bCs/>
                <w:szCs w:val="21"/>
                <w:vertAlign w:val="subscript"/>
              </w:rPr>
              <w:t>0</w:t>
            </w:r>
            <w:r>
              <w:rPr>
                <w:rFonts w:ascii="宋体" w:hAnsi="宋体"/>
                <w:bCs/>
                <w:szCs w:val="21"/>
              </w:rPr>
              <w:t>+0.</w:t>
            </w:r>
            <w:r>
              <w:rPr>
                <w:rFonts w:hint="eastAsia" w:ascii="宋体" w:hAnsi="宋体"/>
                <w:bCs/>
                <w:szCs w:val="21"/>
                <w:lang w:val="en-US" w:eastAsia="zh-CN"/>
              </w:rPr>
              <w:t>3</w:t>
            </w:r>
            <w:r>
              <w:rPr>
                <w:rFonts w:ascii="宋体" w:hAnsi="宋体"/>
                <w:bCs/>
                <w:szCs w:val="21"/>
              </w:rPr>
              <w:t>*</w:t>
            </w:r>
            <w:r>
              <w:rPr>
                <w:rFonts w:hint="eastAsia" w:ascii="宋体" w:hAnsi="宋体"/>
                <w:bCs/>
                <w:szCs w:val="21"/>
                <w:lang w:val="en-US" w:eastAsia="zh-CN"/>
              </w:rPr>
              <w:t>C</w:t>
            </w:r>
            <w:r>
              <w:rPr>
                <w:rFonts w:hint="eastAsia" w:ascii="宋体" w:hAnsi="宋体"/>
                <w:bCs/>
                <w:szCs w:val="21"/>
                <w:vertAlign w:val="subscript"/>
                <w:lang w:val="en-US" w:eastAsia="zh-CN"/>
              </w:rPr>
              <w:t>30</w:t>
            </w:r>
            <w:r>
              <w:rPr>
                <w:rFonts w:hint="eastAsia" w:ascii="宋体" w:hAnsi="宋体"/>
                <w:bCs/>
                <w:szCs w:val="21"/>
              </w:rPr>
              <w:t>）</w:t>
            </w:r>
          </w:p>
        </w:tc>
      </w:tr>
    </w:tbl>
    <w:p>
      <w:pPr>
        <w:spacing w:beforeLines="50" w:line="360" w:lineRule="exact"/>
        <w:ind w:firstLine="482" w:firstLineChars="200"/>
        <w:rPr>
          <w:rFonts w:asciiTheme="minorEastAsia" w:hAnsiTheme="minorEastAsia"/>
          <w:b/>
          <w:sz w:val="24"/>
          <w:szCs w:val="24"/>
        </w:rPr>
      </w:pPr>
      <w:r>
        <w:rPr>
          <w:rFonts w:hint="eastAsia" w:asciiTheme="minorEastAsia" w:hAnsiTheme="minorEastAsia"/>
          <w:b/>
          <w:sz w:val="24"/>
          <w:szCs w:val="24"/>
          <w:lang w:eastAsia="zh-CN"/>
        </w:rPr>
        <w:t>八</w:t>
      </w:r>
      <w:r>
        <w:rPr>
          <w:rFonts w:hint="eastAsia" w:asciiTheme="minorEastAsia" w:hAnsiTheme="minorEastAsia"/>
          <w:b/>
          <w:sz w:val="24"/>
          <w:szCs w:val="24"/>
        </w:rPr>
        <w:t>、推荐教材与主要参考书</w:t>
      </w:r>
    </w:p>
    <w:p>
      <w:pPr>
        <w:adjustRightInd w:val="0"/>
        <w:snapToGrid w:val="0"/>
        <w:spacing w:line="360" w:lineRule="exact"/>
        <w:ind w:firstLine="420" w:firstLineChars="200"/>
        <w:rPr>
          <w:rFonts w:hint="eastAsia"/>
          <w:szCs w:val="21"/>
        </w:rPr>
      </w:pPr>
      <w:r>
        <w:rPr>
          <w:rFonts w:hint="eastAsia"/>
          <w:szCs w:val="21"/>
        </w:rPr>
        <w:t>（一）推荐教材：</w:t>
      </w:r>
    </w:p>
    <w:p>
      <w:pPr>
        <w:adjustRightInd w:val="0"/>
        <w:snapToGrid w:val="0"/>
        <w:spacing w:line="360" w:lineRule="exact"/>
        <w:ind w:firstLine="1050" w:firstLineChars="500"/>
        <w:rPr>
          <w:color w:val="0000FF"/>
          <w:szCs w:val="21"/>
        </w:rPr>
      </w:pPr>
      <w:r>
        <w:rPr>
          <w:rFonts w:hint="eastAsia"/>
          <w:szCs w:val="21"/>
        </w:rPr>
        <w:t xml:space="preserve">无教材 </w:t>
      </w:r>
    </w:p>
    <w:p>
      <w:pPr>
        <w:adjustRightInd w:val="0"/>
        <w:snapToGrid w:val="0"/>
        <w:spacing w:line="360" w:lineRule="exact"/>
        <w:ind w:firstLine="420" w:firstLineChars="200"/>
        <w:rPr>
          <w:szCs w:val="21"/>
        </w:rPr>
      </w:pPr>
      <w:r>
        <w:rPr>
          <w:rFonts w:hint="eastAsia"/>
          <w:szCs w:val="21"/>
        </w:rPr>
        <w:t>（二）主要参考书：</w:t>
      </w:r>
    </w:p>
    <w:p>
      <w:pPr>
        <w:spacing w:line="360" w:lineRule="exact"/>
        <w:ind w:firstLine="420" w:firstLineChars="200"/>
        <w:rPr>
          <w:rFonts w:hint="eastAsia" w:ascii="宋体" w:hAnsi="宋体"/>
          <w:szCs w:val="21"/>
        </w:rPr>
      </w:pPr>
      <w:r>
        <w:rPr>
          <w:rFonts w:hint="eastAsia" w:ascii="宋体" w:hAnsi="宋体"/>
          <w:szCs w:val="21"/>
        </w:rPr>
        <w:t>1、张迎新.《单片机原理及应用》，电子工业出版社，2017年9月，第三版</w:t>
      </w:r>
    </w:p>
    <w:p>
      <w:pPr>
        <w:spacing w:line="360" w:lineRule="exact"/>
        <w:ind w:firstLine="420" w:firstLineChars="200"/>
        <w:rPr>
          <w:rFonts w:hint="eastAsia" w:ascii="宋体" w:hAnsi="宋体"/>
          <w:szCs w:val="21"/>
        </w:rPr>
      </w:pPr>
      <w:r>
        <w:rPr>
          <w:rFonts w:hint="eastAsia" w:ascii="宋体" w:hAnsi="宋体"/>
          <w:szCs w:val="21"/>
        </w:rPr>
        <w:t>2、</w:t>
      </w:r>
      <w:r>
        <w:rPr>
          <w:rFonts w:hint="default" w:ascii="宋体" w:hAnsi="宋体"/>
          <w:szCs w:val="21"/>
        </w:rPr>
        <w:t>陈小桥</w:t>
      </w:r>
      <w:r>
        <w:rPr>
          <w:rFonts w:hint="eastAsia" w:ascii="宋体" w:hAnsi="宋体"/>
          <w:szCs w:val="21"/>
          <w:lang w:eastAsia="zh-CN"/>
        </w:rPr>
        <w:t>等，《</w:t>
      </w:r>
      <w:r>
        <w:rPr>
          <w:rFonts w:hint="eastAsia" w:ascii="宋体" w:hAnsi="宋体"/>
          <w:szCs w:val="21"/>
        </w:rPr>
        <w:t>电子系统综合设计—基于精选案例与实战指导</w:t>
      </w:r>
      <w:r>
        <w:rPr>
          <w:rFonts w:hint="eastAsia" w:ascii="宋体" w:hAnsi="宋体"/>
          <w:szCs w:val="21"/>
          <w:lang w:eastAsia="zh-CN"/>
        </w:rPr>
        <w:t>》，清华大学出版社，</w:t>
      </w:r>
      <w:r>
        <w:rPr>
          <w:rFonts w:hint="eastAsia" w:ascii="宋体" w:hAnsi="宋体"/>
          <w:szCs w:val="21"/>
          <w:lang w:val="en-US" w:eastAsia="zh-CN"/>
        </w:rPr>
        <w:t>2019年4月，第一版</w:t>
      </w:r>
    </w:p>
    <w:p>
      <w:pPr>
        <w:rPr>
          <w:rFonts w:asciiTheme="minorEastAsia" w:hAnsiTheme="minorEastAsia"/>
          <w:szCs w:val="21"/>
        </w:rPr>
      </w:pPr>
    </w:p>
    <w:p>
      <w:pPr>
        <w:spacing w:line="360" w:lineRule="exact"/>
        <w:ind w:firstLine="422" w:firstLineChars="200"/>
        <w:rPr>
          <w:rFonts w:ascii="Arial" w:hAnsi="Arial" w:eastAsia="黑体" w:cs="Arial"/>
          <w:b/>
          <w:color w:val="FF0000"/>
          <w:szCs w:val="21"/>
        </w:rPr>
      </w:pPr>
    </w:p>
    <w:sectPr>
      <w:pgSz w:w="11906" w:h="16838"/>
      <w:pgMar w:top="1418" w:right="1588" w:bottom="1134" w:left="1588" w:header="851" w:footer="65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C4094"/>
    <w:rsid w:val="000051E7"/>
    <w:rsid w:val="00006A79"/>
    <w:rsid w:val="000138DB"/>
    <w:rsid w:val="000146B1"/>
    <w:rsid w:val="00015EA8"/>
    <w:rsid w:val="00020F9A"/>
    <w:rsid w:val="00021F8C"/>
    <w:rsid w:val="00024BBC"/>
    <w:rsid w:val="00025280"/>
    <w:rsid w:val="00026055"/>
    <w:rsid w:val="00026DDD"/>
    <w:rsid w:val="00027A2F"/>
    <w:rsid w:val="000320E2"/>
    <w:rsid w:val="00032664"/>
    <w:rsid w:val="00032A84"/>
    <w:rsid w:val="000358FF"/>
    <w:rsid w:val="00041B2B"/>
    <w:rsid w:val="00043F41"/>
    <w:rsid w:val="00045386"/>
    <w:rsid w:val="00047AE8"/>
    <w:rsid w:val="00047D29"/>
    <w:rsid w:val="00052836"/>
    <w:rsid w:val="00065520"/>
    <w:rsid w:val="00065607"/>
    <w:rsid w:val="00067238"/>
    <w:rsid w:val="00070078"/>
    <w:rsid w:val="000732A6"/>
    <w:rsid w:val="00073BEC"/>
    <w:rsid w:val="00083696"/>
    <w:rsid w:val="00084AC4"/>
    <w:rsid w:val="00086270"/>
    <w:rsid w:val="0009603F"/>
    <w:rsid w:val="00096703"/>
    <w:rsid w:val="00096D65"/>
    <w:rsid w:val="000A2308"/>
    <w:rsid w:val="000A7255"/>
    <w:rsid w:val="000A7B8B"/>
    <w:rsid w:val="000B6EC3"/>
    <w:rsid w:val="000B72FA"/>
    <w:rsid w:val="000C0AEB"/>
    <w:rsid w:val="000C34FC"/>
    <w:rsid w:val="000C735B"/>
    <w:rsid w:val="000C7FBB"/>
    <w:rsid w:val="000D41AB"/>
    <w:rsid w:val="000D46B8"/>
    <w:rsid w:val="000D4A8E"/>
    <w:rsid w:val="000D73B4"/>
    <w:rsid w:val="000D78DA"/>
    <w:rsid w:val="000E4C05"/>
    <w:rsid w:val="000E7BCC"/>
    <w:rsid w:val="000F1F63"/>
    <w:rsid w:val="000F462E"/>
    <w:rsid w:val="000F4DEF"/>
    <w:rsid w:val="00100ED2"/>
    <w:rsid w:val="00111DDA"/>
    <w:rsid w:val="001123B1"/>
    <w:rsid w:val="00120371"/>
    <w:rsid w:val="0014121C"/>
    <w:rsid w:val="00141259"/>
    <w:rsid w:val="00144D9A"/>
    <w:rsid w:val="00145A08"/>
    <w:rsid w:val="001469C4"/>
    <w:rsid w:val="00147998"/>
    <w:rsid w:val="00151401"/>
    <w:rsid w:val="00151B78"/>
    <w:rsid w:val="00167E41"/>
    <w:rsid w:val="00167FC7"/>
    <w:rsid w:val="00177E65"/>
    <w:rsid w:val="001815C7"/>
    <w:rsid w:val="00184CB1"/>
    <w:rsid w:val="00184E46"/>
    <w:rsid w:val="00184EDE"/>
    <w:rsid w:val="001946B3"/>
    <w:rsid w:val="001A11C4"/>
    <w:rsid w:val="001B1BA7"/>
    <w:rsid w:val="001B2EDB"/>
    <w:rsid w:val="001C361F"/>
    <w:rsid w:val="001C47CB"/>
    <w:rsid w:val="001C5DFF"/>
    <w:rsid w:val="001D390F"/>
    <w:rsid w:val="001D674E"/>
    <w:rsid w:val="001E0AD3"/>
    <w:rsid w:val="001E2F7E"/>
    <w:rsid w:val="001E34C6"/>
    <w:rsid w:val="001E36F1"/>
    <w:rsid w:val="001F61A4"/>
    <w:rsid w:val="001F696E"/>
    <w:rsid w:val="001F7C04"/>
    <w:rsid w:val="00203080"/>
    <w:rsid w:val="00205E66"/>
    <w:rsid w:val="00225CAF"/>
    <w:rsid w:val="00227435"/>
    <w:rsid w:val="00227BB4"/>
    <w:rsid w:val="0023184E"/>
    <w:rsid w:val="00231B00"/>
    <w:rsid w:val="0023271C"/>
    <w:rsid w:val="00232A13"/>
    <w:rsid w:val="00232EE2"/>
    <w:rsid w:val="00234403"/>
    <w:rsid w:val="0023528D"/>
    <w:rsid w:val="00250116"/>
    <w:rsid w:val="00250617"/>
    <w:rsid w:val="00254F56"/>
    <w:rsid w:val="00256D2B"/>
    <w:rsid w:val="002640DB"/>
    <w:rsid w:val="00266E9F"/>
    <w:rsid w:val="00267C85"/>
    <w:rsid w:val="002702A9"/>
    <w:rsid w:val="00270F38"/>
    <w:rsid w:val="00272DD7"/>
    <w:rsid w:val="002750A5"/>
    <w:rsid w:val="0027696E"/>
    <w:rsid w:val="00277AC7"/>
    <w:rsid w:val="00284A5D"/>
    <w:rsid w:val="00286A5D"/>
    <w:rsid w:val="002A415D"/>
    <w:rsid w:val="002A5CF5"/>
    <w:rsid w:val="002A6B9C"/>
    <w:rsid w:val="002B0C7B"/>
    <w:rsid w:val="002B12E6"/>
    <w:rsid w:val="002B666A"/>
    <w:rsid w:val="002B765F"/>
    <w:rsid w:val="002C4A36"/>
    <w:rsid w:val="002E3764"/>
    <w:rsid w:val="002E42A0"/>
    <w:rsid w:val="002E504A"/>
    <w:rsid w:val="002F0012"/>
    <w:rsid w:val="002F1BBA"/>
    <w:rsid w:val="002F4194"/>
    <w:rsid w:val="002F63EC"/>
    <w:rsid w:val="0030400B"/>
    <w:rsid w:val="00306181"/>
    <w:rsid w:val="003114C0"/>
    <w:rsid w:val="003137F0"/>
    <w:rsid w:val="00320790"/>
    <w:rsid w:val="00325121"/>
    <w:rsid w:val="00327A02"/>
    <w:rsid w:val="00332216"/>
    <w:rsid w:val="00332560"/>
    <w:rsid w:val="003377FC"/>
    <w:rsid w:val="003507CC"/>
    <w:rsid w:val="00352305"/>
    <w:rsid w:val="00357932"/>
    <w:rsid w:val="00364485"/>
    <w:rsid w:val="0036647E"/>
    <w:rsid w:val="00371732"/>
    <w:rsid w:val="00372563"/>
    <w:rsid w:val="003739CD"/>
    <w:rsid w:val="003761C7"/>
    <w:rsid w:val="00376BBB"/>
    <w:rsid w:val="00383038"/>
    <w:rsid w:val="00383A4A"/>
    <w:rsid w:val="00385D10"/>
    <w:rsid w:val="003939A9"/>
    <w:rsid w:val="003A0CD4"/>
    <w:rsid w:val="003A5CAA"/>
    <w:rsid w:val="003A5DDE"/>
    <w:rsid w:val="003B5294"/>
    <w:rsid w:val="003C0611"/>
    <w:rsid w:val="003C16CB"/>
    <w:rsid w:val="003E01B7"/>
    <w:rsid w:val="003E146E"/>
    <w:rsid w:val="003E1865"/>
    <w:rsid w:val="003E43F5"/>
    <w:rsid w:val="003E7175"/>
    <w:rsid w:val="003F078D"/>
    <w:rsid w:val="003F13F8"/>
    <w:rsid w:val="003F314C"/>
    <w:rsid w:val="003F3E90"/>
    <w:rsid w:val="003F496C"/>
    <w:rsid w:val="003F4E29"/>
    <w:rsid w:val="003F694B"/>
    <w:rsid w:val="003F6D0F"/>
    <w:rsid w:val="004041E3"/>
    <w:rsid w:val="00411639"/>
    <w:rsid w:val="00414625"/>
    <w:rsid w:val="00421969"/>
    <w:rsid w:val="0042714D"/>
    <w:rsid w:val="00427E9C"/>
    <w:rsid w:val="00430668"/>
    <w:rsid w:val="004469C1"/>
    <w:rsid w:val="00450CF1"/>
    <w:rsid w:val="00455C9C"/>
    <w:rsid w:val="0045698D"/>
    <w:rsid w:val="00460B77"/>
    <w:rsid w:val="00463D67"/>
    <w:rsid w:val="00470867"/>
    <w:rsid w:val="00476362"/>
    <w:rsid w:val="00487B67"/>
    <w:rsid w:val="00497A1E"/>
    <w:rsid w:val="004A1556"/>
    <w:rsid w:val="004A2E23"/>
    <w:rsid w:val="004A411D"/>
    <w:rsid w:val="004B0949"/>
    <w:rsid w:val="004B1D85"/>
    <w:rsid w:val="004B34BF"/>
    <w:rsid w:val="004B3CF4"/>
    <w:rsid w:val="004C2BF2"/>
    <w:rsid w:val="004C44D4"/>
    <w:rsid w:val="004C645A"/>
    <w:rsid w:val="004D50D7"/>
    <w:rsid w:val="004D7140"/>
    <w:rsid w:val="004E2957"/>
    <w:rsid w:val="004E2C3E"/>
    <w:rsid w:val="004E4F34"/>
    <w:rsid w:val="004F2582"/>
    <w:rsid w:val="004F294B"/>
    <w:rsid w:val="004F3604"/>
    <w:rsid w:val="005056BE"/>
    <w:rsid w:val="00506AC5"/>
    <w:rsid w:val="00510F43"/>
    <w:rsid w:val="00516CC7"/>
    <w:rsid w:val="005177E0"/>
    <w:rsid w:val="005231D3"/>
    <w:rsid w:val="0054245D"/>
    <w:rsid w:val="00543849"/>
    <w:rsid w:val="005629EC"/>
    <w:rsid w:val="00567F2D"/>
    <w:rsid w:val="0057105E"/>
    <w:rsid w:val="00574910"/>
    <w:rsid w:val="00582D0D"/>
    <w:rsid w:val="00583D1D"/>
    <w:rsid w:val="005843BB"/>
    <w:rsid w:val="005908D9"/>
    <w:rsid w:val="0059185A"/>
    <w:rsid w:val="00593119"/>
    <w:rsid w:val="0059792D"/>
    <w:rsid w:val="005A3382"/>
    <w:rsid w:val="005A5276"/>
    <w:rsid w:val="005B1972"/>
    <w:rsid w:val="005B3F89"/>
    <w:rsid w:val="005B3FCD"/>
    <w:rsid w:val="005C0460"/>
    <w:rsid w:val="005C2836"/>
    <w:rsid w:val="005C39E9"/>
    <w:rsid w:val="005D0FFA"/>
    <w:rsid w:val="005D1BF0"/>
    <w:rsid w:val="005D54AB"/>
    <w:rsid w:val="005D6267"/>
    <w:rsid w:val="005E0E19"/>
    <w:rsid w:val="005E3775"/>
    <w:rsid w:val="005E3C6D"/>
    <w:rsid w:val="005E71DE"/>
    <w:rsid w:val="005F1A3E"/>
    <w:rsid w:val="005F37FD"/>
    <w:rsid w:val="005F65A7"/>
    <w:rsid w:val="00600365"/>
    <w:rsid w:val="006053DA"/>
    <w:rsid w:val="00605969"/>
    <w:rsid w:val="006127E5"/>
    <w:rsid w:val="00624B09"/>
    <w:rsid w:val="00625DCB"/>
    <w:rsid w:val="00630507"/>
    <w:rsid w:val="0063177A"/>
    <w:rsid w:val="00635DF0"/>
    <w:rsid w:val="00643F87"/>
    <w:rsid w:val="00645ADF"/>
    <w:rsid w:val="0065022C"/>
    <w:rsid w:val="0065127B"/>
    <w:rsid w:val="00653C5E"/>
    <w:rsid w:val="00654364"/>
    <w:rsid w:val="00656939"/>
    <w:rsid w:val="00661AF3"/>
    <w:rsid w:val="00661E9E"/>
    <w:rsid w:val="00663FC7"/>
    <w:rsid w:val="0066571E"/>
    <w:rsid w:val="00670A88"/>
    <w:rsid w:val="006811CB"/>
    <w:rsid w:val="006843AE"/>
    <w:rsid w:val="00690D3C"/>
    <w:rsid w:val="00691A35"/>
    <w:rsid w:val="00697A3F"/>
    <w:rsid w:val="006A3371"/>
    <w:rsid w:val="006B1013"/>
    <w:rsid w:val="006B24CE"/>
    <w:rsid w:val="006B3374"/>
    <w:rsid w:val="006B48D4"/>
    <w:rsid w:val="006B5228"/>
    <w:rsid w:val="006C17CB"/>
    <w:rsid w:val="006E0379"/>
    <w:rsid w:val="006E0CD8"/>
    <w:rsid w:val="006E23F4"/>
    <w:rsid w:val="006E3599"/>
    <w:rsid w:val="006E6628"/>
    <w:rsid w:val="006E66D0"/>
    <w:rsid w:val="006E69A5"/>
    <w:rsid w:val="006F1E0F"/>
    <w:rsid w:val="006F2750"/>
    <w:rsid w:val="006F31F3"/>
    <w:rsid w:val="006F5F6F"/>
    <w:rsid w:val="00700F2D"/>
    <w:rsid w:val="0070248D"/>
    <w:rsid w:val="007044FD"/>
    <w:rsid w:val="007071A1"/>
    <w:rsid w:val="00713860"/>
    <w:rsid w:val="00713FAA"/>
    <w:rsid w:val="00715768"/>
    <w:rsid w:val="0071722F"/>
    <w:rsid w:val="00717B0D"/>
    <w:rsid w:val="00730596"/>
    <w:rsid w:val="007428C1"/>
    <w:rsid w:val="00744ADD"/>
    <w:rsid w:val="00745350"/>
    <w:rsid w:val="00745F7D"/>
    <w:rsid w:val="00752DC8"/>
    <w:rsid w:val="00756078"/>
    <w:rsid w:val="00761DDC"/>
    <w:rsid w:val="00762010"/>
    <w:rsid w:val="00764AE2"/>
    <w:rsid w:val="0076680A"/>
    <w:rsid w:val="0077057B"/>
    <w:rsid w:val="00776514"/>
    <w:rsid w:val="007765D9"/>
    <w:rsid w:val="00777C5A"/>
    <w:rsid w:val="00780B83"/>
    <w:rsid w:val="00783AAC"/>
    <w:rsid w:val="007858E6"/>
    <w:rsid w:val="007879CB"/>
    <w:rsid w:val="007940AA"/>
    <w:rsid w:val="007946D2"/>
    <w:rsid w:val="00795B64"/>
    <w:rsid w:val="00797FB7"/>
    <w:rsid w:val="007A1E4F"/>
    <w:rsid w:val="007A37AF"/>
    <w:rsid w:val="007A3F3C"/>
    <w:rsid w:val="007A68BD"/>
    <w:rsid w:val="007B1E3C"/>
    <w:rsid w:val="007B38C3"/>
    <w:rsid w:val="007B4CEA"/>
    <w:rsid w:val="007B563D"/>
    <w:rsid w:val="007C0731"/>
    <w:rsid w:val="007C245B"/>
    <w:rsid w:val="007C2CAF"/>
    <w:rsid w:val="007C5594"/>
    <w:rsid w:val="007D196C"/>
    <w:rsid w:val="007D1B46"/>
    <w:rsid w:val="007D5943"/>
    <w:rsid w:val="007D5F72"/>
    <w:rsid w:val="007D64DA"/>
    <w:rsid w:val="007D6BDA"/>
    <w:rsid w:val="007D6EBF"/>
    <w:rsid w:val="007D7BC2"/>
    <w:rsid w:val="007E0835"/>
    <w:rsid w:val="007E1959"/>
    <w:rsid w:val="007E2B75"/>
    <w:rsid w:val="007E3342"/>
    <w:rsid w:val="007E74C3"/>
    <w:rsid w:val="007F36CF"/>
    <w:rsid w:val="007F7ECB"/>
    <w:rsid w:val="008000F6"/>
    <w:rsid w:val="008009F6"/>
    <w:rsid w:val="008028C5"/>
    <w:rsid w:val="00806C3E"/>
    <w:rsid w:val="00812EFD"/>
    <w:rsid w:val="00822C3A"/>
    <w:rsid w:val="00831D1B"/>
    <w:rsid w:val="00831D41"/>
    <w:rsid w:val="0083529D"/>
    <w:rsid w:val="0084016F"/>
    <w:rsid w:val="00840DA8"/>
    <w:rsid w:val="00850E8F"/>
    <w:rsid w:val="00855D84"/>
    <w:rsid w:val="00857020"/>
    <w:rsid w:val="00866E17"/>
    <w:rsid w:val="00867FDA"/>
    <w:rsid w:val="00870B4B"/>
    <w:rsid w:val="00872368"/>
    <w:rsid w:val="00874FB1"/>
    <w:rsid w:val="008756B4"/>
    <w:rsid w:val="00877904"/>
    <w:rsid w:val="00877E9F"/>
    <w:rsid w:val="00880E20"/>
    <w:rsid w:val="00881B88"/>
    <w:rsid w:val="00881D60"/>
    <w:rsid w:val="00882C85"/>
    <w:rsid w:val="00886C4E"/>
    <w:rsid w:val="00897F8D"/>
    <w:rsid w:val="008A247F"/>
    <w:rsid w:val="008A3BEB"/>
    <w:rsid w:val="008A6D32"/>
    <w:rsid w:val="008B0C05"/>
    <w:rsid w:val="008B2DB8"/>
    <w:rsid w:val="008B4625"/>
    <w:rsid w:val="008B6DA4"/>
    <w:rsid w:val="008C0185"/>
    <w:rsid w:val="008C05BF"/>
    <w:rsid w:val="008C1BBB"/>
    <w:rsid w:val="008D0A23"/>
    <w:rsid w:val="008D27D6"/>
    <w:rsid w:val="008D3E02"/>
    <w:rsid w:val="008D53AE"/>
    <w:rsid w:val="008E0341"/>
    <w:rsid w:val="008E4535"/>
    <w:rsid w:val="008E7575"/>
    <w:rsid w:val="008E7E0C"/>
    <w:rsid w:val="008F13FD"/>
    <w:rsid w:val="008F1B3D"/>
    <w:rsid w:val="008F4FEF"/>
    <w:rsid w:val="008F6908"/>
    <w:rsid w:val="0090495C"/>
    <w:rsid w:val="009069AA"/>
    <w:rsid w:val="0091298B"/>
    <w:rsid w:val="00917967"/>
    <w:rsid w:val="00933735"/>
    <w:rsid w:val="0093704D"/>
    <w:rsid w:val="0094119E"/>
    <w:rsid w:val="009426A3"/>
    <w:rsid w:val="00954549"/>
    <w:rsid w:val="00957B84"/>
    <w:rsid w:val="00960059"/>
    <w:rsid w:val="00960E6D"/>
    <w:rsid w:val="009647BC"/>
    <w:rsid w:val="00966A9C"/>
    <w:rsid w:val="00966B09"/>
    <w:rsid w:val="00972673"/>
    <w:rsid w:val="009744E8"/>
    <w:rsid w:val="00974BC5"/>
    <w:rsid w:val="00975318"/>
    <w:rsid w:val="009833AC"/>
    <w:rsid w:val="00984434"/>
    <w:rsid w:val="0098659D"/>
    <w:rsid w:val="00987219"/>
    <w:rsid w:val="009A0C4B"/>
    <w:rsid w:val="009A15CD"/>
    <w:rsid w:val="009A1B76"/>
    <w:rsid w:val="009A1FFE"/>
    <w:rsid w:val="009A2876"/>
    <w:rsid w:val="009A3FD7"/>
    <w:rsid w:val="009A4C6D"/>
    <w:rsid w:val="009A510F"/>
    <w:rsid w:val="009A6C60"/>
    <w:rsid w:val="009B132B"/>
    <w:rsid w:val="009B65E1"/>
    <w:rsid w:val="009B704F"/>
    <w:rsid w:val="009C2C0C"/>
    <w:rsid w:val="009C3AEF"/>
    <w:rsid w:val="009C4094"/>
    <w:rsid w:val="009C59D9"/>
    <w:rsid w:val="009D1B1F"/>
    <w:rsid w:val="009D2492"/>
    <w:rsid w:val="009E0A1E"/>
    <w:rsid w:val="009E1CC1"/>
    <w:rsid w:val="009E58BD"/>
    <w:rsid w:val="009E5974"/>
    <w:rsid w:val="009E667E"/>
    <w:rsid w:val="009E70D6"/>
    <w:rsid w:val="009F2B11"/>
    <w:rsid w:val="00A00BA7"/>
    <w:rsid w:val="00A026FE"/>
    <w:rsid w:val="00A03C4C"/>
    <w:rsid w:val="00A04BDF"/>
    <w:rsid w:val="00A050AC"/>
    <w:rsid w:val="00A072C1"/>
    <w:rsid w:val="00A07F48"/>
    <w:rsid w:val="00A12916"/>
    <w:rsid w:val="00A17A0C"/>
    <w:rsid w:val="00A218F5"/>
    <w:rsid w:val="00A24559"/>
    <w:rsid w:val="00A26682"/>
    <w:rsid w:val="00A3188E"/>
    <w:rsid w:val="00A32041"/>
    <w:rsid w:val="00A36373"/>
    <w:rsid w:val="00A40E44"/>
    <w:rsid w:val="00A44461"/>
    <w:rsid w:val="00A45E84"/>
    <w:rsid w:val="00A51A2D"/>
    <w:rsid w:val="00A57DA6"/>
    <w:rsid w:val="00A62192"/>
    <w:rsid w:val="00A636E1"/>
    <w:rsid w:val="00A66D8E"/>
    <w:rsid w:val="00A67D2B"/>
    <w:rsid w:val="00A71224"/>
    <w:rsid w:val="00A72185"/>
    <w:rsid w:val="00A74E37"/>
    <w:rsid w:val="00A87378"/>
    <w:rsid w:val="00A93ADD"/>
    <w:rsid w:val="00A978AB"/>
    <w:rsid w:val="00AA008A"/>
    <w:rsid w:val="00AA1FD7"/>
    <w:rsid w:val="00AA3D73"/>
    <w:rsid w:val="00AA65E7"/>
    <w:rsid w:val="00AB0AFE"/>
    <w:rsid w:val="00AB0C8C"/>
    <w:rsid w:val="00AB13FA"/>
    <w:rsid w:val="00AB2F79"/>
    <w:rsid w:val="00AC1266"/>
    <w:rsid w:val="00AC29AD"/>
    <w:rsid w:val="00AC2B42"/>
    <w:rsid w:val="00AC3BF0"/>
    <w:rsid w:val="00AD07A2"/>
    <w:rsid w:val="00AD090A"/>
    <w:rsid w:val="00AD1312"/>
    <w:rsid w:val="00AD323D"/>
    <w:rsid w:val="00AD7D72"/>
    <w:rsid w:val="00AE1887"/>
    <w:rsid w:val="00AE70D5"/>
    <w:rsid w:val="00AF162C"/>
    <w:rsid w:val="00AF2967"/>
    <w:rsid w:val="00AF3F8B"/>
    <w:rsid w:val="00AF5204"/>
    <w:rsid w:val="00AF6DE2"/>
    <w:rsid w:val="00B03E4C"/>
    <w:rsid w:val="00B047AB"/>
    <w:rsid w:val="00B04AE1"/>
    <w:rsid w:val="00B11584"/>
    <w:rsid w:val="00B12F2F"/>
    <w:rsid w:val="00B1307B"/>
    <w:rsid w:val="00B2259B"/>
    <w:rsid w:val="00B248A8"/>
    <w:rsid w:val="00B24D41"/>
    <w:rsid w:val="00B33FF1"/>
    <w:rsid w:val="00B343DB"/>
    <w:rsid w:val="00B36CDB"/>
    <w:rsid w:val="00B42C74"/>
    <w:rsid w:val="00B44796"/>
    <w:rsid w:val="00B453B5"/>
    <w:rsid w:val="00B46A4A"/>
    <w:rsid w:val="00B51CD5"/>
    <w:rsid w:val="00B546BD"/>
    <w:rsid w:val="00B61ABC"/>
    <w:rsid w:val="00B62FA2"/>
    <w:rsid w:val="00B6614E"/>
    <w:rsid w:val="00B7499A"/>
    <w:rsid w:val="00B763C4"/>
    <w:rsid w:val="00B76568"/>
    <w:rsid w:val="00B93080"/>
    <w:rsid w:val="00B9352B"/>
    <w:rsid w:val="00B9795D"/>
    <w:rsid w:val="00BA5E3F"/>
    <w:rsid w:val="00BA6B0D"/>
    <w:rsid w:val="00BA6D5B"/>
    <w:rsid w:val="00BA6FBE"/>
    <w:rsid w:val="00BB056B"/>
    <w:rsid w:val="00BB17E9"/>
    <w:rsid w:val="00BB2830"/>
    <w:rsid w:val="00BB3C36"/>
    <w:rsid w:val="00BB54A3"/>
    <w:rsid w:val="00BB77F3"/>
    <w:rsid w:val="00BC2019"/>
    <w:rsid w:val="00BC43A1"/>
    <w:rsid w:val="00BD1AF6"/>
    <w:rsid w:val="00BD4B9C"/>
    <w:rsid w:val="00BD4FD1"/>
    <w:rsid w:val="00BD5C68"/>
    <w:rsid w:val="00BE170A"/>
    <w:rsid w:val="00BE51EB"/>
    <w:rsid w:val="00BF24D2"/>
    <w:rsid w:val="00BF4A63"/>
    <w:rsid w:val="00C11711"/>
    <w:rsid w:val="00C11E90"/>
    <w:rsid w:val="00C12DB8"/>
    <w:rsid w:val="00C13069"/>
    <w:rsid w:val="00C156FB"/>
    <w:rsid w:val="00C22A49"/>
    <w:rsid w:val="00C26768"/>
    <w:rsid w:val="00C30078"/>
    <w:rsid w:val="00C31F23"/>
    <w:rsid w:val="00C3688D"/>
    <w:rsid w:val="00C402C5"/>
    <w:rsid w:val="00C430B6"/>
    <w:rsid w:val="00C5037B"/>
    <w:rsid w:val="00C54401"/>
    <w:rsid w:val="00C636D5"/>
    <w:rsid w:val="00C6469D"/>
    <w:rsid w:val="00C73C2A"/>
    <w:rsid w:val="00C775F1"/>
    <w:rsid w:val="00C870DF"/>
    <w:rsid w:val="00C92B78"/>
    <w:rsid w:val="00CA04C9"/>
    <w:rsid w:val="00CA0FCE"/>
    <w:rsid w:val="00CA3D3E"/>
    <w:rsid w:val="00CA4020"/>
    <w:rsid w:val="00CA57B2"/>
    <w:rsid w:val="00CA7A42"/>
    <w:rsid w:val="00CB03AF"/>
    <w:rsid w:val="00CB177B"/>
    <w:rsid w:val="00CB338D"/>
    <w:rsid w:val="00CB6FF4"/>
    <w:rsid w:val="00CC3469"/>
    <w:rsid w:val="00CC5381"/>
    <w:rsid w:val="00CD4FD6"/>
    <w:rsid w:val="00CD66A0"/>
    <w:rsid w:val="00CE1F95"/>
    <w:rsid w:val="00CE5D01"/>
    <w:rsid w:val="00CF1634"/>
    <w:rsid w:val="00CF1C8A"/>
    <w:rsid w:val="00CF31E6"/>
    <w:rsid w:val="00CF3EFF"/>
    <w:rsid w:val="00D0057B"/>
    <w:rsid w:val="00D0314B"/>
    <w:rsid w:val="00D04583"/>
    <w:rsid w:val="00D10CE8"/>
    <w:rsid w:val="00D148D5"/>
    <w:rsid w:val="00D14F32"/>
    <w:rsid w:val="00D213D5"/>
    <w:rsid w:val="00D215EB"/>
    <w:rsid w:val="00D26199"/>
    <w:rsid w:val="00D2663B"/>
    <w:rsid w:val="00D31263"/>
    <w:rsid w:val="00D32C86"/>
    <w:rsid w:val="00D34FAD"/>
    <w:rsid w:val="00D406A4"/>
    <w:rsid w:val="00D416B4"/>
    <w:rsid w:val="00D43E66"/>
    <w:rsid w:val="00D517BB"/>
    <w:rsid w:val="00D56B7D"/>
    <w:rsid w:val="00D632E6"/>
    <w:rsid w:val="00D645DA"/>
    <w:rsid w:val="00D65066"/>
    <w:rsid w:val="00D65A5A"/>
    <w:rsid w:val="00D6756A"/>
    <w:rsid w:val="00D72EEC"/>
    <w:rsid w:val="00D80E71"/>
    <w:rsid w:val="00D87A92"/>
    <w:rsid w:val="00D87E95"/>
    <w:rsid w:val="00D95056"/>
    <w:rsid w:val="00DA0BBF"/>
    <w:rsid w:val="00DA0BCC"/>
    <w:rsid w:val="00DA2E03"/>
    <w:rsid w:val="00DB18E5"/>
    <w:rsid w:val="00DB1F29"/>
    <w:rsid w:val="00DB1FA3"/>
    <w:rsid w:val="00DB4A0C"/>
    <w:rsid w:val="00DB4D24"/>
    <w:rsid w:val="00DB73C7"/>
    <w:rsid w:val="00DC4775"/>
    <w:rsid w:val="00DC4F16"/>
    <w:rsid w:val="00DC65CC"/>
    <w:rsid w:val="00DC6BED"/>
    <w:rsid w:val="00DD6D31"/>
    <w:rsid w:val="00DE2896"/>
    <w:rsid w:val="00DE2ACB"/>
    <w:rsid w:val="00DE2B4F"/>
    <w:rsid w:val="00DE4328"/>
    <w:rsid w:val="00DE5965"/>
    <w:rsid w:val="00DF3233"/>
    <w:rsid w:val="00DF53C4"/>
    <w:rsid w:val="00DF68DB"/>
    <w:rsid w:val="00DF6AEE"/>
    <w:rsid w:val="00DF755C"/>
    <w:rsid w:val="00E013A3"/>
    <w:rsid w:val="00E05A9D"/>
    <w:rsid w:val="00E1316B"/>
    <w:rsid w:val="00E17D82"/>
    <w:rsid w:val="00E22AB0"/>
    <w:rsid w:val="00E25CB9"/>
    <w:rsid w:val="00E2754C"/>
    <w:rsid w:val="00E31692"/>
    <w:rsid w:val="00E31719"/>
    <w:rsid w:val="00E32D6D"/>
    <w:rsid w:val="00E32E64"/>
    <w:rsid w:val="00E362D3"/>
    <w:rsid w:val="00E4520C"/>
    <w:rsid w:val="00E462D7"/>
    <w:rsid w:val="00E55882"/>
    <w:rsid w:val="00E62CDD"/>
    <w:rsid w:val="00E62DC6"/>
    <w:rsid w:val="00E67D69"/>
    <w:rsid w:val="00E700F2"/>
    <w:rsid w:val="00E753DE"/>
    <w:rsid w:val="00E759B9"/>
    <w:rsid w:val="00E75E49"/>
    <w:rsid w:val="00E76CF7"/>
    <w:rsid w:val="00E76DD2"/>
    <w:rsid w:val="00E84456"/>
    <w:rsid w:val="00E859D2"/>
    <w:rsid w:val="00E87C34"/>
    <w:rsid w:val="00E975CF"/>
    <w:rsid w:val="00EA15C8"/>
    <w:rsid w:val="00EA3E50"/>
    <w:rsid w:val="00EA4CA0"/>
    <w:rsid w:val="00EA51D9"/>
    <w:rsid w:val="00EB1024"/>
    <w:rsid w:val="00EB2207"/>
    <w:rsid w:val="00EB7642"/>
    <w:rsid w:val="00EC7379"/>
    <w:rsid w:val="00ED04CD"/>
    <w:rsid w:val="00ED1616"/>
    <w:rsid w:val="00ED4819"/>
    <w:rsid w:val="00ED569B"/>
    <w:rsid w:val="00ED731F"/>
    <w:rsid w:val="00EE0AA0"/>
    <w:rsid w:val="00EE37B0"/>
    <w:rsid w:val="00EE54AB"/>
    <w:rsid w:val="00EE6B39"/>
    <w:rsid w:val="00EF3DC6"/>
    <w:rsid w:val="00EF40F2"/>
    <w:rsid w:val="00EF5334"/>
    <w:rsid w:val="00EF6EBA"/>
    <w:rsid w:val="00EF7923"/>
    <w:rsid w:val="00F00B6F"/>
    <w:rsid w:val="00F01354"/>
    <w:rsid w:val="00F02544"/>
    <w:rsid w:val="00F05C75"/>
    <w:rsid w:val="00F063ED"/>
    <w:rsid w:val="00F10D89"/>
    <w:rsid w:val="00F13CB3"/>
    <w:rsid w:val="00F158BC"/>
    <w:rsid w:val="00F16436"/>
    <w:rsid w:val="00F2146E"/>
    <w:rsid w:val="00F310A2"/>
    <w:rsid w:val="00F37D4A"/>
    <w:rsid w:val="00F4238B"/>
    <w:rsid w:val="00F43C38"/>
    <w:rsid w:val="00F44D7A"/>
    <w:rsid w:val="00F47703"/>
    <w:rsid w:val="00F47CE2"/>
    <w:rsid w:val="00F511B8"/>
    <w:rsid w:val="00F528DE"/>
    <w:rsid w:val="00F54337"/>
    <w:rsid w:val="00F626B6"/>
    <w:rsid w:val="00F6270A"/>
    <w:rsid w:val="00F661E1"/>
    <w:rsid w:val="00F67061"/>
    <w:rsid w:val="00F7175D"/>
    <w:rsid w:val="00F77057"/>
    <w:rsid w:val="00F800CA"/>
    <w:rsid w:val="00F809E8"/>
    <w:rsid w:val="00F851ED"/>
    <w:rsid w:val="00F857D1"/>
    <w:rsid w:val="00F8741B"/>
    <w:rsid w:val="00FA1A02"/>
    <w:rsid w:val="00FA35B0"/>
    <w:rsid w:val="00FA5A98"/>
    <w:rsid w:val="00FA68F2"/>
    <w:rsid w:val="00FB2E0B"/>
    <w:rsid w:val="00FB300E"/>
    <w:rsid w:val="00FB49D7"/>
    <w:rsid w:val="00FB57F3"/>
    <w:rsid w:val="00FC2772"/>
    <w:rsid w:val="00FC3CFE"/>
    <w:rsid w:val="00FC4916"/>
    <w:rsid w:val="00FC4A31"/>
    <w:rsid w:val="00FC52A5"/>
    <w:rsid w:val="00FC58A3"/>
    <w:rsid w:val="00FD04DB"/>
    <w:rsid w:val="00FD2197"/>
    <w:rsid w:val="00FD4BC1"/>
    <w:rsid w:val="00FD6E43"/>
    <w:rsid w:val="00FE1CA7"/>
    <w:rsid w:val="00FF159A"/>
    <w:rsid w:val="00FF2071"/>
    <w:rsid w:val="00FF302B"/>
    <w:rsid w:val="00FF33E2"/>
    <w:rsid w:val="09F153DE"/>
    <w:rsid w:val="1C294D93"/>
    <w:rsid w:val="402A4ECB"/>
    <w:rsid w:val="5A0235FF"/>
    <w:rsid w:val="5EFD39CB"/>
    <w:rsid w:val="7FE203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spacing w:line="360" w:lineRule="atLeast"/>
      <w:ind w:firstLine="420"/>
    </w:pPr>
    <w:rPr>
      <w:rFonts w:ascii="Times New Roman" w:hAnsi="Times New Roman" w:eastAsia="宋体" w:cs="Times New Roman"/>
      <w:sz w:val="24"/>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批注框文本 Char"/>
    <w:basedOn w:val="8"/>
    <w:link w:val="3"/>
    <w:semiHidden/>
    <w:qFormat/>
    <w:uiPriority w:val="99"/>
    <w:rPr>
      <w:sz w:val="18"/>
      <w:szCs w:val="18"/>
    </w:rPr>
  </w:style>
  <w:style w:type="paragraph" w:styleId="12">
    <w:name w:val="List Paragraph"/>
    <w:basedOn w:val="1"/>
    <w:link w:val="13"/>
    <w:qFormat/>
    <w:uiPriority w:val="34"/>
    <w:pPr>
      <w:spacing w:line="360" w:lineRule="auto"/>
      <w:ind w:firstLine="420" w:firstLineChars="200"/>
    </w:pPr>
    <w:rPr>
      <w:rFonts w:ascii="Calibri" w:hAnsi="Calibri" w:eastAsia="宋体" w:cs="Times New Roman"/>
    </w:rPr>
  </w:style>
  <w:style w:type="character" w:customStyle="1" w:styleId="13">
    <w:name w:val="列出段落 Char"/>
    <w:link w:val="12"/>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windows7</Company>
  <Pages>3</Pages>
  <Words>276</Words>
  <Characters>1578</Characters>
  <Lines>13</Lines>
  <Paragraphs>3</Paragraphs>
  <TotalTime>0</TotalTime>
  <ScaleCrop>false</ScaleCrop>
  <LinksUpToDate>false</LinksUpToDate>
  <CharactersWithSpaces>1851</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2018-04-09T02:48:00Z</dcterms:created>
  <dc:creator>slning</dc:creator>
  <cp:lastModifiedBy>user</cp:lastModifiedBy>
  <dcterms:modified xsi:type="dcterms:W3CDTF">2020-12-02T02:21:50Z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