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EF8" w:rsidRPr="00A73EF8" w:rsidRDefault="00A73EF8" w:rsidP="00A73EF8">
      <w:pPr>
        <w:pStyle w:val="1"/>
        <w:spacing w:after="312" w:line="360" w:lineRule="auto"/>
        <w:jc w:val="center"/>
        <w:rPr>
          <w:rFonts w:ascii="宋体" w:hAnsi="宋体"/>
          <w:sz w:val="32"/>
          <w:szCs w:val="32"/>
        </w:rPr>
      </w:pPr>
      <w:bookmarkStart w:id="0" w:name="_Toc512006879"/>
      <w:r w:rsidRPr="00A73EF8">
        <w:rPr>
          <w:rFonts w:ascii="宋体" w:hAnsi="宋体" w:hint="eastAsia"/>
          <w:sz w:val="32"/>
          <w:szCs w:val="32"/>
        </w:rPr>
        <w:t>《认知实习》教学大纲</w:t>
      </w:r>
      <w:bookmarkEnd w:id="0"/>
    </w:p>
    <w:tbl>
      <w:tblPr>
        <w:tblW w:w="8617" w:type="dxa"/>
        <w:jc w:val="center"/>
        <w:tblLook w:val="04A0"/>
      </w:tblPr>
      <w:tblGrid>
        <w:gridCol w:w="1276"/>
        <w:gridCol w:w="1671"/>
        <w:gridCol w:w="1134"/>
        <w:gridCol w:w="1276"/>
        <w:gridCol w:w="1276"/>
        <w:gridCol w:w="1984"/>
      </w:tblGrid>
      <w:tr w:rsidR="00A73EF8" w:rsidRPr="00002A72" w:rsidTr="001C3D84">
        <w:trPr>
          <w:trHeight w:val="405"/>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课程英文名</w:t>
            </w:r>
          </w:p>
        </w:tc>
        <w:tc>
          <w:tcPr>
            <w:tcW w:w="4081" w:type="dxa"/>
            <w:gridSpan w:val="3"/>
            <w:tcBorders>
              <w:top w:val="single" w:sz="4" w:space="0" w:color="auto"/>
              <w:left w:val="nil"/>
              <w:bottom w:val="single" w:sz="4" w:space="0" w:color="auto"/>
              <w:right w:val="single" w:sz="4" w:space="0" w:color="000000"/>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kern w:val="0"/>
                <w:szCs w:val="21"/>
              </w:rPr>
              <w:t>Professional Cognitive Practice</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课程代码</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73EF8" w:rsidRPr="00002A72" w:rsidRDefault="006574DE" w:rsidP="001C3D84">
            <w:pPr>
              <w:widowControl/>
              <w:spacing w:line="360" w:lineRule="auto"/>
              <w:jc w:val="center"/>
              <w:rPr>
                <w:rFonts w:ascii="宋体" w:hAnsi="宋体" w:cs="宋体"/>
                <w:kern w:val="0"/>
                <w:szCs w:val="21"/>
              </w:rPr>
            </w:pPr>
            <w:r w:rsidRPr="00DB5E03">
              <w:rPr>
                <w:rFonts w:ascii="宋体" w:hAnsi="宋体" w:cs="宋体"/>
                <w:color w:val="000000"/>
                <w:kern w:val="0"/>
                <w:szCs w:val="21"/>
              </w:rPr>
              <w:t>03P0025</w:t>
            </w:r>
          </w:p>
        </w:tc>
      </w:tr>
      <w:tr w:rsidR="00A73EF8" w:rsidRPr="00002A72" w:rsidTr="001C3D84">
        <w:trPr>
          <w:trHeight w:val="40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学分</w:t>
            </w:r>
          </w:p>
        </w:tc>
        <w:tc>
          <w:tcPr>
            <w:tcW w:w="1671"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kern w:val="0"/>
                <w:szCs w:val="21"/>
              </w:rPr>
            </w:pPr>
            <w:r w:rsidRPr="00002A72">
              <w:rPr>
                <w:rFonts w:ascii="宋体" w:hAnsi="宋体" w:hint="eastAsia"/>
                <w:kern w:val="0"/>
                <w:szCs w:val="21"/>
              </w:rPr>
              <w:t>1</w:t>
            </w:r>
          </w:p>
        </w:tc>
        <w:tc>
          <w:tcPr>
            <w:tcW w:w="1134"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kern w:val="0"/>
                <w:szCs w:val="21"/>
              </w:rPr>
            </w:pPr>
            <w:r w:rsidRPr="00002A72">
              <w:rPr>
                <w:rFonts w:ascii="宋体" w:hAnsi="宋体"/>
                <w:kern w:val="0"/>
                <w:szCs w:val="21"/>
              </w:rPr>
              <w:t>总学时</w:t>
            </w:r>
          </w:p>
        </w:tc>
        <w:tc>
          <w:tcPr>
            <w:tcW w:w="1276" w:type="dxa"/>
            <w:tcBorders>
              <w:top w:val="nil"/>
              <w:left w:val="nil"/>
              <w:bottom w:val="single" w:sz="4" w:space="0" w:color="auto"/>
              <w:right w:val="single" w:sz="4" w:space="0" w:color="auto"/>
            </w:tcBorders>
            <w:shd w:val="clear" w:color="auto" w:fill="auto"/>
            <w:noWrap/>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hint="eastAsia"/>
                <w:kern w:val="0"/>
                <w:szCs w:val="21"/>
              </w:rPr>
              <w:t>1</w:t>
            </w:r>
            <w:r w:rsidRPr="00002A72">
              <w:rPr>
                <w:rFonts w:ascii="宋体" w:hAnsi="宋体" w:cs="宋体" w:hint="eastAsia"/>
                <w:kern w:val="0"/>
                <w:szCs w:val="21"/>
              </w:rPr>
              <w:t xml:space="preserve"> 周</w:t>
            </w:r>
          </w:p>
        </w:tc>
        <w:tc>
          <w:tcPr>
            <w:tcW w:w="1276"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课程类别</w:t>
            </w:r>
          </w:p>
        </w:tc>
        <w:tc>
          <w:tcPr>
            <w:tcW w:w="1984" w:type="dxa"/>
            <w:tcBorders>
              <w:top w:val="nil"/>
              <w:left w:val="nil"/>
              <w:bottom w:val="single" w:sz="4" w:space="0" w:color="auto"/>
              <w:right w:val="single" w:sz="4" w:space="0" w:color="auto"/>
            </w:tcBorders>
            <w:shd w:val="clear" w:color="auto" w:fill="auto"/>
            <w:noWrap/>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集中实践环节</w:t>
            </w:r>
          </w:p>
        </w:tc>
      </w:tr>
      <w:tr w:rsidR="00A73EF8" w:rsidRPr="00002A72" w:rsidTr="001C3D84">
        <w:trPr>
          <w:trHeight w:val="40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先修课程</w:t>
            </w:r>
          </w:p>
        </w:tc>
        <w:tc>
          <w:tcPr>
            <w:tcW w:w="4081" w:type="dxa"/>
            <w:gridSpan w:val="3"/>
            <w:tcBorders>
              <w:top w:val="single" w:sz="4" w:space="0" w:color="auto"/>
              <w:left w:val="nil"/>
              <w:bottom w:val="single" w:sz="4" w:space="0" w:color="auto"/>
              <w:right w:val="single" w:sz="4" w:space="0" w:color="000000"/>
            </w:tcBorders>
            <w:shd w:val="clear" w:color="auto" w:fill="auto"/>
            <w:vAlign w:val="center"/>
            <w:hideMark/>
          </w:tcPr>
          <w:p w:rsidR="00A73EF8" w:rsidRPr="00002A72" w:rsidRDefault="00B70FFA" w:rsidP="00B70FFA">
            <w:pPr>
              <w:widowControl/>
              <w:spacing w:line="360" w:lineRule="auto"/>
              <w:jc w:val="left"/>
              <w:rPr>
                <w:rFonts w:ascii="宋体" w:hAnsi="宋体" w:cs="宋体"/>
                <w:kern w:val="0"/>
                <w:szCs w:val="21"/>
              </w:rPr>
            </w:pPr>
            <w:r w:rsidRPr="006342A3">
              <w:rPr>
                <w:rFonts w:hint="eastAsia"/>
              </w:rPr>
              <w:t>大学物理、</w:t>
            </w:r>
            <w:r>
              <w:rPr>
                <w:rFonts w:hint="eastAsia"/>
              </w:rPr>
              <w:t>电路分析基础、</w:t>
            </w:r>
            <w:r w:rsidRPr="00B757F1">
              <w:rPr>
                <w:rFonts w:hint="eastAsia"/>
              </w:rPr>
              <w:t>电子信息与智能创新</w:t>
            </w:r>
          </w:p>
        </w:tc>
        <w:tc>
          <w:tcPr>
            <w:tcW w:w="1276"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课程性质</w:t>
            </w:r>
          </w:p>
        </w:tc>
        <w:tc>
          <w:tcPr>
            <w:tcW w:w="1984" w:type="dxa"/>
            <w:tcBorders>
              <w:top w:val="nil"/>
              <w:left w:val="nil"/>
              <w:bottom w:val="single" w:sz="4" w:space="0" w:color="auto"/>
              <w:right w:val="single" w:sz="4" w:space="0" w:color="auto"/>
            </w:tcBorders>
            <w:shd w:val="clear" w:color="auto" w:fill="auto"/>
            <w:noWrap/>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kern w:val="0"/>
                <w:szCs w:val="21"/>
              </w:rPr>
              <w:t>必修</w:t>
            </w:r>
          </w:p>
        </w:tc>
      </w:tr>
      <w:tr w:rsidR="00A73EF8" w:rsidRPr="00002A72" w:rsidTr="001C3D84">
        <w:trPr>
          <w:trHeight w:val="40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适用专业</w:t>
            </w:r>
          </w:p>
        </w:tc>
        <w:tc>
          <w:tcPr>
            <w:tcW w:w="408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kern w:val="0"/>
                <w:szCs w:val="21"/>
              </w:rPr>
              <w:t>电子信息工程</w:t>
            </w:r>
          </w:p>
        </w:tc>
        <w:tc>
          <w:tcPr>
            <w:tcW w:w="1276"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开课学院</w:t>
            </w:r>
          </w:p>
        </w:tc>
        <w:tc>
          <w:tcPr>
            <w:tcW w:w="1984"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kern w:val="0"/>
                <w:szCs w:val="21"/>
              </w:rPr>
              <w:t>信息工程学院</w:t>
            </w:r>
          </w:p>
        </w:tc>
      </w:tr>
      <w:tr w:rsidR="00A73EF8" w:rsidRPr="00002A72" w:rsidTr="001C3D84">
        <w:trPr>
          <w:trHeight w:val="405"/>
          <w:jc w:val="center"/>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执笔人</w:t>
            </w:r>
          </w:p>
        </w:tc>
        <w:tc>
          <w:tcPr>
            <w:tcW w:w="1671"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kern w:val="0"/>
                <w:szCs w:val="21"/>
              </w:rPr>
              <w:t>郭风雷</w:t>
            </w:r>
          </w:p>
        </w:tc>
        <w:tc>
          <w:tcPr>
            <w:tcW w:w="1134"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审定人</w:t>
            </w:r>
          </w:p>
        </w:tc>
        <w:tc>
          <w:tcPr>
            <w:tcW w:w="1276"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肖丙刚</w:t>
            </w:r>
          </w:p>
        </w:tc>
        <w:tc>
          <w:tcPr>
            <w:tcW w:w="1276" w:type="dxa"/>
            <w:tcBorders>
              <w:top w:val="nil"/>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制定时间</w:t>
            </w:r>
          </w:p>
        </w:tc>
        <w:tc>
          <w:tcPr>
            <w:tcW w:w="1984" w:type="dxa"/>
            <w:tcBorders>
              <w:top w:val="nil"/>
              <w:left w:val="nil"/>
              <w:bottom w:val="single" w:sz="4" w:space="0" w:color="auto"/>
              <w:right w:val="single" w:sz="4" w:space="0" w:color="auto"/>
            </w:tcBorders>
            <w:shd w:val="clear" w:color="auto" w:fill="auto"/>
            <w:noWrap/>
            <w:vAlign w:val="center"/>
            <w:hideMark/>
          </w:tcPr>
          <w:p w:rsidR="00A73EF8" w:rsidRPr="00002A72" w:rsidRDefault="0051302F" w:rsidP="001C3D84">
            <w:pPr>
              <w:widowControl/>
              <w:spacing w:line="360" w:lineRule="auto"/>
              <w:jc w:val="center"/>
              <w:rPr>
                <w:rFonts w:ascii="宋体" w:hAnsi="宋体" w:cs="宋体"/>
                <w:kern w:val="0"/>
                <w:szCs w:val="21"/>
              </w:rPr>
            </w:pPr>
            <w:r>
              <w:rPr>
                <w:rFonts w:ascii="宋体" w:hAnsi="宋体" w:cs="宋体" w:hint="eastAsia"/>
                <w:kern w:val="0"/>
                <w:szCs w:val="21"/>
              </w:rPr>
              <w:t>2020</w:t>
            </w:r>
            <w:r w:rsidR="00A73EF8" w:rsidRPr="00002A72">
              <w:rPr>
                <w:rFonts w:ascii="宋体" w:hAnsi="宋体" w:cs="宋体" w:hint="eastAsia"/>
                <w:kern w:val="0"/>
                <w:szCs w:val="21"/>
              </w:rPr>
              <w:t>年</w:t>
            </w:r>
            <w:r>
              <w:rPr>
                <w:rFonts w:ascii="宋体" w:hAnsi="宋体" w:cs="宋体" w:hint="eastAsia"/>
                <w:kern w:val="0"/>
                <w:szCs w:val="21"/>
              </w:rPr>
              <w:t>12</w:t>
            </w:r>
            <w:r w:rsidR="00A73EF8" w:rsidRPr="00002A72">
              <w:rPr>
                <w:rFonts w:ascii="宋体" w:hAnsi="宋体" w:cs="宋体" w:hint="eastAsia"/>
                <w:kern w:val="0"/>
                <w:szCs w:val="21"/>
              </w:rPr>
              <w:t>月</w:t>
            </w:r>
          </w:p>
        </w:tc>
      </w:tr>
    </w:tbl>
    <w:p w:rsidR="00A73EF8" w:rsidRPr="00002A72" w:rsidRDefault="00A73EF8" w:rsidP="00A73EF8">
      <w:pPr>
        <w:spacing w:line="360" w:lineRule="auto"/>
        <w:rPr>
          <w:rFonts w:ascii="宋体" w:hAnsi="宋体"/>
          <w:bCs/>
          <w:szCs w:val="21"/>
        </w:rPr>
      </w:pPr>
      <w:r w:rsidRPr="00002A72">
        <w:rPr>
          <w:rFonts w:ascii="宋体" w:hAnsi="宋体" w:hint="eastAsia"/>
          <w:szCs w:val="21"/>
        </w:rPr>
        <w:t>注：</w:t>
      </w:r>
      <w:r w:rsidRPr="00002A72">
        <w:rPr>
          <w:rFonts w:ascii="宋体" w:hAnsi="宋体" w:hint="eastAsia"/>
          <w:b/>
          <w:szCs w:val="21"/>
        </w:rPr>
        <w:t>课程性质</w:t>
      </w:r>
      <w:r w:rsidRPr="00002A72">
        <w:rPr>
          <w:rFonts w:ascii="宋体" w:hAnsi="宋体" w:hint="eastAsia"/>
          <w:szCs w:val="21"/>
        </w:rPr>
        <w:t>是指</w:t>
      </w:r>
      <w:r w:rsidRPr="00002A72">
        <w:rPr>
          <w:rFonts w:ascii="宋体" w:hAnsi="宋体" w:hint="eastAsia"/>
          <w:bCs/>
          <w:szCs w:val="21"/>
        </w:rPr>
        <w:t>必修/限选/任选。</w:t>
      </w:r>
    </w:p>
    <w:p w:rsidR="00A73EF8" w:rsidRPr="00066157" w:rsidRDefault="00A73EF8" w:rsidP="00B70FFA">
      <w:pPr>
        <w:spacing w:beforeLines="50" w:afterLines="50" w:line="360" w:lineRule="auto"/>
        <w:ind w:firstLineChars="200" w:firstLine="482"/>
        <w:rPr>
          <w:rFonts w:ascii="宋体" w:hAnsi="宋体"/>
          <w:b/>
          <w:bCs/>
          <w:sz w:val="24"/>
          <w:szCs w:val="24"/>
        </w:rPr>
      </w:pPr>
      <w:r w:rsidRPr="00066157">
        <w:rPr>
          <w:rFonts w:ascii="宋体" w:hAnsi="宋体" w:hint="eastAsia"/>
          <w:b/>
          <w:sz w:val="24"/>
          <w:szCs w:val="24"/>
        </w:rPr>
        <w:t>一、实习的目的</w:t>
      </w:r>
    </w:p>
    <w:p w:rsidR="00A73EF8" w:rsidRPr="00002A72" w:rsidRDefault="00A73EF8" w:rsidP="00A73EF8">
      <w:pPr>
        <w:spacing w:line="360" w:lineRule="auto"/>
        <w:ind w:firstLineChars="200" w:firstLine="420"/>
        <w:rPr>
          <w:rFonts w:ascii="宋体" w:hAnsi="宋体"/>
          <w:bCs/>
          <w:szCs w:val="21"/>
        </w:rPr>
      </w:pPr>
      <w:r w:rsidRPr="00002A72">
        <w:rPr>
          <w:rFonts w:ascii="宋体" w:hAnsi="宋体" w:hint="eastAsia"/>
          <w:bCs/>
          <w:szCs w:val="21"/>
        </w:rPr>
        <w:t>（一）课程地位</w:t>
      </w:r>
    </w:p>
    <w:p w:rsidR="00A73EF8" w:rsidRPr="00002A72" w:rsidRDefault="00786C98" w:rsidP="00A73EF8">
      <w:pPr>
        <w:spacing w:line="360" w:lineRule="auto"/>
        <w:ind w:firstLineChars="200" w:firstLine="420"/>
        <w:rPr>
          <w:rFonts w:ascii="宋体" w:hAnsi="宋体"/>
          <w:szCs w:val="21"/>
        </w:rPr>
      </w:pPr>
      <w:r w:rsidRPr="00C60FBE">
        <w:t>本课程</w:t>
      </w:r>
      <w:r>
        <w:t>是电子信息工程</w:t>
      </w:r>
      <w:r w:rsidRPr="00DF2FB6">
        <w:t>专业的一门重要的</w:t>
      </w:r>
      <w:r>
        <w:rPr>
          <w:rFonts w:hint="eastAsia"/>
          <w:bCs/>
        </w:rPr>
        <w:t>集中实践环节必修课。</w:t>
      </w:r>
      <w:r>
        <w:rPr>
          <w:rFonts w:ascii="宋体" w:hAnsi="宋体" w:hint="eastAsia"/>
          <w:szCs w:val="21"/>
        </w:rPr>
        <w:t>主要</w:t>
      </w:r>
      <w:r w:rsidRPr="00002A72">
        <w:rPr>
          <w:rFonts w:ascii="宋体" w:hAnsi="宋体" w:hint="eastAsia"/>
          <w:szCs w:val="21"/>
        </w:rPr>
        <w:t>通过</w:t>
      </w:r>
      <w:r>
        <w:rPr>
          <w:rFonts w:ascii="宋体" w:hAnsi="宋体" w:hint="eastAsia"/>
          <w:szCs w:val="21"/>
        </w:rPr>
        <w:t>校内外专业</w:t>
      </w:r>
      <w:r w:rsidRPr="00002A72">
        <w:rPr>
          <w:rFonts w:ascii="宋体" w:hAnsi="宋体" w:hint="eastAsia"/>
          <w:szCs w:val="21"/>
        </w:rPr>
        <w:t>讲座</w:t>
      </w:r>
      <w:r>
        <w:rPr>
          <w:rFonts w:ascii="宋体" w:hAnsi="宋体" w:hint="eastAsia"/>
          <w:szCs w:val="21"/>
        </w:rPr>
        <w:t>、和本专业相关的企事业单位或机构</w:t>
      </w:r>
      <w:r w:rsidRPr="00002A72">
        <w:rPr>
          <w:rFonts w:ascii="宋体" w:hAnsi="宋体" w:hint="eastAsia"/>
          <w:szCs w:val="21"/>
        </w:rPr>
        <w:t>实地参观，使得</w:t>
      </w:r>
      <w:r>
        <w:rPr>
          <w:rFonts w:ascii="宋体" w:hAnsi="宋体" w:hint="eastAsia"/>
          <w:szCs w:val="21"/>
        </w:rPr>
        <w:t>低年级学生</w:t>
      </w:r>
      <w:r w:rsidRPr="00002A72">
        <w:rPr>
          <w:rFonts w:ascii="宋体" w:hAnsi="宋体" w:hint="eastAsia"/>
          <w:szCs w:val="21"/>
        </w:rPr>
        <w:t>对本专业有基本、初步、直观认识的一个教学活动。</w:t>
      </w:r>
      <w:r>
        <w:rPr>
          <w:rFonts w:ascii="宋体" w:hAnsi="宋体" w:hint="eastAsia"/>
          <w:szCs w:val="21"/>
        </w:rPr>
        <w:t>通过本课程的学习，学生</w:t>
      </w:r>
      <w:r w:rsidRPr="00731DC1">
        <w:rPr>
          <w:rFonts w:ascii="宋体" w:hAnsi="宋体" w:hint="eastAsia"/>
          <w:szCs w:val="21"/>
        </w:rPr>
        <w:t>能够</w:t>
      </w:r>
      <w:r>
        <w:rPr>
          <w:rFonts w:ascii="宋体" w:hAnsi="宋体" w:hint="eastAsia"/>
          <w:szCs w:val="21"/>
        </w:rPr>
        <w:t>了解</w:t>
      </w:r>
      <w:r w:rsidRPr="00731DC1">
        <w:rPr>
          <w:rFonts w:ascii="宋体" w:hAnsi="宋体" w:hint="eastAsia"/>
          <w:szCs w:val="21"/>
        </w:rPr>
        <w:t>电子信息领域相关背景知识</w:t>
      </w:r>
      <w:r>
        <w:rPr>
          <w:rFonts w:ascii="宋体" w:hAnsi="宋体" w:hint="eastAsia"/>
          <w:szCs w:val="21"/>
        </w:rPr>
        <w:t>，并利用这些知识</w:t>
      </w:r>
      <w:r w:rsidRPr="00731DC1">
        <w:rPr>
          <w:rFonts w:ascii="宋体" w:hAnsi="宋体" w:hint="eastAsia"/>
          <w:szCs w:val="21"/>
        </w:rPr>
        <w:t>进行合理分析，评价电子信息工程实践和复杂工程问题解决方案对社会、健康、安全、法律以及文化的影响。</w:t>
      </w:r>
      <w:r w:rsidRPr="00090B5A">
        <w:rPr>
          <w:rFonts w:ascii="宋体" w:hAnsi="宋体" w:hint="eastAsia"/>
          <w:szCs w:val="21"/>
        </w:rPr>
        <w:t>熟悉电子信息领域相关环境保护的相关法律法规和可持续发展的理念</w:t>
      </w:r>
      <w:r>
        <w:rPr>
          <w:rFonts w:ascii="宋体" w:hAnsi="宋体" w:hint="eastAsia"/>
          <w:szCs w:val="21"/>
        </w:rPr>
        <w:t>。</w:t>
      </w:r>
      <w:r w:rsidRPr="00090B5A">
        <w:rPr>
          <w:rFonts w:ascii="宋体" w:hAnsi="宋体" w:hint="eastAsia"/>
          <w:szCs w:val="21"/>
        </w:rPr>
        <w:t>理解工程伦理的核心理念,了解电子工程师的职业性质和责任。</w:t>
      </w:r>
    </w:p>
    <w:p w:rsidR="00A73EF8" w:rsidRDefault="00A73EF8" w:rsidP="00A73EF8">
      <w:pPr>
        <w:spacing w:line="360" w:lineRule="auto"/>
        <w:ind w:firstLineChars="200" w:firstLine="420"/>
        <w:rPr>
          <w:rFonts w:ascii="宋体" w:hAnsi="宋体"/>
          <w:bCs/>
          <w:szCs w:val="21"/>
        </w:rPr>
      </w:pPr>
      <w:r w:rsidRPr="00002A72">
        <w:rPr>
          <w:rFonts w:ascii="宋体" w:hAnsi="宋体" w:hint="eastAsia"/>
          <w:bCs/>
          <w:szCs w:val="21"/>
        </w:rPr>
        <w:t>（二）课程目标</w:t>
      </w:r>
    </w:p>
    <w:p w:rsidR="00786C98" w:rsidRPr="00953E16" w:rsidRDefault="00786C98" w:rsidP="00786C98">
      <w:pPr>
        <w:spacing w:line="360" w:lineRule="exact"/>
        <w:ind w:firstLineChars="200" w:firstLine="420"/>
        <w:rPr>
          <w:rFonts w:ascii="宋体" w:hAnsi="宋体"/>
          <w:bCs/>
          <w:szCs w:val="21"/>
        </w:rPr>
      </w:pPr>
      <w:r w:rsidRPr="00953E16">
        <w:rPr>
          <w:rFonts w:ascii="宋体" w:hAnsi="宋体" w:hint="eastAsia"/>
          <w:bCs/>
          <w:szCs w:val="21"/>
        </w:rPr>
        <w:t>1.</w:t>
      </w:r>
      <w:r w:rsidRPr="00C87E99">
        <w:rPr>
          <w:rFonts w:ascii="宋体" w:hAnsi="宋体" w:hint="eastAsia"/>
          <w:szCs w:val="21"/>
        </w:rPr>
        <w:t xml:space="preserve"> </w:t>
      </w:r>
      <w:r w:rsidRPr="00002A72">
        <w:rPr>
          <w:rFonts w:ascii="宋体" w:hAnsi="宋体" w:hint="eastAsia"/>
          <w:szCs w:val="21"/>
        </w:rPr>
        <w:t>能够了解电子信息领域的相关技术标准、知识产权、产业政策和法律法规，在此基础上能够识别、量化和分析电子信息领域新产品、新技术的开发和应用对社会、健康、安全法律及文化的影响。</w:t>
      </w:r>
    </w:p>
    <w:p w:rsidR="00786C98" w:rsidRDefault="00786C98" w:rsidP="00786C98">
      <w:pPr>
        <w:spacing w:line="360" w:lineRule="exact"/>
        <w:ind w:firstLineChars="200" w:firstLine="420"/>
        <w:rPr>
          <w:rFonts w:ascii="宋体" w:hAnsi="宋体"/>
          <w:szCs w:val="21"/>
        </w:rPr>
      </w:pPr>
      <w:r w:rsidRPr="00953E16">
        <w:rPr>
          <w:rFonts w:ascii="宋体" w:hAnsi="宋体" w:hint="eastAsia"/>
          <w:bCs/>
          <w:szCs w:val="21"/>
        </w:rPr>
        <w:t>2.</w:t>
      </w:r>
      <w:r w:rsidRPr="00C87E99">
        <w:rPr>
          <w:rFonts w:ascii="宋体" w:hAnsi="宋体" w:hint="eastAsia"/>
          <w:szCs w:val="21"/>
        </w:rPr>
        <w:t xml:space="preserve"> </w:t>
      </w:r>
      <w:r w:rsidRPr="00002A72">
        <w:rPr>
          <w:rFonts w:ascii="宋体" w:hAnsi="宋体" w:hint="eastAsia"/>
          <w:szCs w:val="21"/>
        </w:rPr>
        <w:t>能够理解和评价针对电子信息领域复杂工程问题的专业工程实践对环境、社会可持续发展的影响。</w:t>
      </w:r>
    </w:p>
    <w:p w:rsidR="00786C98" w:rsidRDefault="00786C98" w:rsidP="00786C98">
      <w:pPr>
        <w:spacing w:line="360" w:lineRule="auto"/>
        <w:ind w:firstLineChars="200" w:firstLine="420"/>
        <w:rPr>
          <w:rFonts w:ascii="宋体" w:hAnsi="宋体"/>
          <w:szCs w:val="21"/>
        </w:rPr>
      </w:pPr>
      <w:r>
        <w:rPr>
          <w:rFonts w:ascii="宋体" w:hAnsi="宋体" w:hint="eastAsia"/>
          <w:szCs w:val="21"/>
        </w:rPr>
        <w:t>3.</w:t>
      </w:r>
      <w:r w:rsidRPr="00C87E99">
        <w:rPr>
          <w:rFonts w:ascii="宋体" w:hAnsi="宋体" w:hint="eastAsia"/>
          <w:szCs w:val="21"/>
        </w:rPr>
        <w:t xml:space="preserve"> </w:t>
      </w:r>
      <w:r w:rsidRPr="00002A72">
        <w:rPr>
          <w:rFonts w:ascii="宋体" w:hAnsi="宋体" w:hint="eastAsia"/>
          <w:szCs w:val="21"/>
        </w:rPr>
        <w:t>能够理解工程伦理的核心理念</w:t>
      </w:r>
      <w:r w:rsidRPr="00002A72">
        <w:rPr>
          <w:rFonts w:ascii="宋体" w:hAnsi="宋体"/>
          <w:szCs w:val="21"/>
        </w:rPr>
        <w:t>,了解</w:t>
      </w:r>
      <w:r w:rsidRPr="00002A72">
        <w:rPr>
          <w:rFonts w:ascii="宋体" w:hAnsi="宋体" w:hint="eastAsia"/>
          <w:szCs w:val="21"/>
        </w:rPr>
        <w:t>电子</w:t>
      </w:r>
      <w:r w:rsidRPr="00002A72">
        <w:rPr>
          <w:rFonts w:ascii="宋体" w:hAnsi="宋体"/>
          <w:szCs w:val="21"/>
        </w:rPr>
        <w:t>工程师的职业性质和责任。</w:t>
      </w:r>
    </w:p>
    <w:p w:rsidR="00066157" w:rsidRDefault="00066157" w:rsidP="00786C98">
      <w:pPr>
        <w:spacing w:line="360" w:lineRule="auto"/>
        <w:ind w:firstLineChars="200" w:firstLine="420"/>
        <w:rPr>
          <w:rFonts w:ascii="宋体" w:hAnsi="宋体"/>
          <w:szCs w:val="21"/>
        </w:rPr>
      </w:pPr>
    </w:p>
    <w:p w:rsidR="00066157" w:rsidRDefault="00066157" w:rsidP="00786C98">
      <w:pPr>
        <w:spacing w:line="360" w:lineRule="auto"/>
        <w:ind w:firstLineChars="200" w:firstLine="420"/>
        <w:rPr>
          <w:rFonts w:ascii="宋体" w:hAnsi="宋体"/>
          <w:szCs w:val="21"/>
        </w:rPr>
      </w:pPr>
    </w:p>
    <w:p w:rsidR="00066157" w:rsidRDefault="00066157" w:rsidP="00786C98">
      <w:pPr>
        <w:spacing w:line="360" w:lineRule="auto"/>
        <w:ind w:firstLineChars="200" w:firstLine="420"/>
        <w:rPr>
          <w:rFonts w:ascii="宋体" w:hAnsi="宋体"/>
          <w:szCs w:val="21"/>
        </w:rPr>
      </w:pPr>
    </w:p>
    <w:p w:rsidR="00066157" w:rsidRDefault="00066157" w:rsidP="00786C98">
      <w:pPr>
        <w:spacing w:line="360" w:lineRule="auto"/>
        <w:ind w:firstLineChars="200" w:firstLine="420"/>
        <w:rPr>
          <w:rFonts w:ascii="宋体" w:hAnsi="宋体"/>
          <w:szCs w:val="21"/>
        </w:rPr>
      </w:pPr>
    </w:p>
    <w:p w:rsidR="00066157" w:rsidRDefault="00066157" w:rsidP="00786C98">
      <w:pPr>
        <w:spacing w:line="360" w:lineRule="auto"/>
        <w:ind w:firstLineChars="200" w:firstLine="420"/>
        <w:rPr>
          <w:rFonts w:ascii="宋体" w:hAnsi="宋体"/>
          <w:szCs w:val="21"/>
        </w:rPr>
      </w:pPr>
    </w:p>
    <w:p w:rsidR="00A73EF8" w:rsidRPr="00066157" w:rsidRDefault="00A73EF8" w:rsidP="00B70FFA">
      <w:pPr>
        <w:spacing w:beforeLines="50" w:afterLines="50" w:line="360" w:lineRule="auto"/>
        <w:ind w:firstLineChars="200" w:firstLine="482"/>
        <w:rPr>
          <w:rFonts w:ascii="宋体" w:hAnsi="宋体"/>
          <w:b/>
          <w:bCs/>
          <w:sz w:val="24"/>
          <w:szCs w:val="24"/>
        </w:rPr>
      </w:pPr>
      <w:r w:rsidRPr="00066157">
        <w:rPr>
          <w:rFonts w:ascii="宋体" w:hAnsi="宋体" w:hint="eastAsia"/>
          <w:b/>
          <w:sz w:val="24"/>
          <w:szCs w:val="24"/>
        </w:rPr>
        <w:lastRenderedPageBreak/>
        <w:t>二</w:t>
      </w:r>
      <w:r w:rsidRPr="00066157">
        <w:rPr>
          <w:rFonts w:ascii="宋体" w:hAnsi="宋体" w:hint="eastAsia"/>
          <w:b/>
          <w:bCs/>
          <w:sz w:val="24"/>
          <w:szCs w:val="24"/>
        </w:rPr>
        <w:t>、课程目标与相关毕业要求的对应关系</w:t>
      </w:r>
    </w:p>
    <w:tbl>
      <w:tblPr>
        <w:tblW w:w="0" w:type="auto"/>
        <w:jc w:val="center"/>
        <w:tblLook w:val="04A0"/>
      </w:tblPr>
      <w:tblGrid>
        <w:gridCol w:w="1214"/>
        <w:gridCol w:w="1424"/>
        <w:gridCol w:w="1424"/>
        <w:gridCol w:w="1424"/>
        <w:gridCol w:w="1424"/>
      </w:tblGrid>
      <w:tr w:rsidR="00A73EF8" w:rsidRPr="00002A72" w:rsidTr="00786C98">
        <w:trPr>
          <w:trHeight w:val="285"/>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A73EF8" w:rsidRPr="00002A72" w:rsidRDefault="00A73EF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课程目标对毕业要求的支撑程度（H、M、L）</w:t>
            </w:r>
          </w:p>
        </w:tc>
      </w:tr>
      <w:tr w:rsidR="00786C98" w:rsidRPr="00002A72" w:rsidTr="00786C98">
        <w:trPr>
          <w:trHeight w:val="3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86C98" w:rsidRPr="00002A72" w:rsidRDefault="00786C98" w:rsidP="001C3D84">
            <w:pPr>
              <w:widowControl/>
              <w:spacing w:line="360" w:lineRule="auto"/>
              <w:jc w:val="left"/>
              <w:rPr>
                <w:rFonts w:ascii="宋体" w:hAnsi="宋体" w:cs="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pStyle w:val="a9"/>
              <w:spacing w:line="360" w:lineRule="auto"/>
              <w:rPr>
                <w:rFonts w:cs="宋体"/>
                <w:color w:val="auto"/>
                <w:kern w:val="0"/>
                <w:sz w:val="21"/>
                <w:szCs w:val="21"/>
              </w:rPr>
            </w:pPr>
            <w:r w:rsidRPr="00002A72">
              <w:rPr>
                <w:rFonts w:cs="宋体" w:hint="eastAsia"/>
                <w:color w:val="auto"/>
                <w:kern w:val="0"/>
                <w:sz w:val="21"/>
                <w:szCs w:val="21"/>
              </w:rPr>
              <w:t>毕业要求6</w:t>
            </w:r>
            <w:r>
              <w:rPr>
                <w:rFonts w:cs="宋体" w:hint="eastAsia"/>
                <w:color w:val="auto"/>
                <w:kern w:val="0"/>
                <w:sz w:val="21"/>
                <w:szCs w:val="21"/>
              </w:rPr>
              <w:t>.1</w:t>
            </w: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786C98" w:rsidP="00786C98">
            <w:pPr>
              <w:pStyle w:val="a9"/>
              <w:spacing w:line="360" w:lineRule="auto"/>
              <w:rPr>
                <w:rFonts w:cs="宋体"/>
                <w:color w:val="auto"/>
                <w:kern w:val="0"/>
                <w:sz w:val="21"/>
                <w:szCs w:val="21"/>
              </w:rPr>
            </w:pPr>
            <w:r w:rsidRPr="00786C98">
              <w:rPr>
                <w:rFonts w:cs="宋体" w:hint="eastAsia"/>
                <w:color w:val="auto"/>
                <w:kern w:val="0"/>
                <w:sz w:val="21"/>
                <w:szCs w:val="21"/>
              </w:rPr>
              <w:t>毕业要求6.</w:t>
            </w:r>
            <w:r>
              <w:rPr>
                <w:rFonts w:cs="宋体" w:hint="eastAsia"/>
                <w:color w:val="auto"/>
                <w:kern w:val="0"/>
                <w:sz w:val="21"/>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pStyle w:val="a9"/>
              <w:spacing w:line="360" w:lineRule="auto"/>
              <w:rPr>
                <w:color w:val="auto"/>
                <w:sz w:val="21"/>
                <w:szCs w:val="21"/>
              </w:rPr>
            </w:pPr>
            <w:r w:rsidRPr="00002A72">
              <w:rPr>
                <w:rFonts w:cs="宋体" w:hint="eastAsia"/>
                <w:color w:val="auto"/>
                <w:kern w:val="0"/>
                <w:sz w:val="21"/>
                <w:szCs w:val="21"/>
              </w:rPr>
              <w:t>毕业要求7</w:t>
            </w:r>
            <w:r>
              <w:rPr>
                <w:rFonts w:cs="宋体" w:hint="eastAsia"/>
                <w:color w:val="auto"/>
                <w:kern w:val="0"/>
                <w:sz w:val="21"/>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pStyle w:val="a9"/>
              <w:spacing w:line="360" w:lineRule="auto"/>
              <w:rPr>
                <w:color w:val="auto"/>
                <w:sz w:val="21"/>
                <w:szCs w:val="21"/>
              </w:rPr>
            </w:pPr>
            <w:r w:rsidRPr="00002A72">
              <w:rPr>
                <w:rFonts w:cs="宋体" w:hint="eastAsia"/>
                <w:color w:val="auto"/>
                <w:kern w:val="0"/>
                <w:sz w:val="21"/>
                <w:szCs w:val="21"/>
              </w:rPr>
              <w:t>毕业要求8</w:t>
            </w:r>
            <w:r>
              <w:rPr>
                <w:rFonts w:cs="宋体" w:hint="eastAsia"/>
                <w:color w:val="auto"/>
                <w:kern w:val="0"/>
                <w:sz w:val="21"/>
                <w:szCs w:val="21"/>
              </w:rPr>
              <w:t>.3</w:t>
            </w:r>
          </w:p>
        </w:tc>
      </w:tr>
      <w:tr w:rsidR="00786C98" w:rsidRPr="00002A72" w:rsidTr="00786C98">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r w:rsidRPr="00002A72">
              <w:rPr>
                <w:rFonts w:ascii="宋体" w:hAnsi="宋体"/>
                <w:kern w:val="0"/>
                <w:szCs w:val="21"/>
              </w:rPr>
              <w:t>1</w:t>
            </w: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kern w:val="0"/>
                <w:szCs w:val="21"/>
              </w:rPr>
            </w:pPr>
            <w:r w:rsidRPr="00002A72">
              <w:rPr>
                <w:rFonts w:ascii="宋体" w:hAnsi="宋体" w:hint="eastAsia"/>
                <w:kern w:val="0"/>
                <w:szCs w:val="21"/>
              </w:rPr>
              <w:t>H</w:t>
            </w:r>
            <w:r w:rsidR="00B43197">
              <w:rPr>
                <w:rFonts w:ascii="宋体" w:hAnsi="宋体" w:hint="eastAsia"/>
                <w:kern w:val="0"/>
                <w:szCs w:val="21"/>
              </w:rPr>
              <w:t>(0.3)</w:t>
            </w: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984670" w:rsidP="001C3D84">
            <w:pPr>
              <w:widowControl/>
              <w:spacing w:line="360" w:lineRule="auto"/>
              <w:jc w:val="center"/>
              <w:rPr>
                <w:rFonts w:ascii="宋体" w:hAnsi="宋体"/>
                <w:kern w:val="0"/>
                <w:szCs w:val="21"/>
              </w:rPr>
            </w:pPr>
            <w:r w:rsidRPr="00002A72">
              <w:rPr>
                <w:rFonts w:ascii="宋体" w:hAnsi="宋体" w:hint="eastAsia"/>
                <w:kern w:val="0"/>
                <w:szCs w:val="21"/>
              </w:rPr>
              <w:t>H</w:t>
            </w:r>
            <w:r>
              <w:rPr>
                <w:rFonts w:ascii="宋体" w:hAnsi="宋体" w:hint="eastAsia"/>
                <w:kern w:val="0"/>
                <w:szCs w:val="21"/>
              </w:rPr>
              <w:t>(0.3)</w:t>
            </w: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kern w:val="0"/>
                <w:szCs w:val="21"/>
              </w:rPr>
            </w:pPr>
          </w:p>
        </w:tc>
      </w:tr>
      <w:tr w:rsidR="00786C98" w:rsidRPr="00002A72" w:rsidTr="00786C98">
        <w:trPr>
          <w:trHeight w:val="28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r w:rsidRPr="00002A72">
              <w:rPr>
                <w:rFonts w:ascii="宋体" w:hAnsi="宋体"/>
                <w:kern w:val="0"/>
                <w:szCs w:val="21"/>
              </w:rPr>
              <w:t>2</w:t>
            </w: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kern w:val="0"/>
                <w:szCs w:val="21"/>
              </w:rPr>
            </w:pP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786C98" w:rsidP="001C3D84">
            <w:pPr>
              <w:widowControl/>
              <w:spacing w:line="360" w:lineRule="auto"/>
              <w:jc w:val="center"/>
              <w:rPr>
                <w:rFonts w:ascii="宋体" w:hAnsi="宋体"/>
                <w:kern w:val="0"/>
                <w:szCs w:val="21"/>
              </w:rPr>
            </w:pP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B43197">
            <w:pPr>
              <w:widowControl/>
              <w:spacing w:line="360" w:lineRule="auto"/>
              <w:jc w:val="center"/>
              <w:rPr>
                <w:rFonts w:ascii="宋体" w:hAnsi="宋体"/>
                <w:kern w:val="0"/>
                <w:szCs w:val="21"/>
              </w:rPr>
            </w:pPr>
            <w:r w:rsidRPr="00002A72">
              <w:rPr>
                <w:rFonts w:ascii="宋体" w:hAnsi="宋体"/>
                <w:kern w:val="0"/>
                <w:szCs w:val="21"/>
              </w:rPr>
              <w:t>M</w:t>
            </w:r>
            <w:r w:rsidR="00B43197">
              <w:rPr>
                <w:rFonts w:ascii="宋体" w:hAnsi="宋体" w:hint="eastAsia"/>
                <w:kern w:val="0"/>
                <w:szCs w:val="21"/>
              </w:rPr>
              <w:t>(0.2)</w:t>
            </w:r>
          </w:p>
        </w:tc>
        <w:tc>
          <w:tcPr>
            <w:tcW w:w="0" w:type="auto"/>
            <w:tcBorders>
              <w:top w:val="nil"/>
              <w:left w:val="nil"/>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kern w:val="0"/>
                <w:szCs w:val="21"/>
              </w:rPr>
            </w:pPr>
          </w:p>
        </w:tc>
      </w:tr>
      <w:tr w:rsidR="00786C98" w:rsidRPr="00002A72" w:rsidTr="00786C98">
        <w:trPr>
          <w:trHeight w:val="311"/>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6C98" w:rsidRPr="00002A72" w:rsidRDefault="00786C98"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r w:rsidRPr="00002A72">
              <w:rPr>
                <w:rFonts w:ascii="宋体" w:hAnsi="宋体"/>
                <w:kern w:val="0"/>
                <w:szCs w:val="21"/>
              </w:rPr>
              <w:t>3</w:t>
            </w: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786C98" w:rsidP="001C3D84">
            <w:pPr>
              <w:widowControl/>
              <w:spacing w:line="360" w:lineRule="auto"/>
              <w:jc w:val="center"/>
              <w:rPr>
                <w:rFonts w:ascii="宋体" w:hAnsi="宋体"/>
                <w:kern w:val="0"/>
                <w:szCs w:val="21"/>
              </w:rPr>
            </w:pP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786C98" w:rsidP="001C3D84">
            <w:pPr>
              <w:widowControl/>
              <w:spacing w:line="360" w:lineRule="auto"/>
              <w:jc w:val="center"/>
              <w:rPr>
                <w:rFonts w:ascii="宋体" w:hAnsi="宋体"/>
                <w:kern w:val="0"/>
                <w:szCs w:val="21"/>
              </w:rPr>
            </w:pP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786C98" w:rsidP="001C3D84">
            <w:pPr>
              <w:widowControl/>
              <w:spacing w:line="360" w:lineRule="auto"/>
              <w:jc w:val="center"/>
              <w:rPr>
                <w:rFonts w:ascii="宋体" w:hAnsi="宋体"/>
                <w:kern w:val="0"/>
                <w:szCs w:val="21"/>
              </w:rPr>
            </w:pPr>
          </w:p>
        </w:tc>
        <w:tc>
          <w:tcPr>
            <w:tcW w:w="0" w:type="auto"/>
            <w:tcBorders>
              <w:top w:val="nil"/>
              <w:left w:val="nil"/>
              <w:bottom w:val="single" w:sz="4" w:space="0" w:color="auto"/>
              <w:right w:val="single" w:sz="4" w:space="0" w:color="auto"/>
            </w:tcBorders>
            <w:shd w:val="clear" w:color="auto" w:fill="auto"/>
            <w:vAlign w:val="center"/>
          </w:tcPr>
          <w:p w:rsidR="00786C98" w:rsidRPr="00002A72" w:rsidRDefault="00786C98" w:rsidP="00B43197">
            <w:pPr>
              <w:widowControl/>
              <w:spacing w:line="360" w:lineRule="auto"/>
              <w:jc w:val="center"/>
              <w:rPr>
                <w:rFonts w:ascii="宋体" w:hAnsi="宋体"/>
                <w:kern w:val="0"/>
                <w:szCs w:val="21"/>
              </w:rPr>
            </w:pPr>
            <w:r w:rsidRPr="00002A72">
              <w:rPr>
                <w:rFonts w:ascii="宋体" w:hAnsi="宋体"/>
                <w:kern w:val="0"/>
                <w:szCs w:val="21"/>
              </w:rPr>
              <w:t>M</w:t>
            </w:r>
            <w:r w:rsidR="00B43197">
              <w:rPr>
                <w:rFonts w:ascii="宋体" w:hAnsi="宋体" w:hint="eastAsia"/>
                <w:kern w:val="0"/>
                <w:szCs w:val="21"/>
              </w:rPr>
              <w:t>(0.2)</w:t>
            </w:r>
          </w:p>
        </w:tc>
      </w:tr>
    </w:tbl>
    <w:p w:rsidR="00A73EF8" w:rsidRPr="00066157" w:rsidRDefault="00A73EF8" w:rsidP="00B70FFA">
      <w:pPr>
        <w:spacing w:beforeLines="50" w:line="360" w:lineRule="auto"/>
        <w:ind w:firstLineChars="200" w:firstLine="482"/>
        <w:rPr>
          <w:rFonts w:ascii="宋体" w:hAnsi="宋体"/>
          <w:b/>
          <w:sz w:val="24"/>
          <w:szCs w:val="24"/>
        </w:rPr>
      </w:pPr>
      <w:r w:rsidRPr="00066157">
        <w:rPr>
          <w:rFonts w:ascii="宋体" w:hAnsi="宋体" w:hint="eastAsia"/>
          <w:b/>
          <w:bCs/>
          <w:sz w:val="24"/>
          <w:szCs w:val="24"/>
        </w:rPr>
        <w:t>三</w:t>
      </w:r>
      <w:r w:rsidRPr="00066157">
        <w:rPr>
          <w:rFonts w:ascii="宋体" w:hAnsi="宋体" w:hint="eastAsia"/>
          <w:b/>
          <w:sz w:val="24"/>
          <w:szCs w:val="24"/>
        </w:rPr>
        <w:t>、实习内容与基本要求</w:t>
      </w:r>
    </w:p>
    <w:tbl>
      <w:tblPr>
        <w:tblW w:w="48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0"/>
        <w:gridCol w:w="2978"/>
        <w:gridCol w:w="3214"/>
        <w:gridCol w:w="1350"/>
      </w:tblGrid>
      <w:tr w:rsidR="00A73EF8" w:rsidRPr="00002A72" w:rsidTr="001C3D84">
        <w:trPr>
          <w:trHeight w:val="405"/>
          <w:jc w:val="center"/>
        </w:trPr>
        <w:tc>
          <w:tcPr>
            <w:tcW w:w="419"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序号</w:t>
            </w:r>
          </w:p>
        </w:tc>
        <w:tc>
          <w:tcPr>
            <w:tcW w:w="1809"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hint="eastAsia"/>
                <w:szCs w:val="21"/>
              </w:rPr>
              <w:t>实习</w:t>
            </w:r>
            <w:r w:rsidRPr="00002A72">
              <w:rPr>
                <w:rFonts w:ascii="宋体" w:hAnsi="宋体"/>
                <w:szCs w:val="21"/>
              </w:rPr>
              <w:t>内容</w:t>
            </w:r>
          </w:p>
        </w:tc>
        <w:tc>
          <w:tcPr>
            <w:tcW w:w="1952"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基本要求</w:t>
            </w:r>
          </w:p>
        </w:tc>
        <w:tc>
          <w:tcPr>
            <w:tcW w:w="820" w:type="pct"/>
          </w:tcPr>
          <w:p w:rsidR="00A73EF8" w:rsidRPr="00002A72" w:rsidRDefault="00A73EF8" w:rsidP="001C3D84">
            <w:pPr>
              <w:tabs>
                <w:tab w:val="left" w:pos="-720"/>
              </w:tabs>
              <w:suppressAutoHyphens/>
              <w:spacing w:line="360" w:lineRule="auto"/>
              <w:jc w:val="center"/>
              <w:rPr>
                <w:rFonts w:ascii="宋体" w:hAnsi="宋体" w:cs="宋体"/>
                <w:kern w:val="0"/>
                <w:szCs w:val="21"/>
              </w:rPr>
            </w:pPr>
            <w:r w:rsidRPr="00002A72">
              <w:rPr>
                <w:rFonts w:ascii="宋体" w:hAnsi="宋体" w:cs="宋体" w:hint="eastAsia"/>
                <w:kern w:val="0"/>
                <w:szCs w:val="21"/>
              </w:rPr>
              <w:t>时间(天)</w:t>
            </w:r>
          </w:p>
        </w:tc>
      </w:tr>
      <w:tr w:rsidR="00A73EF8" w:rsidRPr="00002A72" w:rsidTr="001C3D84">
        <w:trPr>
          <w:trHeight w:val="425"/>
          <w:jc w:val="center"/>
        </w:trPr>
        <w:tc>
          <w:tcPr>
            <w:tcW w:w="419"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1</w:t>
            </w:r>
          </w:p>
        </w:tc>
        <w:tc>
          <w:tcPr>
            <w:tcW w:w="1809" w:type="pct"/>
            <w:vAlign w:val="center"/>
          </w:tcPr>
          <w:p w:rsidR="00A73EF8" w:rsidRPr="00002A72" w:rsidRDefault="00A73EF8" w:rsidP="001C3D84">
            <w:pPr>
              <w:spacing w:line="360" w:lineRule="auto"/>
              <w:rPr>
                <w:rFonts w:ascii="宋体" w:hAnsi="宋体"/>
                <w:szCs w:val="21"/>
              </w:rPr>
            </w:pPr>
            <w:r w:rsidRPr="00002A72">
              <w:rPr>
                <w:rFonts w:ascii="宋体" w:hAnsi="宋体" w:hint="eastAsia"/>
                <w:szCs w:val="21"/>
              </w:rPr>
              <w:t>实习动员：讲解实习目的、方式、要求，并进行纪律教育和安全教育</w:t>
            </w:r>
            <w:r w:rsidR="00E22A2D">
              <w:rPr>
                <w:rFonts w:ascii="宋体" w:hAnsi="宋体" w:hint="eastAsia"/>
                <w:szCs w:val="21"/>
              </w:rPr>
              <w:t>。</w:t>
            </w:r>
          </w:p>
        </w:tc>
        <w:tc>
          <w:tcPr>
            <w:tcW w:w="1952"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熟记和掌握内容</w:t>
            </w:r>
            <w:r w:rsidR="00E22A2D">
              <w:rPr>
                <w:rFonts w:ascii="宋体" w:hAnsi="宋体"/>
                <w:szCs w:val="21"/>
              </w:rPr>
              <w:t>。</w:t>
            </w:r>
          </w:p>
        </w:tc>
        <w:tc>
          <w:tcPr>
            <w:tcW w:w="820" w:type="pct"/>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hint="eastAsia"/>
                <w:szCs w:val="21"/>
              </w:rPr>
              <w:t>第1天</w:t>
            </w:r>
          </w:p>
        </w:tc>
      </w:tr>
      <w:tr w:rsidR="00A73EF8" w:rsidRPr="00002A72" w:rsidTr="001C3D84">
        <w:trPr>
          <w:trHeight w:val="416"/>
          <w:jc w:val="center"/>
        </w:trPr>
        <w:tc>
          <w:tcPr>
            <w:tcW w:w="419"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2</w:t>
            </w:r>
          </w:p>
        </w:tc>
        <w:tc>
          <w:tcPr>
            <w:tcW w:w="1809" w:type="pct"/>
            <w:vAlign w:val="center"/>
          </w:tcPr>
          <w:p w:rsidR="00A73EF8" w:rsidRPr="00002A72" w:rsidRDefault="00A73EF8" w:rsidP="001C3D84">
            <w:pPr>
              <w:spacing w:line="360" w:lineRule="auto"/>
              <w:rPr>
                <w:rFonts w:ascii="宋体" w:hAnsi="宋体"/>
                <w:szCs w:val="21"/>
              </w:rPr>
            </w:pPr>
            <w:r w:rsidRPr="00002A72">
              <w:rPr>
                <w:rFonts w:ascii="宋体" w:hAnsi="宋体" w:hint="eastAsia"/>
                <w:szCs w:val="21"/>
              </w:rPr>
              <w:t>专业实验室参观</w:t>
            </w:r>
          </w:p>
        </w:tc>
        <w:tc>
          <w:tcPr>
            <w:tcW w:w="1952"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了解实验室功能和用途</w:t>
            </w:r>
            <w:r w:rsidR="00E22A2D">
              <w:rPr>
                <w:rFonts w:ascii="宋体" w:hAnsi="宋体"/>
                <w:szCs w:val="21"/>
              </w:rPr>
              <w:t>。</w:t>
            </w:r>
          </w:p>
        </w:tc>
        <w:tc>
          <w:tcPr>
            <w:tcW w:w="820" w:type="pct"/>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hint="eastAsia"/>
                <w:szCs w:val="21"/>
              </w:rPr>
              <w:t>第1天</w:t>
            </w:r>
          </w:p>
        </w:tc>
      </w:tr>
      <w:tr w:rsidR="00A73EF8" w:rsidRPr="00002A72" w:rsidTr="001C3D84">
        <w:trPr>
          <w:trHeight w:val="408"/>
          <w:jc w:val="center"/>
        </w:trPr>
        <w:tc>
          <w:tcPr>
            <w:tcW w:w="419"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hint="eastAsia"/>
                <w:szCs w:val="21"/>
              </w:rPr>
              <w:t>3</w:t>
            </w:r>
          </w:p>
        </w:tc>
        <w:tc>
          <w:tcPr>
            <w:tcW w:w="1809" w:type="pct"/>
            <w:vAlign w:val="center"/>
          </w:tcPr>
          <w:p w:rsidR="00A73EF8" w:rsidRPr="00002A72" w:rsidRDefault="00A73EF8" w:rsidP="001C3D84">
            <w:pPr>
              <w:spacing w:line="360" w:lineRule="auto"/>
              <w:rPr>
                <w:rFonts w:ascii="宋体" w:hAnsi="宋体"/>
                <w:szCs w:val="21"/>
              </w:rPr>
            </w:pPr>
            <w:r w:rsidRPr="00002A72">
              <w:rPr>
                <w:rFonts w:ascii="宋体" w:hAnsi="宋体" w:hint="eastAsia"/>
                <w:szCs w:val="21"/>
              </w:rPr>
              <w:t>组织学生参观典型行业企业，包括电子信息产品设计、生产、使用和检测单位。参观中介绍专业相关岗位的职责和技术要求</w:t>
            </w:r>
            <w:r w:rsidR="00E22A2D">
              <w:rPr>
                <w:rFonts w:ascii="宋体" w:hAnsi="宋体" w:hint="eastAsia"/>
                <w:szCs w:val="21"/>
              </w:rPr>
              <w:t>。</w:t>
            </w:r>
          </w:p>
        </w:tc>
        <w:tc>
          <w:tcPr>
            <w:tcW w:w="1952"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服从实习单位管理</w:t>
            </w:r>
            <w:r w:rsidRPr="00002A72">
              <w:rPr>
                <w:rFonts w:ascii="宋体" w:hAnsi="宋体" w:hint="eastAsia"/>
                <w:szCs w:val="21"/>
              </w:rPr>
              <w:t>，</w:t>
            </w:r>
            <w:r w:rsidRPr="00002A72">
              <w:rPr>
                <w:rFonts w:ascii="宋体" w:hAnsi="宋体"/>
                <w:szCs w:val="21"/>
              </w:rPr>
              <w:t>做好</w:t>
            </w:r>
            <w:r w:rsidR="007E3B7D">
              <w:rPr>
                <w:rFonts w:ascii="宋体" w:hAnsi="宋体" w:hint="eastAsia"/>
                <w:szCs w:val="21"/>
              </w:rPr>
              <w:t>实习</w:t>
            </w:r>
            <w:r w:rsidRPr="00002A72">
              <w:rPr>
                <w:rFonts w:ascii="宋体" w:hAnsi="宋体"/>
                <w:szCs w:val="21"/>
              </w:rPr>
              <w:t>记录</w:t>
            </w:r>
            <w:r w:rsidR="00E22A2D">
              <w:rPr>
                <w:rFonts w:ascii="宋体" w:hAnsi="宋体"/>
                <w:szCs w:val="21"/>
              </w:rPr>
              <w:t>。</w:t>
            </w:r>
          </w:p>
        </w:tc>
        <w:tc>
          <w:tcPr>
            <w:tcW w:w="820" w:type="pct"/>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hint="eastAsia"/>
                <w:szCs w:val="21"/>
              </w:rPr>
              <w:t>第2、3天</w:t>
            </w:r>
          </w:p>
        </w:tc>
      </w:tr>
      <w:tr w:rsidR="00A73EF8" w:rsidRPr="00002A72" w:rsidTr="001C3D84">
        <w:trPr>
          <w:trHeight w:val="408"/>
          <w:jc w:val="center"/>
        </w:trPr>
        <w:tc>
          <w:tcPr>
            <w:tcW w:w="419"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hint="eastAsia"/>
                <w:szCs w:val="21"/>
              </w:rPr>
              <w:t>4</w:t>
            </w:r>
          </w:p>
        </w:tc>
        <w:tc>
          <w:tcPr>
            <w:tcW w:w="1809"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hint="eastAsia"/>
                <w:szCs w:val="21"/>
              </w:rPr>
              <w:t>邀请行业典型企业的单位部门领导或资深员工进行讲座与交流，扩展学生专业知识面，使学生了解电子信息工程领域的发展现状与趋势，以及正确的专业学习方法和研究方法，初步培养学生的专业学习兴趣和研究兴趣</w:t>
            </w:r>
            <w:r w:rsidR="00E22A2D">
              <w:rPr>
                <w:rFonts w:ascii="宋体" w:hAnsi="宋体" w:hint="eastAsia"/>
                <w:szCs w:val="21"/>
              </w:rPr>
              <w:t>。</w:t>
            </w:r>
          </w:p>
        </w:tc>
        <w:tc>
          <w:tcPr>
            <w:tcW w:w="1952" w:type="pct"/>
            <w:vAlign w:val="center"/>
          </w:tcPr>
          <w:p w:rsidR="00A73EF8" w:rsidRPr="00002A72" w:rsidRDefault="00E22A2D" w:rsidP="00E22A2D">
            <w:pPr>
              <w:tabs>
                <w:tab w:val="left" w:pos="-720"/>
              </w:tabs>
              <w:suppressAutoHyphens/>
              <w:spacing w:line="360" w:lineRule="auto"/>
              <w:rPr>
                <w:rFonts w:ascii="宋体" w:hAnsi="宋体"/>
                <w:szCs w:val="21"/>
              </w:rPr>
            </w:pPr>
            <w:r w:rsidRPr="00002A72">
              <w:rPr>
                <w:rFonts w:ascii="宋体" w:hAnsi="宋体"/>
                <w:szCs w:val="21"/>
              </w:rPr>
              <w:t>和专家进行交流</w:t>
            </w:r>
            <w:r>
              <w:rPr>
                <w:rFonts w:ascii="宋体" w:hAnsi="宋体"/>
                <w:szCs w:val="21"/>
              </w:rPr>
              <w:t>、</w:t>
            </w:r>
            <w:r>
              <w:rPr>
                <w:rFonts w:ascii="宋体" w:hAnsi="宋体" w:hint="eastAsia"/>
                <w:szCs w:val="21"/>
              </w:rPr>
              <w:t>座谈，</w:t>
            </w:r>
            <w:r w:rsidR="00A73EF8" w:rsidRPr="00002A72">
              <w:rPr>
                <w:rFonts w:ascii="宋体" w:hAnsi="宋体"/>
                <w:szCs w:val="21"/>
              </w:rPr>
              <w:t>做好记录</w:t>
            </w:r>
            <w:r>
              <w:rPr>
                <w:rFonts w:ascii="宋体" w:hAnsi="宋体" w:hint="eastAsia"/>
                <w:szCs w:val="21"/>
              </w:rPr>
              <w:t>。</w:t>
            </w:r>
            <w:r w:rsidRPr="00002A72">
              <w:rPr>
                <w:rFonts w:ascii="宋体" w:hAnsi="宋体"/>
                <w:szCs w:val="21"/>
              </w:rPr>
              <w:t xml:space="preserve"> </w:t>
            </w:r>
          </w:p>
        </w:tc>
        <w:tc>
          <w:tcPr>
            <w:tcW w:w="820" w:type="pct"/>
          </w:tcPr>
          <w:p w:rsidR="00A73EF8" w:rsidRPr="00002A72" w:rsidRDefault="00A73EF8" w:rsidP="00E22A2D">
            <w:pPr>
              <w:tabs>
                <w:tab w:val="left" w:pos="-720"/>
              </w:tabs>
              <w:suppressAutoHyphens/>
              <w:spacing w:line="360" w:lineRule="auto"/>
              <w:rPr>
                <w:rFonts w:ascii="宋体" w:hAnsi="宋体"/>
                <w:szCs w:val="21"/>
              </w:rPr>
            </w:pPr>
            <w:r w:rsidRPr="00002A72">
              <w:rPr>
                <w:rFonts w:ascii="宋体" w:hAnsi="宋体" w:hint="eastAsia"/>
                <w:szCs w:val="21"/>
              </w:rPr>
              <w:t>第4天</w:t>
            </w:r>
          </w:p>
        </w:tc>
      </w:tr>
      <w:tr w:rsidR="00E22A2D" w:rsidRPr="00002A72" w:rsidTr="001C3D84">
        <w:trPr>
          <w:trHeight w:val="408"/>
          <w:jc w:val="center"/>
        </w:trPr>
        <w:tc>
          <w:tcPr>
            <w:tcW w:w="419" w:type="pct"/>
            <w:vAlign w:val="center"/>
          </w:tcPr>
          <w:p w:rsidR="00E22A2D" w:rsidRPr="00002A72" w:rsidRDefault="00E22A2D" w:rsidP="001C3D84">
            <w:pPr>
              <w:tabs>
                <w:tab w:val="left" w:pos="-720"/>
              </w:tabs>
              <w:suppressAutoHyphens/>
              <w:spacing w:line="360" w:lineRule="auto"/>
              <w:jc w:val="center"/>
              <w:rPr>
                <w:rFonts w:ascii="宋体" w:hAnsi="宋体"/>
                <w:szCs w:val="21"/>
              </w:rPr>
            </w:pPr>
            <w:r>
              <w:rPr>
                <w:rFonts w:ascii="宋体" w:hAnsi="宋体" w:hint="eastAsia"/>
                <w:szCs w:val="21"/>
              </w:rPr>
              <w:t>5</w:t>
            </w:r>
          </w:p>
        </w:tc>
        <w:tc>
          <w:tcPr>
            <w:tcW w:w="1809" w:type="pct"/>
            <w:vAlign w:val="center"/>
          </w:tcPr>
          <w:p w:rsidR="00E22A2D" w:rsidRPr="00002A72" w:rsidRDefault="00E22A2D" w:rsidP="001C3D84">
            <w:pPr>
              <w:tabs>
                <w:tab w:val="left" w:pos="-720"/>
              </w:tabs>
              <w:suppressAutoHyphens/>
              <w:spacing w:line="360" w:lineRule="auto"/>
              <w:rPr>
                <w:rFonts w:ascii="宋体" w:hAnsi="宋体"/>
                <w:szCs w:val="21"/>
              </w:rPr>
            </w:pPr>
            <w:r>
              <w:rPr>
                <w:rFonts w:ascii="宋体" w:hAnsi="宋体" w:hint="eastAsia"/>
                <w:szCs w:val="21"/>
              </w:rPr>
              <w:t>总结；攥写实习报告。</w:t>
            </w:r>
          </w:p>
        </w:tc>
        <w:tc>
          <w:tcPr>
            <w:tcW w:w="1952" w:type="pct"/>
            <w:vAlign w:val="center"/>
          </w:tcPr>
          <w:p w:rsidR="00E22A2D" w:rsidRPr="00002A72" w:rsidRDefault="00E22A2D" w:rsidP="001C3D84">
            <w:pPr>
              <w:tabs>
                <w:tab w:val="left" w:pos="-720"/>
              </w:tabs>
              <w:suppressAutoHyphens/>
              <w:spacing w:line="360" w:lineRule="auto"/>
              <w:rPr>
                <w:rFonts w:ascii="宋体" w:hAnsi="宋体"/>
                <w:szCs w:val="21"/>
              </w:rPr>
            </w:pPr>
            <w:r>
              <w:rPr>
                <w:rFonts w:ascii="宋体" w:hAnsi="宋体" w:hint="eastAsia"/>
                <w:szCs w:val="21"/>
              </w:rPr>
              <w:t>对实习内容进行讨论、总结，并</w:t>
            </w:r>
            <w:r w:rsidRPr="00002A72">
              <w:rPr>
                <w:rFonts w:ascii="宋体" w:hAnsi="宋体" w:hint="eastAsia"/>
                <w:szCs w:val="21"/>
              </w:rPr>
              <w:t>撰写实习报告</w:t>
            </w:r>
            <w:r>
              <w:rPr>
                <w:rFonts w:ascii="宋体" w:hAnsi="宋体" w:hint="eastAsia"/>
                <w:szCs w:val="21"/>
              </w:rPr>
              <w:t>。</w:t>
            </w:r>
          </w:p>
        </w:tc>
        <w:tc>
          <w:tcPr>
            <w:tcW w:w="820" w:type="pct"/>
          </w:tcPr>
          <w:p w:rsidR="00E22A2D" w:rsidRPr="00002A72" w:rsidRDefault="00E22A2D" w:rsidP="00E22A2D">
            <w:pPr>
              <w:tabs>
                <w:tab w:val="left" w:pos="-720"/>
              </w:tabs>
              <w:suppressAutoHyphens/>
              <w:spacing w:line="360" w:lineRule="auto"/>
              <w:rPr>
                <w:rFonts w:ascii="宋体" w:hAnsi="宋体"/>
                <w:szCs w:val="21"/>
              </w:rPr>
            </w:pPr>
            <w:r w:rsidRPr="00002A72">
              <w:rPr>
                <w:rFonts w:ascii="宋体" w:hAnsi="宋体" w:hint="eastAsia"/>
                <w:szCs w:val="21"/>
              </w:rPr>
              <w:t>第5天</w:t>
            </w:r>
          </w:p>
        </w:tc>
      </w:tr>
    </w:tbl>
    <w:p w:rsidR="00A73EF8" w:rsidRPr="00002A72" w:rsidRDefault="00A73EF8" w:rsidP="00A73EF8">
      <w:pPr>
        <w:spacing w:line="360" w:lineRule="auto"/>
        <w:ind w:firstLineChars="200" w:firstLine="420"/>
        <w:rPr>
          <w:rFonts w:ascii="宋体" w:hAnsi="宋体"/>
          <w:bCs/>
          <w:szCs w:val="21"/>
        </w:rPr>
      </w:pPr>
      <w:r w:rsidRPr="00002A72">
        <w:rPr>
          <w:rFonts w:ascii="宋体" w:hAnsi="宋体" w:hint="eastAsia"/>
          <w:bCs/>
          <w:szCs w:val="21"/>
        </w:rPr>
        <w:t>注：实习时间最小单位为0.5天。</w:t>
      </w:r>
    </w:p>
    <w:p w:rsidR="00A73EF8" w:rsidRPr="00066157" w:rsidRDefault="00A73EF8" w:rsidP="00B70FFA">
      <w:pPr>
        <w:spacing w:beforeLines="50" w:line="360" w:lineRule="auto"/>
        <w:ind w:firstLineChars="200" w:firstLine="482"/>
        <w:rPr>
          <w:rFonts w:ascii="宋体" w:hAnsi="宋体"/>
          <w:b/>
          <w:sz w:val="24"/>
          <w:szCs w:val="24"/>
        </w:rPr>
      </w:pPr>
      <w:r w:rsidRPr="00066157">
        <w:rPr>
          <w:rFonts w:ascii="宋体" w:hAnsi="宋体" w:hint="eastAsia"/>
          <w:b/>
          <w:sz w:val="24"/>
          <w:szCs w:val="24"/>
        </w:rPr>
        <w:lastRenderedPageBreak/>
        <w:t>四、实习的组织形式</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8"/>
        <w:gridCol w:w="2288"/>
        <w:gridCol w:w="5350"/>
      </w:tblGrid>
      <w:tr w:rsidR="00A73EF8" w:rsidRPr="00002A72" w:rsidTr="001C3D84">
        <w:trPr>
          <w:trHeight w:val="405"/>
          <w:jc w:val="center"/>
        </w:trPr>
        <w:tc>
          <w:tcPr>
            <w:tcW w:w="413"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序号</w:t>
            </w:r>
          </w:p>
        </w:tc>
        <w:tc>
          <w:tcPr>
            <w:tcW w:w="1374"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hint="eastAsia"/>
                <w:szCs w:val="21"/>
              </w:rPr>
              <w:t>组织形式</w:t>
            </w:r>
          </w:p>
        </w:tc>
        <w:tc>
          <w:tcPr>
            <w:tcW w:w="3213"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hint="eastAsia"/>
                <w:szCs w:val="21"/>
              </w:rPr>
              <w:t>环节安排</w:t>
            </w:r>
          </w:p>
        </w:tc>
      </w:tr>
      <w:tr w:rsidR="00A73EF8" w:rsidRPr="00002A72" w:rsidTr="001C3D84">
        <w:trPr>
          <w:trHeight w:val="425"/>
          <w:jc w:val="center"/>
        </w:trPr>
        <w:tc>
          <w:tcPr>
            <w:tcW w:w="413"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1</w:t>
            </w:r>
          </w:p>
        </w:tc>
        <w:tc>
          <w:tcPr>
            <w:tcW w:w="1374"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参观</w:t>
            </w:r>
          </w:p>
        </w:tc>
        <w:tc>
          <w:tcPr>
            <w:tcW w:w="3213"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由专业老师带领参观本专业实验室</w:t>
            </w:r>
          </w:p>
        </w:tc>
      </w:tr>
      <w:tr w:rsidR="00A73EF8" w:rsidRPr="00002A72" w:rsidTr="001C3D84">
        <w:trPr>
          <w:trHeight w:val="416"/>
          <w:jc w:val="center"/>
        </w:trPr>
        <w:tc>
          <w:tcPr>
            <w:tcW w:w="413"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szCs w:val="21"/>
              </w:rPr>
              <w:t>2</w:t>
            </w:r>
          </w:p>
        </w:tc>
        <w:tc>
          <w:tcPr>
            <w:tcW w:w="1374"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参观</w:t>
            </w:r>
          </w:p>
        </w:tc>
        <w:tc>
          <w:tcPr>
            <w:tcW w:w="3213"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szCs w:val="21"/>
              </w:rPr>
              <w:t>由专业老师</w:t>
            </w:r>
            <w:r w:rsidRPr="00002A72">
              <w:rPr>
                <w:rFonts w:ascii="宋体" w:hAnsi="宋体" w:hint="eastAsia"/>
                <w:szCs w:val="21"/>
              </w:rPr>
              <w:t>带领</w:t>
            </w:r>
            <w:r w:rsidRPr="00002A72">
              <w:rPr>
                <w:rFonts w:ascii="宋体" w:hAnsi="宋体"/>
                <w:szCs w:val="21"/>
              </w:rPr>
              <w:t>参观</w:t>
            </w:r>
            <w:r w:rsidRPr="00002A72">
              <w:rPr>
                <w:rFonts w:ascii="宋体" w:hAnsi="宋体" w:hint="eastAsia"/>
                <w:szCs w:val="21"/>
              </w:rPr>
              <w:t>电子信息领域生产企业或科研单位</w:t>
            </w:r>
          </w:p>
        </w:tc>
      </w:tr>
      <w:tr w:rsidR="00A73EF8" w:rsidRPr="00002A72" w:rsidTr="001C3D84">
        <w:trPr>
          <w:trHeight w:val="408"/>
          <w:jc w:val="center"/>
        </w:trPr>
        <w:tc>
          <w:tcPr>
            <w:tcW w:w="413" w:type="pct"/>
            <w:vAlign w:val="center"/>
          </w:tcPr>
          <w:p w:rsidR="00A73EF8" w:rsidRPr="00002A72" w:rsidRDefault="00A73EF8" w:rsidP="001C3D84">
            <w:pPr>
              <w:tabs>
                <w:tab w:val="left" w:pos="-720"/>
              </w:tabs>
              <w:suppressAutoHyphens/>
              <w:spacing w:line="360" w:lineRule="auto"/>
              <w:jc w:val="center"/>
              <w:rPr>
                <w:rFonts w:ascii="宋体" w:hAnsi="宋体"/>
                <w:szCs w:val="21"/>
              </w:rPr>
            </w:pPr>
            <w:r w:rsidRPr="00002A72">
              <w:rPr>
                <w:rFonts w:ascii="宋体" w:hAnsi="宋体" w:hint="eastAsia"/>
                <w:szCs w:val="21"/>
              </w:rPr>
              <w:t>3</w:t>
            </w:r>
          </w:p>
        </w:tc>
        <w:tc>
          <w:tcPr>
            <w:tcW w:w="1374"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hint="eastAsia"/>
                <w:szCs w:val="21"/>
              </w:rPr>
              <w:t>讲座</w:t>
            </w:r>
          </w:p>
        </w:tc>
        <w:tc>
          <w:tcPr>
            <w:tcW w:w="3213" w:type="pct"/>
            <w:vAlign w:val="center"/>
          </w:tcPr>
          <w:p w:rsidR="00A73EF8" w:rsidRPr="00002A72" w:rsidRDefault="00A73EF8" w:rsidP="001C3D84">
            <w:pPr>
              <w:tabs>
                <w:tab w:val="left" w:pos="-720"/>
              </w:tabs>
              <w:suppressAutoHyphens/>
              <w:spacing w:line="360" w:lineRule="auto"/>
              <w:rPr>
                <w:rFonts w:ascii="宋体" w:hAnsi="宋体"/>
                <w:szCs w:val="21"/>
              </w:rPr>
            </w:pPr>
            <w:r w:rsidRPr="00002A72">
              <w:rPr>
                <w:rFonts w:ascii="宋体" w:hAnsi="宋体" w:hint="eastAsia"/>
                <w:szCs w:val="21"/>
              </w:rPr>
              <w:t>邀请行业典型企业的单位部门领导或资深员工进行讲座与交流。</w:t>
            </w:r>
          </w:p>
        </w:tc>
      </w:tr>
    </w:tbl>
    <w:p w:rsidR="00A73EF8" w:rsidRPr="00002A72" w:rsidRDefault="00A73EF8" w:rsidP="00A73EF8">
      <w:pPr>
        <w:spacing w:line="360" w:lineRule="auto"/>
        <w:ind w:firstLineChars="200" w:firstLine="420"/>
        <w:rPr>
          <w:rFonts w:ascii="宋体" w:hAnsi="宋体"/>
          <w:szCs w:val="21"/>
        </w:rPr>
      </w:pPr>
      <w:r w:rsidRPr="00002A72">
        <w:rPr>
          <w:rFonts w:ascii="宋体" w:hAnsi="宋体" w:hint="eastAsia"/>
          <w:szCs w:val="21"/>
        </w:rPr>
        <w:t>注：组织形式主要指参观、产品介绍、制作、讲座等方面</w:t>
      </w:r>
    </w:p>
    <w:p w:rsidR="00A73EF8" w:rsidRPr="00066157" w:rsidRDefault="00A73EF8" w:rsidP="00B70FFA">
      <w:pPr>
        <w:spacing w:beforeLines="50" w:line="360" w:lineRule="auto"/>
        <w:ind w:firstLineChars="200" w:firstLine="482"/>
        <w:rPr>
          <w:rFonts w:ascii="宋体" w:hAnsi="宋体"/>
          <w:b/>
          <w:sz w:val="24"/>
          <w:szCs w:val="24"/>
        </w:rPr>
      </w:pPr>
      <w:r w:rsidRPr="00066157">
        <w:rPr>
          <w:rFonts w:ascii="宋体" w:hAnsi="宋体" w:hint="eastAsia"/>
          <w:b/>
          <w:sz w:val="24"/>
          <w:szCs w:val="24"/>
        </w:rPr>
        <w:t>五、实习的组织要求</w:t>
      </w:r>
    </w:p>
    <w:p w:rsidR="00A73EF8" w:rsidRPr="00002A72" w:rsidRDefault="00A73EF8" w:rsidP="00A73EF8">
      <w:pPr>
        <w:spacing w:line="360" w:lineRule="auto"/>
        <w:ind w:firstLineChars="200" w:firstLine="420"/>
        <w:rPr>
          <w:rFonts w:ascii="宋体" w:hAnsi="宋体"/>
          <w:kern w:val="0"/>
          <w:szCs w:val="21"/>
        </w:rPr>
      </w:pPr>
      <w:r w:rsidRPr="00002A72">
        <w:rPr>
          <w:rFonts w:ascii="宋体" w:hAnsi="宋体" w:hint="eastAsia"/>
          <w:kern w:val="0"/>
          <w:szCs w:val="21"/>
        </w:rPr>
        <w:t>本实习由专业和指导教师负责联系实习单位和要求专家开展讲座。实习期间由指导教师全程带队，负责交通、考勤、实习安排和纪律、安全监控。实习前要根据实习单位的性质安排安全教育。实践地点建议选择电子信息领域企业或研究机构，以及计量测试领域的企业或研究机构。</w:t>
      </w:r>
    </w:p>
    <w:p w:rsidR="00A73EF8" w:rsidRPr="00066157" w:rsidRDefault="00A73EF8" w:rsidP="00B70FFA">
      <w:pPr>
        <w:spacing w:beforeLines="50" w:line="360" w:lineRule="auto"/>
        <w:ind w:firstLineChars="200" w:firstLine="482"/>
        <w:rPr>
          <w:rFonts w:ascii="宋体" w:hAnsi="宋体"/>
          <w:b/>
          <w:sz w:val="24"/>
          <w:szCs w:val="24"/>
        </w:rPr>
      </w:pPr>
      <w:r w:rsidRPr="00066157">
        <w:rPr>
          <w:rFonts w:ascii="宋体" w:hAnsi="宋体" w:hint="eastAsia"/>
          <w:b/>
          <w:sz w:val="24"/>
          <w:szCs w:val="24"/>
        </w:rPr>
        <w:t>六、实习的作业要求</w:t>
      </w:r>
    </w:p>
    <w:p w:rsidR="00A73EF8" w:rsidRPr="00002A72" w:rsidRDefault="00A73EF8" w:rsidP="00A73EF8">
      <w:pPr>
        <w:spacing w:line="360" w:lineRule="auto"/>
        <w:ind w:firstLineChars="200" w:firstLine="420"/>
        <w:rPr>
          <w:rFonts w:ascii="宋体" w:hAnsi="宋体"/>
          <w:szCs w:val="21"/>
        </w:rPr>
      </w:pPr>
      <w:r w:rsidRPr="00002A72">
        <w:rPr>
          <w:rFonts w:ascii="宋体" w:hAnsi="宋体" w:hint="eastAsia"/>
          <w:szCs w:val="21"/>
        </w:rPr>
        <w:t>1.</w:t>
      </w:r>
      <w:r w:rsidRPr="00002A72">
        <w:rPr>
          <w:rFonts w:ascii="宋体" w:hAnsi="宋体" w:hint="eastAsia"/>
          <w:szCs w:val="21"/>
        </w:rPr>
        <w:tab/>
      </w:r>
      <w:r w:rsidR="005639C2">
        <w:rPr>
          <w:rFonts w:ascii="宋体" w:hAnsi="宋体" w:hint="eastAsia"/>
          <w:szCs w:val="21"/>
        </w:rPr>
        <w:t>对每日的实习过程进行记录。</w:t>
      </w:r>
    </w:p>
    <w:p w:rsidR="00A73EF8" w:rsidRPr="00002A72" w:rsidRDefault="00A73EF8" w:rsidP="00A73EF8">
      <w:pPr>
        <w:spacing w:line="360" w:lineRule="auto"/>
        <w:ind w:firstLineChars="200" w:firstLine="420"/>
        <w:rPr>
          <w:rFonts w:ascii="宋体" w:hAnsi="宋体"/>
          <w:szCs w:val="21"/>
        </w:rPr>
      </w:pPr>
      <w:r w:rsidRPr="00002A72">
        <w:rPr>
          <w:rFonts w:ascii="宋体" w:hAnsi="宋体" w:hint="eastAsia"/>
          <w:szCs w:val="21"/>
        </w:rPr>
        <w:t>2.</w:t>
      </w:r>
      <w:r w:rsidRPr="00002A72">
        <w:rPr>
          <w:rFonts w:ascii="宋体" w:hAnsi="宋体" w:hint="eastAsia"/>
          <w:szCs w:val="21"/>
        </w:rPr>
        <w:tab/>
      </w:r>
      <w:r w:rsidR="005639C2" w:rsidRPr="00002A72">
        <w:rPr>
          <w:rFonts w:ascii="宋体" w:hAnsi="宋体" w:hint="eastAsia"/>
          <w:szCs w:val="21"/>
        </w:rPr>
        <w:t>对一周的实践进行总结，结合文献查阅</w:t>
      </w:r>
      <w:r w:rsidR="00AB0067">
        <w:rPr>
          <w:rFonts w:ascii="宋体" w:hAnsi="宋体" w:hint="eastAsia"/>
          <w:szCs w:val="21"/>
        </w:rPr>
        <w:t>、</w:t>
      </w:r>
      <w:r w:rsidR="005639C2" w:rsidRPr="00002A72">
        <w:rPr>
          <w:rFonts w:ascii="宋体" w:hAnsi="宋体" w:hint="eastAsia"/>
          <w:szCs w:val="21"/>
        </w:rPr>
        <w:t>座谈交流</w:t>
      </w:r>
      <w:r w:rsidR="00AB0067">
        <w:rPr>
          <w:rFonts w:ascii="宋体" w:hAnsi="宋体" w:hint="eastAsia"/>
          <w:szCs w:val="21"/>
        </w:rPr>
        <w:t>，</w:t>
      </w:r>
      <w:r w:rsidR="005639C2" w:rsidRPr="00002A72">
        <w:rPr>
          <w:rFonts w:ascii="宋体" w:hAnsi="宋体" w:hint="eastAsia"/>
          <w:szCs w:val="21"/>
        </w:rPr>
        <w:t>撰写认知实习报告，记录实习单位的组织结构、业务流程、经营环境等</w:t>
      </w:r>
      <w:r w:rsidR="005639C2">
        <w:rPr>
          <w:rFonts w:ascii="宋体" w:hAnsi="宋体" w:hint="eastAsia"/>
          <w:szCs w:val="21"/>
        </w:rPr>
        <w:t>。</w:t>
      </w:r>
    </w:p>
    <w:p w:rsidR="00597679" w:rsidRPr="00F01D8B" w:rsidRDefault="00A73EF8" w:rsidP="00B70FFA">
      <w:pPr>
        <w:spacing w:beforeLines="50" w:line="360" w:lineRule="auto"/>
        <w:ind w:firstLineChars="200" w:firstLine="482"/>
        <w:rPr>
          <w:rFonts w:ascii="宋体" w:hAnsi="宋体"/>
          <w:b/>
          <w:szCs w:val="21"/>
        </w:rPr>
      </w:pPr>
      <w:r w:rsidRPr="00066157">
        <w:rPr>
          <w:rFonts w:ascii="宋体" w:hAnsi="宋体" w:hint="eastAsia"/>
          <w:b/>
          <w:sz w:val="24"/>
          <w:szCs w:val="24"/>
        </w:rPr>
        <w:t>七、实习考核及成绩评定</w:t>
      </w:r>
    </w:p>
    <w:tbl>
      <w:tblPr>
        <w:tblW w:w="9102" w:type="dxa"/>
        <w:jc w:val="center"/>
        <w:tblLook w:val="04A0"/>
      </w:tblPr>
      <w:tblGrid>
        <w:gridCol w:w="1604"/>
        <w:gridCol w:w="3260"/>
        <w:gridCol w:w="2485"/>
        <w:gridCol w:w="1753"/>
      </w:tblGrid>
      <w:tr w:rsidR="00597679" w:rsidRPr="005E55F2" w:rsidTr="00BF2B3F">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679" w:rsidRPr="000145FB" w:rsidRDefault="00597679" w:rsidP="00BF2B3F">
            <w:pPr>
              <w:widowControl/>
              <w:jc w:val="center"/>
              <w:rPr>
                <w:rFonts w:ascii="宋体" w:hAnsi="宋体" w:cs="宋体"/>
                <w:color w:val="000000"/>
                <w:kern w:val="0"/>
                <w:szCs w:val="21"/>
              </w:rPr>
            </w:pPr>
            <w:r w:rsidRPr="000145FB">
              <w:rPr>
                <w:rFonts w:ascii="宋体" w:hAnsi="宋体" w:cs="宋体" w:hint="eastAsia"/>
                <w:color w:val="000000"/>
                <w:kern w:val="0"/>
                <w:szCs w:val="21"/>
              </w:rPr>
              <w:t>考核内容</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597679" w:rsidRPr="000145FB" w:rsidRDefault="00597679" w:rsidP="00BF2B3F">
            <w:pPr>
              <w:widowControl/>
              <w:jc w:val="center"/>
              <w:rPr>
                <w:rFonts w:ascii="宋体" w:hAnsi="宋体" w:cs="宋体"/>
                <w:color w:val="000000"/>
                <w:kern w:val="0"/>
                <w:szCs w:val="21"/>
              </w:rPr>
            </w:pPr>
            <w:r w:rsidRPr="000145FB">
              <w:rPr>
                <w:rFonts w:ascii="宋体" w:hAnsi="宋体" w:cs="宋体" w:hint="eastAsia"/>
                <w:color w:val="000000"/>
                <w:kern w:val="0"/>
                <w:szCs w:val="21"/>
              </w:rPr>
              <w:t>考核方式</w:t>
            </w:r>
          </w:p>
        </w:tc>
        <w:tc>
          <w:tcPr>
            <w:tcW w:w="2485" w:type="dxa"/>
            <w:tcBorders>
              <w:top w:val="single" w:sz="4" w:space="0" w:color="auto"/>
              <w:left w:val="nil"/>
              <w:bottom w:val="single" w:sz="4" w:space="0" w:color="auto"/>
              <w:right w:val="single" w:sz="4" w:space="0" w:color="auto"/>
            </w:tcBorders>
            <w:shd w:val="clear" w:color="auto" w:fill="auto"/>
            <w:noWrap/>
            <w:vAlign w:val="center"/>
            <w:hideMark/>
          </w:tcPr>
          <w:p w:rsidR="00597679" w:rsidRPr="000145FB" w:rsidRDefault="00597679" w:rsidP="00BF2B3F">
            <w:pPr>
              <w:widowControl/>
              <w:jc w:val="center"/>
              <w:rPr>
                <w:rFonts w:ascii="宋体" w:hAnsi="宋体" w:cs="宋体"/>
                <w:color w:val="000000"/>
                <w:kern w:val="0"/>
                <w:szCs w:val="21"/>
              </w:rPr>
            </w:pPr>
            <w:r w:rsidRPr="000145FB">
              <w:rPr>
                <w:rFonts w:ascii="宋体" w:hAnsi="宋体" w:cs="宋体" w:hint="eastAsia"/>
                <w:color w:val="000000"/>
                <w:kern w:val="0"/>
                <w:szCs w:val="21"/>
              </w:rPr>
              <w:t>评定标准（依据）</w:t>
            </w:r>
          </w:p>
        </w:tc>
        <w:tc>
          <w:tcPr>
            <w:tcW w:w="1753" w:type="dxa"/>
            <w:tcBorders>
              <w:top w:val="single" w:sz="4" w:space="0" w:color="auto"/>
              <w:left w:val="nil"/>
              <w:bottom w:val="single" w:sz="4" w:space="0" w:color="auto"/>
              <w:right w:val="single" w:sz="4" w:space="0" w:color="auto"/>
            </w:tcBorders>
            <w:vAlign w:val="center"/>
          </w:tcPr>
          <w:p w:rsidR="00597679" w:rsidRPr="000145FB" w:rsidRDefault="00597679" w:rsidP="00BF2B3F">
            <w:pPr>
              <w:widowControl/>
              <w:jc w:val="left"/>
              <w:rPr>
                <w:rFonts w:ascii="宋体" w:hAnsi="宋体" w:cs="宋体"/>
                <w:color w:val="000000"/>
                <w:kern w:val="0"/>
                <w:szCs w:val="21"/>
              </w:rPr>
            </w:pPr>
            <w:r w:rsidRPr="000145FB">
              <w:rPr>
                <w:rFonts w:ascii="宋体" w:hAnsi="宋体" w:cs="宋体" w:hint="eastAsia"/>
                <w:color w:val="000000"/>
                <w:kern w:val="0"/>
                <w:szCs w:val="21"/>
              </w:rPr>
              <w:t>占总成绩比例</w:t>
            </w:r>
          </w:p>
        </w:tc>
      </w:tr>
      <w:tr w:rsidR="00597679" w:rsidRPr="005E55F2" w:rsidTr="00BF2B3F">
        <w:trPr>
          <w:trHeight w:hRule="exact" w:val="676"/>
          <w:jc w:val="center"/>
        </w:trPr>
        <w:tc>
          <w:tcPr>
            <w:tcW w:w="1604" w:type="dxa"/>
            <w:tcBorders>
              <w:top w:val="nil"/>
              <w:left w:val="single" w:sz="4" w:space="0" w:color="auto"/>
              <w:bottom w:val="single" w:sz="4" w:space="0" w:color="auto"/>
              <w:right w:val="single" w:sz="4" w:space="0" w:color="auto"/>
            </w:tcBorders>
            <w:shd w:val="clear" w:color="auto" w:fill="auto"/>
            <w:noWrap/>
            <w:vAlign w:val="center"/>
            <w:hideMark/>
          </w:tcPr>
          <w:p w:rsidR="00597679" w:rsidRPr="000145FB" w:rsidRDefault="00597679" w:rsidP="00BF2B3F">
            <w:pPr>
              <w:widowControl/>
              <w:jc w:val="center"/>
              <w:rPr>
                <w:rFonts w:ascii="宋体" w:hAnsi="宋体" w:cs="宋体"/>
                <w:color w:val="000000"/>
                <w:kern w:val="0"/>
                <w:szCs w:val="21"/>
              </w:rPr>
            </w:pPr>
            <w:r w:rsidRPr="000145FB">
              <w:rPr>
                <w:rFonts w:ascii="宋体" w:hAnsi="宋体" w:cs="宋体" w:hint="eastAsia"/>
                <w:color w:val="000000"/>
                <w:kern w:val="0"/>
                <w:szCs w:val="21"/>
              </w:rPr>
              <w:t>过程考核</w:t>
            </w:r>
          </w:p>
        </w:tc>
        <w:tc>
          <w:tcPr>
            <w:tcW w:w="3260" w:type="dxa"/>
            <w:tcBorders>
              <w:top w:val="nil"/>
              <w:left w:val="nil"/>
              <w:bottom w:val="single" w:sz="4" w:space="0" w:color="auto"/>
              <w:right w:val="single" w:sz="4" w:space="0" w:color="auto"/>
            </w:tcBorders>
            <w:shd w:val="clear" w:color="auto" w:fill="auto"/>
            <w:noWrap/>
            <w:vAlign w:val="center"/>
          </w:tcPr>
          <w:p w:rsidR="00597679" w:rsidRPr="00FA21F6" w:rsidRDefault="005639C2" w:rsidP="00BF2B3F">
            <w:pPr>
              <w:widowControl/>
              <w:jc w:val="left"/>
              <w:rPr>
                <w:rFonts w:ascii="宋体" w:hAnsi="宋体" w:cs="宋体"/>
                <w:color w:val="000000"/>
                <w:kern w:val="0"/>
                <w:szCs w:val="21"/>
              </w:rPr>
            </w:pPr>
            <w:r w:rsidRPr="00002A72">
              <w:rPr>
                <w:rFonts w:ascii="宋体" w:hAnsi="宋体" w:cs="宋体" w:hint="eastAsia"/>
                <w:kern w:val="0"/>
                <w:szCs w:val="21"/>
              </w:rPr>
              <w:t>实习态度、守纪情况、考勤</w:t>
            </w:r>
            <w:r>
              <w:rPr>
                <w:rFonts w:ascii="宋体" w:hAnsi="宋体" w:cs="宋体" w:hint="eastAsia"/>
                <w:kern w:val="0"/>
                <w:szCs w:val="21"/>
              </w:rPr>
              <w:t>、记录情况。</w:t>
            </w:r>
          </w:p>
        </w:tc>
        <w:tc>
          <w:tcPr>
            <w:tcW w:w="2485" w:type="dxa"/>
            <w:tcBorders>
              <w:top w:val="nil"/>
              <w:left w:val="nil"/>
              <w:bottom w:val="single" w:sz="4" w:space="0" w:color="auto"/>
              <w:right w:val="single" w:sz="4" w:space="0" w:color="auto"/>
            </w:tcBorders>
            <w:shd w:val="clear" w:color="auto" w:fill="auto"/>
            <w:noWrap/>
            <w:vAlign w:val="center"/>
          </w:tcPr>
          <w:p w:rsidR="00597679" w:rsidRPr="000145FB" w:rsidRDefault="003157D1" w:rsidP="003157D1">
            <w:pPr>
              <w:widowControl/>
              <w:jc w:val="left"/>
              <w:rPr>
                <w:rFonts w:ascii="宋体" w:hAnsi="宋体" w:cs="宋体"/>
                <w:color w:val="000000"/>
                <w:kern w:val="0"/>
                <w:szCs w:val="21"/>
              </w:rPr>
            </w:pPr>
            <w:r>
              <w:rPr>
                <w:rFonts w:ascii="宋体" w:hAnsi="宋体" w:cs="宋体" w:hint="eastAsia"/>
                <w:color w:val="000000"/>
                <w:kern w:val="0"/>
                <w:szCs w:val="21"/>
              </w:rPr>
              <w:t>平时成绩（态度、</w:t>
            </w:r>
            <w:r w:rsidR="005639C2">
              <w:rPr>
                <w:rFonts w:ascii="宋体" w:hAnsi="宋体" w:cs="宋体" w:hint="eastAsia"/>
                <w:color w:val="000000"/>
                <w:kern w:val="0"/>
                <w:szCs w:val="21"/>
              </w:rPr>
              <w:t>考勤、</w:t>
            </w:r>
            <w:r>
              <w:rPr>
                <w:rFonts w:ascii="宋体" w:hAnsi="宋体" w:cs="宋体" w:hint="eastAsia"/>
                <w:color w:val="000000"/>
                <w:kern w:val="0"/>
                <w:szCs w:val="21"/>
              </w:rPr>
              <w:t>纪律）；</w:t>
            </w:r>
            <w:r w:rsidR="005639C2">
              <w:rPr>
                <w:rFonts w:ascii="宋体" w:hAnsi="宋体" w:cs="宋体" w:hint="eastAsia"/>
                <w:color w:val="000000"/>
                <w:kern w:val="0"/>
                <w:szCs w:val="21"/>
              </w:rPr>
              <w:t>实习记录</w:t>
            </w:r>
            <w:r>
              <w:rPr>
                <w:rFonts w:ascii="宋体" w:hAnsi="宋体" w:cs="宋体" w:hint="eastAsia"/>
                <w:color w:val="000000"/>
                <w:kern w:val="0"/>
                <w:szCs w:val="21"/>
              </w:rPr>
              <w:t>成绩</w:t>
            </w:r>
          </w:p>
        </w:tc>
        <w:tc>
          <w:tcPr>
            <w:tcW w:w="1753" w:type="dxa"/>
            <w:tcBorders>
              <w:top w:val="nil"/>
              <w:left w:val="nil"/>
              <w:bottom w:val="single" w:sz="4" w:space="0" w:color="auto"/>
              <w:right w:val="single" w:sz="4" w:space="0" w:color="auto"/>
            </w:tcBorders>
            <w:vAlign w:val="center"/>
          </w:tcPr>
          <w:p w:rsidR="00597679" w:rsidRPr="000145FB" w:rsidRDefault="00F20DF4" w:rsidP="00BF2B3F">
            <w:pPr>
              <w:widowControl/>
              <w:jc w:val="left"/>
              <w:rPr>
                <w:rFonts w:ascii="宋体" w:hAnsi="宋体" w:cs="宋体"/>
                <w:color w:val="000000"/>
                <w:kern w:val="0"/>
                <w:szCs w:val="21"/>
              </w:rPr>
            </w:pPr>
            <w:r>
              <w:rPr>
                <w:rFonts w:ascii="宋体" w:hAnsi="宋体" w:cs="宋体"/>
                <w:color w:val="000000"/>
                <w:kern w:val="0"/>
                <w:szCs w:val="21"/>
              </w:rPr>
              <w:t>5</w:t>
            </w:r>
            <w:r w:rsidR="00597679">
              <w:rPr>
                <w:rFonts w:ascii="宋体" w:hAnsi="宋体" w:cs="宋体"/>
                <w:color w:val="000000"/>
                <w:kern w:val="0"/>
                <w:szCs w:val="21"/>
              </w:rPr>
              <w:t>0</w:t>
            </w:r>
            <w:r w:rsidR="00597679">
              <w:rPr>
                <w:rFonts w:ascii="宋体" w:hAnsi="宋体" w:cs="宋体" w:hint="eastAsia"/>
                <w:color w:val="000000"/>
                <w:kern w:val="0"/>
                <w:szCs w:val="21"/>
              </w:rPr>
              <w:t>%</w:t>
            </w:r>
          </w:p>
        </w:tc>
      </w:tr>
      <w:tr w:rsidR="00597679" w:rsidRPr="005E55F2" w:rsidTr="00BF2B3F">
        <w:trPr>
          <w:trHeight w:hRule="exact" w:val="570"/>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679" w:rsidRPr="000145FB" w:rsidRDefault="00597679" w:rsidP="00BF2B3F">
            <w:pPr>
              <w:widowControl/>
              <w:jc w:val="center"/>
              <w:rPr>
                <w:rFonts w:ascii="宋体" w:hAnsi="宋体" w:cs="宋体"/>
                <w:color w:val="000000"/>
                <w:kern w:val="0"/>
                <w:szCs w:val="21"/>
              </w:rPr>
            </w:pPr>
            <w:r w:rsidRPr="000145FB">
              <w:rPr>
                <w:rFonts w:ascii="宋体" w:hAnsi="宋体" w:cs="宋体" w:hint="eastAsia"/>
                <w:color w:val="000000"/>
                <w:kern w:val="0"/>
                <w:szCs w:val="21"/>
              </w:rPr>
              <w:t>期末考核</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597679" w:rsidRPr="00FA21F6" w:rsidRDefault="005639C2" w:rsidP="005639C2">
            <w:pPr>
              <w:widowControl/>
              <w:jc w:val="left"/>
              <w:rPr>
                <w:rFonts w:ascii="宋体" w:hAnsi="宋体" w:cs="宋体"/>
                <w:color w:val="000000"/>
                <w:kern w:val="0"/>
                <w:szCs w:val="21"/>
              </w:rPr>
            </w:pPr>
            <w:r>
              <w:rPr>
                <w:rFonts w:hint="eastAsia"/>
                <w:color w:val="000000"/>
                <w:szCs w:val="21"/>
              </w:rPr>
              <w:t>实习报告</w:t>
            </w:r>
          </w:p>
        </w:tc>
        <w:tc>
          <w:tcPr>
            <w:tcW w:w="2485" w:type="dxa"/>
            <w:tcBorders>
              <w:top w:val="single" w:sz="4" w:space="0" w:color="auto"/>
              <w:left w:val="nil"/>
              <w:bottom w:val="single" w:sz="4" w:space="0" w:color="auto"/>
              <w:right w:val="single" w:sz="4" w:space="0" w:color="auto"/>
            </w:tcBorders>
            <w:shd w:val="clear" w:color="auto" w:fill="auto"/>
            <w:noWrap/>
            <w:vAlign w:val="center"/>
          </w:tcPr>
          <w:p w:rsidR="00597679" w:rsidRPr="000145FB" w:rsidRDefault="005639C2" w:rsidP="00BF2B3F">
            <w:pPr>
              <w:widowControl/>
              <w:jc w:val="left"/>
              <w:rPr>
                <w:rFonts w:ascii="宋体" w:hAnsi="宋体" w:cs="宋体"/>
                <w:color w:val="000000"/>
                <w:kern w:val="0"/>
                <w:szCs w:val="21"/>
              </w:rPr>
            </w:pPr>
            <w:r>
              <w:rPr>
                <w:rFonts w:ascii="宋体" w:hAnsi="宋体" w:cs="宋体" w:hint="eastAsia"/>
                <w:color w:val="000000"/>
                <w:kern w:val="0"/>
                <w:szCs w:val="21"/>
              </w:rPr>
              <w:t>报告</w:t>
            </w:r>
            <w:r w:rsidR="00597679">
              <w:rPr>
                <w:rFonts w:ascii="宋体" w:hAnsi="宋体" w:cs="宋体" w:hint="eastAsia"/>
                <w:color w:val="000000"/>
                <w:kern w:val="0"/>
                <w:szCs w:val="21"/>
              </w:rPr>
              <w:t>成绩</w:t>
            </w:r>
          </w:p>
        </w:tc>
        <w:tc>
          <w:tcPr>
            <w:tcW w:w="1753" w:type="dxa"/>
            <w:tcBorders>
              <w:top w:val="single" w:sz="4" w:space="0" w:color="auto"/>
              <w:left w:val="nil"/>
              <w:bottom w:val="single" w:sz="4" w:space="0" w:color="auto"/>
              <w:right w:val="single" w:sz="4" w:space="0" w:color="auto"/>
            </w:tcBorders>
            <w:vAlign w:val="center"/>
          </w:tcPr>
          <w:p w:rsidR="00597679" w:rsidRPr="000145FB" w:rsidRDefault="00F20DF4" w:rsidP="00BF2B3F">
            <w:pPr>
              <w:widowControl/>
              <w:jc w:val="left"/>
              <w:rPr>
                <w:rFonts w:ascii="宋体" w:hAnsi="宋体" w:cs="宋体"/>
                <w:color w:val="000000"/>
                <w:kern w:val="0"/>
                <w:szCs w:val="21"/>
              </w:rPr>
            </w:pPr>
            <w:r>
              <w:rPr>
                <w:rFonts w:ascii="宋体" w:hAnsi="宋体" w:cs="宋体"/>
                <w:color w:val="000000"/>
                <w:kern w:val="0"/>
                <w:szCs w:val="21"/>
              </w:rPr>
              <w:t>5</w:t>
            </w:r>
            <w:r w:rsidR="00597679">
              <w:rPr>
                <w:rFonts w:ascii="宋体" w:hAnsi="宋体" w:cs="宋体"/>
                <w:color w:val="000000"/>
                <w:kern w:val="0"/>
                <w:szCs w:val="21"/>
              </w:rPr>
              <w:t>0%</w:t>
            </w:r>
          </w:p>
        </w:tc>
      </w:tr>
      <w:tr w:rsidR="00597679" w:rsidRPr="005E55F2" w:rsidTr="00BF2B3F">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679" w:rsidRPr="000145FB" w:rsidRDefault="00597679" w:rsidP="00BF2B3F">
            <w:pPr>
              <w:widowControl/>
              <w:jc w:val="center"/>
              <w:rPr>
                <w:rFonts w:ascii="宋体" w:hAnsi="宋体" w:cs="宋体"/>
                <w:color w:val="000000"/>
                <w:kern w:val="0"/>
                <w:szCs w:val="21"/>
              </w:rPr>
            </w:pPr>
            <w:r>
              <w:rPr>
                <w:rFonts w:ascii="宋体" w:hAnsi="宋体" w:cs="宋体" w:hint="eastAsia"/>
                <w:color w:val="000000"/>
                <w:kern w:val="0"/>
                <w:szCs w:val="21"/>
              </w:rPr>
              <w:t>考核类别</w:t>
            </w:r>
          </w:p>
        </w:tc>
        <w:tc>
          <w:tcPr>
            <w:tcW w:w="7498" w:type="dxa"/>
            <w:gridSpan w:val="3"/>
            <w:tcBorders>
              <w:top w:val="single" w:sz="4" w:space="0" w:color="auto"/>
              <w:left w:val="nil"/>
              <w:bottom w:val="single" w:sz="4" w:space="0" w:color="auto"/>
              <w:right w:val="single" w:sz="4" w:space="0" w:color="auto"/>
            </w:tcBorders>
            <w:shd w:val="clear" w:color="auto" w:fill="auto"/>
            <w:noWrap/>
            <w:vAlign w:val="center"/>
          </w:tcPr>
          <w:p w:rsidR="00597679" w:rsidRPr="00FA21F6" w:rsidRDefault="005639C2" w:rsidP="005639C2">
            <w:pPr>
              <w:widowControl/>
              <w:rPr>
                <w:rFonts w:ascii="宋体" w:hAnsi="宋体" w:cs="宋体"/>
                <w:color w:val="000000"/>
                <w:kern w:val="0"/>
                <w:szCs w:val="21"/>
              </w:rPr>
            </w:pPr>
            <w:r>
              <w:rPr>
                <w:rFonts w:hint="eastAsia"/>
                <w:color w:val="000000"/>
              </w:rPr>
              <w:t>考查</w:t>
            </w:r>
            <w:r w:rsidR="00597679" w:rsidRPr="00090E52">
              <w:rPr>
                <w:rFonts w:hint="eastAsia"/>
                <w:color w:val="000000"/>
              </w:rPr>
              <w:t xml:space="preserve"> </w:t>
            </w:r>
            <w:r w:rsidR="00597679">
              <w:rPr>
                <w:color w:val="2665F2"/>
              </w:rPr>
              <w:t xml:space="preserve">       </w:t>
            </w:r>
          </w:p>
        </w:tc>
      </w:tr>
      <w:tr w:rsidR="00597679" w:rsidRPr="005E55F2" w:rsidTr="00BF2B3F">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679" w:rsidRPr="000145FB" w:rsidRDefault="00597679" w:rsidP="00BF2B3F">
            <w:pPr>
              <w:widowControl/>
              <w:jc w:val="center"/>
              <w:rPr>
                <w:rFonts w:ascii="宋体" w:hAnsi="宋体" w:cs="宋体"/>
                <w:color w:val="000000"/>
                <w:kern w:val="0"/>
                <w:szCs w:val="21"/>
              </w:rPr>
            </w:pPr>
            <w:r w:rsidRPr="00F01D8B">
              <w:rPr>
                <w:rFonts w:ascii="宋体" w:hAnsi="宋体" w:hint="eastAsia"/>
                <w:szCs w:val="21"/>
              </w:rPr>
              <w:t>成绩</w:t>
            </w:r>
            <w:r>
              <w:rPr>
                <w:rFonts w:ascii="宋体" w:hAnsi="宋体" w:hint="eastAsia"/>
                <w:szCs w:val="21"/>
              </w:rPr>
              <w:t>登记方式</w:t>
            </w:r>
          </w:p>
        </w:tc>
        <w:tc>
          <w:tcPr>
            <w:tcW w:w="7498" w:type="dxa"/>
            <w:gridSpan w:val="3"/>
            <w:tcBorders>
              <w:top w:val="single" w:sz="4" w:space="0" w:color="auto"/>
              <w:left w:val="nil"/>
              <w:bottom w:val="single" w:sz="4" w:space="0" w:color="auto"/>
              <w:right w:val="single" w:sz="4" w:space="0" w:color="auto"/>
            </w:tcBorders>
            <w:shd w:val="clear" w:color="auto" w:fill="auto"/>
            <w:noWrap/>
            <w:vAlign w:val="center"/>
          </w:tcPr>
          <w:p w:rsidR="00597679" w:rsidRPr="00FA21F6" w:rsidRDefault="005639C2" w:rsidP="005639C2">
            <w:pPr>
              <w:widowControl/>
              <w:rPr>
                <w:rFonts w:ascii="宋体" w:hAnsi="宋体" w:cs="宋体"/>
                <w:color w:val="000000"/>
                <w:kern w:val="0"/>
                <w:szCs w:val="21"/>
              </w:rPr>
            </w:pPr>
            <w:r>
              <w:rPr>
                <w:rFonts w:hint="eastAsia"/>
                <w:color w:val="000000"/>
                <w:szCs w:val="21"/>
              </w:rPr>
              <w:t>五级</w:t>
            </w:r>
            <w:r w:rsidR="00597679" w:rsidRPr="00090E52">
              <w:rPr>
                <w:rFonts w:hint="eastAsia"/>
                <w:color w:val="000000"/>
                <w:szCs w:val="21"/>
              </w:rPr>
              <w:t>制</w:t>
            </w:r>
            <w:r w:rsidR="00597679">
              <w:rPr>
                <w:rFonts w:hint="eastAsia"/>
                <w:color w:val="2665F2"/>
                <w:szCs w:val="21"/>
              </w:rPr>
              <w:t xml:space="preserve"> </w:t>
            </w:r>
            <w:r w:rsidR="00597679">
              <w:rPr>
                <w:color w:val="2665F2"/>
                <w:szCs w:val="21"/>
              </w:rPr>
              <w:t xml:space="preserve">     </w:t>
            </w:r>
          </w:p>
        </w:tc>
      </w:tr>
    </w:tbl>
    <w:p w:rsidR="00597679" w:rsidRDefault="00597679" w:rsidP="00B70FFA">
      <w:pPr>
        <w:spacing w:beforeLines="50" w:afterLines="50" w:line="360" w:lineRule="auto"/>
        <w:ind w:firstLineChars="200" w:firstLine="422"/>
        <w:rPr>
          <w:rFonts w:ascii="宋体" w:hAnsi="宋体"/>
          <w:b/>
          <w:bCs/>
          <w:szCs w:val="21"/>
        </w:rPr>
      </w:pPr>
    </w:p>
    <w:p w:rsidR="00066157" w:rsidRDefault="00066157" w:rsidP="00B70FFA">
      <w:pPr>
        <w:spacing w:beforeLines="50" w:afterLines="50" w:line="360" w:lineRule="auto"/>
        <w:ind w:firstLineChars="200" w:firstLine="422"/>
        <w:rPr>
          <w:rFonts w:ascii="宋体" w:hAnsi="宋体"/>
          <w:b/>
          <w:bCs/>
          <w:szCs w:val="21"/>
        </w:rPr>
      </w:pPr>
    </w:p>
    <w:p w:rsidR="00066157" w:rsidRDefault="00066157" w:rsidP="00B70FFA">
      <w:pPr>
        <w:spacing w:beforeLines="50" w:afterLines="50" w:line="360" w:lineRule="auto"/>
        <w:ind w:firstLineChars="200" w:firstLine="422"/>
        <w:rPr>
          <w:rFonts w:ascii="宋体" w:hAnsi="宋体"/>
          <w:b/>
          <w:bCs/>
          <w:szCs w:val="21"/>
        </w:rPr>
      </w:pPr>
    </w:p>
    <w:p w:rsidR="00597679" w:rsidRDefault="00597679" w:rsidP="00B70FFA">
      <w:pPr>
        <w:spacing w:beforeLines="50" w:afterLines="50" w:line="360" w:lineRule="auto"/>
        <w:ind w:firstLineChars="200" w:firstLine="422"/>
        <w:rPr>
          <w:rFonts w:ascii="宋体" w:hAnsi="宋体"/>
          <w:b/>
          <w:bCs/>
          <w:szCs w:val="21"/>
        </w:rPr>
      </w:pPr>
    </w:p>
    <w:p w:rsidR="00A73EF8" w:rsidRPr="00066157" w:rsidRDefault="00A73EF8" w:rsidP="00B70FFA">
      <w:pPr>
        <w:spacing w:beforeLines="50" w:line="360" w:lineRule="auto"/>
        <w:ind w:firstLineChars="200" w:firstLine="482"/>
        <w:rPr>
          <w:rFonts w:ascii="宋体" w:hAnsi="宋体"/>
          <w:b/>
          <w:sz w:val="24"/>
          <w:szCs w:val="24"/>
        </w:rPr>
      </w:pPr>
      <w:r w:rsidRPr="00066157">
        <w:rPr>
          <w:rFonts w:ascii="宋体" w:hAnsi="宋体" w:hint="eastAsia"/>
          <w:b/>
          <w:sz w:val="24"/>
          <w:szCs w:val="24"/>
        </w:rPr>
        <w:lastRenderedPageBreak/>
        <w:t>八</w:t>
      </w:r>
      <w:r w:rsidRPr="00066157">
        <w:rPr>
          <w:rFonts w:ascii="宋体" w:hAnsi="宋体"/>
          <w:b/>
          <w:sz w:val="24"/>
          <w:szCs w:val="24"/>
        </w:rPr>
        <w:t>、</w:t>
      </w:r>
      <w:r w:rsidRPr="00066157">
        <w:rPr>
          <w:rFonts w:ascii="宋体" w:hAnsi="宋体" w:hint="eastAsia"/>
          <w:b/>
          <w:sz w:val="24"/>
          <w:szCs w:val="24"/>
        </w:rPr>
        <w:t>实习</w:t>
      </w:r>
      <w:r w:rsidRPr="00066157">
        <w:rPr>
          <w:rFonts w:ascii="宋体" w:hAnsi="宋体"/>
          <w:b/>
          <w:sz w:val="24"/>
          <w:szCs w:val="24"/>
        </w:rPr>
        <w:t>目标达成</w:t>
      </w:r>
      <w:r w:rsidRPr="00066157">
        <w:rPr>
          <w:rFonts w:ascii="宋体" w:hAnsi="宋体" w:hint="eastAsia"/>
          <w:b/>
          <w:sz w:val="24"/>
          <w:szCs w:val="24"/>
        </w:rPr>
        <w:t>度评价方法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4"/>
        <w:gridCol w:w="2847"/>
        <w:gridCol w:w="2841"/>
      </w:tblGrid>
      <w:tr w:rsidR="00A73EF8" w:rsidRPr="00002A72" w:rsidTr="00176641">
        <w:tc>
          <w:tcPr>
            <w:tcW w:w="2834" w:type="dxa"/>
            <w:shd w:val="clear" w:color="auto" w:fill="auto"/>
          </w:tcPr>
          <w:p w:rsidR="00A73EF8" w:rsidRPr="00002A72" w:rsidRDefault="00A73EF8" w:rsidP="001C3D84">
            <w:pPr>
              <w:spacing w:line="360" w:lineRule="auto"/>
              <w:jc w:val="center"/>
              <w:rPr>
                <w:rFonts w:ascii="宋体" w:hAnsi="宋体"/>
                <w:bCs/>
                <w:szCs w:val="21"/>
              </w:rPr>
            </w:pPr>
            <w:r w:rsidRPr="00002A72">
              <w:rPr>
                <w:rFonts w:ascii="宋体" w:hAnsi="宋体" w:hint="eastAsia"/>
                <w:bCs/>
                <w:szCs w:val="21"/>
              </w:rPr>
              <w:t>课程目标</w:t>
            </w:r>
          </w:p>
        </w:tc>
        <w:tc>
          <w:tcPr>
            <w:tcW w:w="2847" w:type="dxa"/>
            <w:shd w:val="clear" w:color="auto" w:fill="auto"/>
          </w:tcPr>
          <w:p w:rsidR="00A73EF8" w:rsidRPr="00002A72" w:rsidRDefault="00176641" w:rsidP="001C3D84">
            <w:pPr>
              <w:spacing w:line="360" w:lineRule="auto"/>
              <w:jc w:val="center"/>
              <w:rPr>
                <w:rFonts w:ascii="宋体" w:hAnsi="宋体"/>
                <w:bCs/>
                <w:szCs w:val="21"/>
              </w:rPr>
            </w:pPr>
            <w:r>
              <w:rPr>
                <w:rFonts w:ascii="宋体" w:hAnsi="宋体" w:hint="eastAsia"/>
                <w:bCs/>
                <w:szCs w:val="21"/>
              </w:rPr>
              <w:t>权重</w:t>
            </w:r>
          </w:p>
        </w:tc>
        <w:tc>
          <w:tcPr>
            <w:tcW w:w="2841" w:type="dxa"/>
            <w:shd w:val="clear" w:color="auto" w:fill="auto"/>
          </w:tcPr>
          <w:p w:rsidR="00A73EF8" w:rsidRPr="00002A72" w:rsidRDefault="00A73EF8" w:rsidP="001C3D84">
            <w:pPr>
              <w:spacing w:line="360" w:lineRule="auto"/>
              <w:jc w:val="center"/>
              <w:rPr>
                <w:rFonts w:ascii="宋体" w:hAnsi="宋体"/>
                <w:bCs/>
                <w:szCs w:val="21"/>
              </w:rPr>
            </w:pPr>
            <w:r w:rsidRPr="00002A72">
              <w:rPr>
                <w:rFonts w:ascii="宋体" w:hAnsi="宋体" w:hint="eastAsia"/>
                <w:bCs/>
                <w:szCs w:val="21"/>
              </w:rPr>
              <w:t>成绩评定</w:t>
            </w:r>
          </w:p>
        </w:tc>
      </w:tr>
      <w:tr w:rsidR="00176641" w:rsidRPr="00002A72" w:rsidTr="00176641">
        <w:trPr>
          <w:trHeight w:val="345"/>
        </w:trPr>
        <w:tc>
          <w:tcPr>
            <w:tcW w:w="2834" w:type="dxa"/>
            <w:vMerge w:val="restart"/>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r w:rsidRPr="00002A72">
              <w:rPr>
                <w:rFonts w:ascii="宋体" w:hAnsi="宋体"/>
                <w:kern w:val="0"/>
                <w:szCs w:val="21"/>
              </w:rPr>
              <w:t>1</w:t>
            </w:r>
          </w:p>
        </w:tc>
        <w:tc>
          <w:tcPr>
            <w:tcW w:w="2847" w:type="dxa"/>
            <w:shd w:val="clear" w:color="auto" w:fill="auto"/>
          </w:tcPr>
          <w:p w:rsidR="00176641" w:rsidRPr="0001497D" w:rsidRDefault="00176641" w:rsidP="00176641">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.5</w:t>
            </w:r>
          </w:p>
        </w:tc>
        <w:tc>
          <w:tcPr>
            <w:tcW w:w="2841" w:type="dxa"/>
            <w:tcBorders>
              <w:bottom w:val="single" w:sz="4" w:space="0" w:color="auto"/>
            </w:tcBorders>
            <w:shd w:val="clear" w:color="auto" w:fill="auto"/>
          </w:tcPr>
          <w:p w:rsidR="00176641" w:rsidRPr="00002A72" w:rsidRDefault="00176641" w:rsidP="00D21261">
            <w:pPr>
              <w:spacing w:line="360" w:lineRule="auto"/>
              <w:jc w:val="center"/>
              <w:rPr>
                <w:rFonts w:ascii="宋体" w:hAnsi="宋体"/>
                <w:bCs/>
                <w:szCs w:val="21"/>
                <w:vertAlign w:val="subscript"/>
              </w:rPr>
            </w:pPr>
            <w:r>
              <w:rPr>
                <w:rFonts w:ascii="宋体" w:hAnsi="宋体" w:hint="eastAsia"/>
                <w:bCs/>
                <w:szCs w:val="21"/>
              </w:rPr>
              <w:t>过程考核</w:t>
            </w:r>
            <w:r w:rsidRPr="00002A72">
              <w:rPr>
                <w:rFonts w:ascii="宋体" w:hAnsi="宋体" w:hint="eastAsia"/>
                <w:bCs/>
                <w:szCs w:val="21"/>
              </w:rPr>
              <w:t>A</w:t>
            </w:r>
            <w:r w:rsidRPr="00002A72">
              <w:rPr>
                <w:rFonts w:ascii="宋体" w:hAnsi="宋体"/>
                <w:bCs/>
                <w:szCs w:val="21"/>
                <w:vertAlign w:val="subscript"/>
              </w:rPr>
              <w:t>10</w:t>
            </w:r>
          </w:p>
        </w:tc>
      </w:tr>
      <w:tr w:rsidR="00176641" w:rsidRPr="00002A72" w:rsidTr="00176641">
        <w:trPr>
          <w:trHeight w:val="480"/>
        </w:trPr>
        <w:tc>
          <w:tcPr>
            <w:tcW w:w="2834" w:type="dxa"/>
            <w:vMerge/>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p>
        </w:tc>
        <w:tc>
          <w:tcPr>
            <w:tcW w:w="2847" w:type="dxa"/>
            <w:tcBorders>
              <w:bottom w:val="single" w:sz="4" w:space="0" w:color="auto"/>
            </w:tcBorders>
            <w:shd w:val="clear" w:color="auto" w:fill="auto"/>
          </w:tcPr>
          <w:p w:rsidR="00176641" w:rsidRPr="00002A72" w:rsidRDefault="00176641" w:rsidP="001C3D84">
            <w:pPr>
              <w:spacing w:line="360" w:lineRule="auto"/>
              <w:jc w:val="center"/>
              <w:rPr>
                <w:rFonts w:ascii="宋体" w:hAnsi="宋体"/>
                <w:bCs/>
                <w:szCs w:val="21"/>
              </w:rPr>
            </w:pPr>
            <w:r w:rsidRPr="00002A72">
              <w:rPr>
                <w:rFonts w:ascii="宋体" w:hAnsi="宋体" w:hint="eastAsia"/>
                <w:bCs/>
                <w:szCs w:val="21"/>
              </w:rPr>
              <w:t>实习报告</w:t>
            </w:r>
            <w:r>
              <w:rPr>
                <w:rFonts w:ascii="宋体" w:hAnsi="宋体" w:hint="eastAsia"/>
                <w:bCs/>
                <w:szCs w:val="21"/>
              </w:rPr>
              <w:t>0</w:t>
            </w:r>
            <w:r>
              <w:rPr>
                <w:rFonts w:ascii="宋体" w:hAnsi="宋体"/>
                <w:bCs/>
                <w:szCs w:val="21"/>
              </w:rPr>
              <w:t>.5</w:t>
            </w:r>
          </w:p>
        </w:tc>
        <w:tc>
          <w:tcPr>
            <w:tcW w:w="2841" w:type="dxa"/>
            <w:tcBorders>
              <w:top w:val="single" w:sz="4" w:space="0" w:color="auto"/>
              <w:bottom w:val="single" w:sz="4" w:space="0" w:color="auto"/>
            </w:tcBorders>
            <w:shd w:val="clear" w:color="auto" w:fill="auto"/>
          </w:tcPr>
          <w:p w:rsidR="00176641" w:rsidRPr="00002A72" w:rsidRDefault="00176641" w:rsidP="00D21261">
            <w:pPr>
              <w:spacing w:line="360" w:lineRule="auto"/>
              <w:jc w:val="center"/>
              <w:rPr>
                <w:rFonts w:ascii="宋体" w:hAnsi="宋体"/>
                <w:bCs/>
                <w:szCs w:val="21"/>
              </w:rPr>
            </w:pPr>
            <w:r w:rsidRPr="00002A72">
              <w:rPr>
                <w:rFonts w:ascii="宋体" w:hAnsi="宋体" w:hint="eastAsia"/>
                <w:bCs/>
                <w:szCs w:val="21"/>
              </w:rPr>
              <w:t>实习报告</w:t>
            </w:r>
            <w:r w:rsidRPr="00002A72">
              <w:rPr>
                <w:rFonts w:ascii="宋体" w:hAnsi="宋体"/>
                <w:bCs/>
                <w:szCs w:val="21"/>
              </w:rPr>
              <w:t>B</w:t>
            </w:r>
            <w:r w:rsidRPr="00002A72">
              <w:rPr>
                <w:rFonts w:ascii="宋体" w:hAnsi="宋体"/>
                <w:bCs/>
                <w:szCs w:val="21"/>
                <w:vertAlign w:val="subscript"/>
              </w:rPr>
              <w:t>10</w:t>
            </w:r>
          </w:p>
        </w:tc>
      </w:tr>
      <w:tr w:rsidR="00176641" w:rsidRPr="00002A72" w:rsidTr="00176641">
        <w:trPr>
          <w:trHeight w:val="362"/>
        </w:trPr>
        <w:tc>
          <w:tcPr>
            <w:tcW w:w="2834" w:type="dxa"/>
            <w:vMerge/>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p>
        </w:tc>
        <w:tc>
          <w:tcPr>
            <w:tcW w:w="5688" w:type="dxa"/>
            <w:gridSpan w:val="2"/>
            <w:tcBorders>
              <w:top w:val="single" w:sz="4" w:space="0" w:color="auto"/>
              <w:bottom w:val="single" w:sz="4" w:space="0" w:color="auto"/>
            </w:tcBorders>
            <w:shd w:val="clear" w:color="auto" w:fill="auto"/>
          </w:tcPr>
          <w:p w:rsidR="00176641" w:rsidRPr="00002A72" w:rsidRDefault="00176641" w:rsidP="001C3D84">
            <w:pPr>
              <w:spacing w:line="360" w:lineRule="auto"/>
              <w:jc w:val="center"/>
              <w:rPr>
                <w:rFonts w:ascii="宋体" w:hAnsi="宋体"/>
                <w:bCs/>
                <w:szCs w:val="21"/>
              </w:rPr>
            </w:pPr>
            <w:r w:rsidRPr="00002A72">
              <w:rPr>
                <w:rFonts w:ascii="宋体" w:hAnsi="宋体" w:hint="eastAsia"/>
                <w:bCs/>
                <w:szCs w:val="21"/>
              </w:rPr>
              <w:t>目标达成度</w:t>
            </w:r>
            <w:r w:rsidRPr="00002A72">
              <w:rPr>
                <w:rFonts w:ascii="宋体" w:hAnsi="宋体"/>
                <w:bCs/>
                <w:szCs w:val="21"/>
              </w:rPr>
              <w:t>1=</w:t>
            </w:r>
            <w:r w:rsidRPr="00002A72">
              <w:rPr>
                <w:rFonts w:ascii="宋体" w:hAnsi="宋体" w:hint="eastAsia"/>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A</w:t>
            </w:r>
            <w:r w:rsidRPr="00002A72">
              <w:rPr>
                <w:rFonts w:ascii="宋体" w:hAnsi="宋体"/>
                <w:bCs/>
                <w:szCs w:val="21"/>
                <w:vertAlign w:val="subscript"/>
              </w:rPr>
              <w:t>1</w:t>
            </w:r>
            <w:r w:rsidRPr="00002A72">
              <w:rPr>
                <w:rFonts w:ascii="宋体" w:hAnsi="宋体"/>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B</w:t>
            </w:r>
            <w:r w:rsidRPr="00002A72">
              <w:rPr>
                <w:rFonts w:ascii="宋体" w:hAnsi="宋体"/>
                <w:bCs/>
                <w:szCs w:val="21"/>
                <w:vertAlign w:val="subscript"/>
              </w:rPr>
              <w:t>1</w:t>
            </w:r>
            <w:r w:rsidRPr="00002A72">
              <w:rPr>
                <w:rFonts w:ascii="宋体" w:hAnsi="宋体" w:hint="eastAsia"/>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hint="eastAsia"/>
                <w:bCs/>
                <w:szCs w:val="21"/>
              </w:rPr>
              <w:t>A</w:t>
            </w:r>
            <w:r w:rsidRPr="00002A72">
              <w:rPr>
                <w:rFonts w:ascii="宋体" w:hAnsi="宋体"/>
                <w:bCs/>
                <w:szCs w:val="21"/>
                <w:vertAlign w:val="subscript"/>
              </w:rPr>
              <w:t>10</w:t>
            </w:r>
            <w:r w:rsidRPr="00002A72">
              <w:rPr>
                <w:rFonts w:ascii="宋体" w:hAnsi="宋体"/>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B</w:t>
            </w:r>
            <w:r w:rsidRPr="00002A72">
              <w:rPr>
                <w:rFonts w:ascii="宋体" w:hAnsi="宋体"/>
                <w:bCs/>
                <w:szCs w:val="21"/>
                <w:vertAlign w:val="subscript"/>
              </w:rPr>
              <w:t>10</w:t>
            </w:r>
            <w:r w:rsidRPr="00002A72">
              <w:rPr>
                <w:rFonts w:ascii="宋体" w:hAnsi="宋体" w:hint="eastAsia"/>
                <w:bCs/>
                <w:szCs w:val="21"/>
              </w:rPr>
              <w:t>）</w:t>
            </w:r>
          </w:p>
        </w:tc>
      </w:tr>
      <w:tr w:rsidR="00176641" w:rsidRPr="00002A72" w:rsidTr="00176641">
        <w:trPr>
          <w:trHeight w:val="423"/>
        </w:trPr>
        <w:tc>
          <w:tcPr>
            <w:tcW w:w="2834" w:type="dxa"/>
            <w:vMerge w:val="restart"/>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r w:rsidRPr="00002A72">
              <w:rPr>
                <w:rFonts w:ascii="宋体" w:hAnsi="宋体"/>
                <w:kern w:val="0"/>
                <w:szCs w:val="21"/>
              </w:rPr>
              <w:t>2</w:t>
            </w:r>
          </w:p>
        </w:tc>
        <w:tc>
          <w:tcPr>
            <w:tcW w:w="2847" w:type="dxa"/>
            <w:shd w:val="clear" w:color="auto" w:fill="auto"/>
          </w:tcPr>
          <w:p w:rsidR="00176641" w:rsidRPr="0001497D" w:rsidRDefault="00176641" w:rsidP="00BF2B3F">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.5</w:t>
            </w:r>
          </w:p>
        </w:tc>
        <w:tc>
          <w:tcPr>
            <w:tcW w:w="2841" w:type="dxa"/>
            <w:tcBorders>
              <w:bottom w:val="single" w:sz="4" w:space="0" w:color="auto"/>
            </w:tcBorders>
            <w:shd w:val="clear" w:color="auto" w:fill="auto"/>
          </w:tcPr>
          <w:p w:rsidR="00176641" w:rsidRPr="00002A72" w:rsidRDefault="00D21261" w:rsidP="00D21261">
            <w:pPr>
              <w:spacing w:line="360" w:lineRule="auto"/>
              <w:jc w:val="center"/>
              <w:rPr>
                <w:rFonts w:ascii="宋体" w:hAnsi="宋体"/>
                <w:bCs/>
                <w:szCs w:val="21"/>
              </w:rPr>
            </w:pPr>
            <w:r>
              <w:rPr>
                <w:rFonts w:ascii="宋体" w:hAnsi="宋体" w:hint="eastAsia"/>
                <w:bCs/>
                <w:szCs w:val="21"/>
              </w:rPr>
              <w:t>过程考核</w:t>
            </w:r>
            <w:r w:rsidR="00176641" w:rsidRPr="00002A72">
              <w:rPr>
                <w:rFonts w:ascii="宋体" w:hAnsi="宋体" w:hint="eastAsia"/>
                <w:bCs/>
                <w:szCs w:val="21"/>
              </w:rPr>
              <w:t>A</w:t>
            </w:r>
            <w:r w:rsidR="00176641" w:rsidRPr="00002A72">
              <w:rPr>
                <w:rFonts w:ascii="宋体" w:hAnsi="宋体"/>
                <w:bCs/>
                <w:szCs w:val="21"/>
                <w:vertAlign w:val="subscript"/>
              </w:rPr>
              <w:t>20</w:t>
            </w:r>
          </w:p>
        </w:tc>
      </w:tr>
      <w:tr w:rsidR="00176641" w:rsidRPr="00002A72" w:rsidTr="00176641">
        <w:trPr>
          <w:trHeight w:val="480"/>
        </w:trPr>
        <w:tc>
          <w:tcPr>
            <w:tcW w:w="2834" w:type="dxa"/>
            <w:vMerge/>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p>
        </w:tc>
        <w:tc>
          <w:tcPr>
            <w:tcW w:w="2847" w:type="dxa"/>
            <w:tcBorders>
              <w:bottom w:val="single" w:sz="4" w:space="0" w:color="auto"/>
            </w:tcBorders>
            <w:shd w:val="clear" w:color="auto" w:fill="auto"/>
          </w:tcPr>
          <w:p w:rsidR="00176641" w:rsidRPr="00002A72" w:rsidRDefault="00176641" w:rsidP="00BF2B3F">
            <w:pPr>
              <w:spacing w:line="360" w:lineRule="auto"/>
              <w:jc w:val="center"/>
              <w:rPr>
                <w:rFonts w:ascii="宋体" w:hAnsi="宋体"/>
                <w:bCs/>
                <w:szCs w:val="21"/>
              </w:rPr>
            </w:pPr>
            <w:r w:rsidRPr="00002A72">
              <w:rPr>
                <w:rFonts w:ascii="宋体" w:hAnsi="宋体" w:hint="eastAsia"/>
                <w:bCs/>
                <w:szCs w:val="21"/>
              </w:rPr>
              <w:t>实习报告</w:t>
            </w:r>
            <w:r>
              <w:rPr>
                <w:rFonts w:ascii="宋体" w:hAnsi="宋体" w:hint="eastAsia"/>
                <w:bCs/>
                <w:szCs w:val="21"/>
              </w:rPr>
              <w:t>0</w:t>
            </w:r>
            <w:r>
              <w:rPr>
                <w:rFonts w:ascii="宋体" w:hAnsi="宋体"/>
                <w:bCs/>
                <w:szCs w:val="21"/>
              </w:rPr>
              <w:t>.5</w:t>
            </w:r>
          </w:p>
        </w:tc>
        <w:tc>
          <w:tcPr>
            <w:tcW w:w="2841" w:type="dxa"/>
            <w:tcBorders>
              <w:top w:val="single" w:sz="4" w:space="0" w:color="auto"/>
              <w:bottom w:val="single" w:sz="4" w:space="0" w:color="auto"/>
            </w:tcBorders>
            <w:shd w:val="clear" w:color="auto" w:fill="auto"/>
          </w:tcPr>
          <w:p w:rsidR="00176641" w:rsidRPr="00002A72" w:rsidRDefault="00176641" w:rsidP="00D21261">
            <w:pPr>
              <w:spacing w:line="360" w:lineRule="auto"/>
              <w:jc w:val="center"/>
              <w:rPr>
                <w:rFonts w:ascii="宋体" w:hAnsi="宋体"/>
                <w:bCs/>
                <w:szCs w:val="21"/>
              </w:rPr>
            </w:pPr>
            <w:r w:rsidRPr="00002A72">
              <w:rPr>
                <w:rFonts w:ascii="宋体" w:hAnsi="宋体" w:hint="eastAsia"/>
                <w:bCs/>
                <w:szCs w:val="21"/>
              </w:rPr>
              <w:t>实习报告</w:t>
            </w:r>
            <w:r w:rsidRPr="00002A72">
              <w:rPr>
                <w:rFonts w:ascii="宋体" w:hAnsi="宋体"/>
                <w:bCs/>
                <w:szCs w:val="21"/>
              </w:rPr>
              <w:t>B</w:t>
            </w:r>
            <w:r w:rsidRPr="00002A72">
              <w:rPr>
                <w:rFonts w:ascii="宋体" w:hAnsi="宋体"/>
                <w:bCs/>
                <w:szCs w:val="21"/>
                <w:vertAlign w:val="subscript"/>
              </w:rPr>
              <w:t>20</w:t>
            </w:r>
          </w:p>
        </w:tc>
      </w:tr>
      <w:tr w:rsidR="00176641" w:rsidRPr="00002A72" w:rsidTr="00176641">
        <w:trPr>
          <w:trHeight w:val="370"/>
        </w:trPr>
        <w:tc>
          <w:tcPr>
            <w:tcW w:w="2834" w:type="dxa"/>
            <w:vMerge/>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p>
        </w:tc>
        <w:tc>
          <w:tcPr>
            <w:tcW w:w="5688" w:type="dxa"/>
            <w:gridSpan w:val="2"/>
            <w:tcBorders>
              <w:top w:val="single" w:sz="4" w:space="0" w:color="auto"/>
            </w:tcBorders>
            <w:shd w:val="clear" w:color="auto" w:fill="auto"/>
          </w:tcPr>
          <w:p w:rsidR="00176641" w:rsidRPr="00002A72" w:rsidRDefault="00176641" w:rsidP="001C3D84">
            <w:pPr>
              <w:spacing w:line="360" w:lineRule="auto"/>
              <w:jc w:val="center"/>
              <w:rPr>
                <w:rFonts w:ascii="宋体" w:hAnsi="宋体"/>
                <w:bCs/>
                <w:szCs w:val="21"/>
              </w:rPr>
            </w:pPr>
            <w:r w:rsidRPr="00002A72">
              <w:rPr>
                <w:rFonts w:ascii="宋体" w:hAnsi="宋体" w:hint="eastAsia"/>
                <w:bCs/>
                <w:szCs w:val="21"/>
              </w:rPr>
              <w:t>目标达成度</w:t>
            </w:r>
            <w:r w:rsidRPr="00002A72">
              <w:rPr>
                <w:rFonts w:ascii="宋体" w:hAnsi="宋体"/>
                <w:bCs/>
                <w:szCs w:val="21"/>
              </w:rPr>
              <w:t>2=</w:t>
            </w:r>
            <w:r w:rsidRPr="00002A72">
              <w:rPr>
                <w:rFonts w:ascii="宋体" w:hAnsi="宋体" w:hint="eastAsia"/>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A</w:t>
            </w:r>
            <w:r w:rsidRPr="00002A72">
              <w:rPr>
                <w:rFonts w:ascii="宋体" w:hAnsi="宋体"/>
                <w:bCs/>
                <w:szCs w:val="21"/>
                <w:vertAlign w:val="subscript"/>
              </w:rPr>
              <w:t>2</w:t>
            </w:r>
            <w:r w:rsidRPr="00002A72">
              <w:rPr>
                <w:rFonts w:ascii="宋体" w:hAnsi="宋体"/>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B</w:t>
            </w:r>
            <w:r w:rsidRPr="00002A72">
              <w:rPr>
                <w:rFonts w:ascii="宋体" w:hAnsi="宋体"/>
                <w:bCs/>
                <w:szCs w:val="21"/>
                <w:vertAlign w:val="subscript"/>
              </w:rPr>
              <w:t>2</w:t>
            </w:r>
            <w:r w:rsidRPr="00002A72">
              <w:rPr>
                <w:rFonts w:ascii="宋体" w:hAnsi="宋体" w:hint="eastAsia"/>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hint="eastAsia"/>
                <w:bCs/>
                <w:szCs w:val="21"/>
              </w:rPr>
              <w:t>A</w:t>
            </w:r>
            <w:r w:rsidRPr="00002A72">
              <w:rPr>
                <w:rFonts w:ascii="宋体" w:hAnsi="宋体"/>
                <w:bCs/>
                <w:szCs w:val="21"/>
                <w:vertAlign w:val="subscript"/>
              </w:rPr>
              <w:t>20</w:t>
            </w:r>
            <w:r w:rsidRPr="00002A72">
              <w:rPr>
                <w:rFonts w:ascii="宋体" w:hAnsi="宋体"/>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B</w:t>
            </w:r>
            <w:r w:rsidRPr="00002A72">
              <w:rPr>
                <w:rFonts w:ascii="宋体" w:hAnsi="宋体"/>
                <w:bCs/>
                <w:szCs w:val="21"/>
                <w:vertAlign w:val="subscript"/>
              </w:rPr>
              <w:t>20</w:t>
            </w:r>
            <w:r w:rsidRPr="00002A72">
              <w:rPr>
                <w:rFonts w:ascii="宋体" w:hAnsi="宋体" w:hint="eastAsia"/>
                <w:bCs/>
                <w:szCs w:val="21"/>
              </w:rPr>
              <w:t>）</w:t>
            </w:r>
          </w:p>
        </w:tc>
      </w:tr>
      <w:tr w:rsidR="00176641" w:rsidRPr="00002A72" w:rsidTr="00176641">
        <w:trPr>
          <w:trHeight w:val="390"/>
        </w:trPr>
        <w:tc>
          <w:tcPr>
            <w:tcW w:w="2834" w:type="dxa"/>
            <w:vMerge w:val="restart"/>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r w:rsidRPr="00002A72">
              <w:rPr>
                <w:rFonts w:ascii="宋体" w:hAnsi="宋体" w:cs="宋体" w:hint="eastAsia"/>
                <w:kern w:val="0"/>
                <w:szCs w:val="21"/>
              </w:rPr>
              <w:t>课程目标</w:t>
            </w:r>
            <w:r w:rsidRPr="00002A72">
              <w:rPr>
                <w:rFonts w:ascii="宋体" w:hAnsi="宋体"/>
                <w:kern w:val="0"/>
                <w:szCs w:val="21"/>
              </w:rPr>
              <w:t>3</w:t>
            </w:r>
          </w:p>
        </w:tc>
        <w:tc>
          <w:tcPr>
            <w:tcW w:w="2847" w:type="dxa"/>
            <w:shd w:val="clear" w:color="auto" w:fill="auto"/>
          </w:tcPr>
          <w:p w:rsidR="00176641" w:rsidRPr="0001497D" w:rsidRDefault="00176641" w:rsidP="00BF2B3F">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.5</w:t>
            </w:r>
          </w:p>
        </w:tc>
        <w:tc>
          <w:tcPr>
            <w:tcW w:w="2841" w:type="dxa"/>
            <w:tcBorders>
              <w:bottom w:val="single" w:sz="4" w:space="0" w:color="auto"/>
            </w:tcBorders>
            <w:shd w:val="clear" w:color="auto" w:fill="auto"/>
          </w:tcPr>
          <w:p w:rsidR="00176641" w:rsidRPr="00002A72" w:rsidRDefault="00D21261" w:rsidP="00D21261">
            <w:pPr>
              <w:spacing w:line="360" w:lineRule="auto"/>
              <w:jc w:val="center"/>
              <w:rPr>
                <w:rFonts w:ascii="宋体" w:hAnsi="宋体"/>
                <w:bCs/>
                <w:szCs w:val="21"/>
              </w:rPr>
            </w:pPr>
            <w:r>
              <w:rPr>
                <w:rFonts w:ascii="宋体" w:hAnsi="宋体" w:hint="eastAsia"/>
                <w:bCs/>
                <w:szCs w:val="21"/>
              </w:rPr>
              <w:t>过程考核</w:t>
            </w:r>
            <w:r w:rsidR="00176641" w:rsidRPr="00002A72">
              <w:rPr>
                <w:rFonts w:ascii="宋体" w:hAnsi="宋体" w:hint="eastAsia"/>
                <w:bCs/>
                <w:szCs w:val="21"/>
              </w:rPr>
              <w:t>A</w:t>
            </w:r>
            <w:r w:rsidR="00176641" w:rsidRPr="00002A72">
              <w:rPr>
                <w:rFonts w:ascii="宋体" w:hAnsi="宋体"/>
                <w:bCs/>
                <w:szCs w:val="21"/>
                <w:vertAlign w:val="subscript"/>
              </w:rPr>
              <w:t>30</w:t>
            </w:r>
          </w:p>
        </w:tc>
      </w:tr>
      <w:tr w:rsidR="00176641" w:rsidRPr="00002A72" w:rsidTr="00176641">
        <w:trPr>
          <w:trHeight w:val="367"/>
        </w:trPr>
        <w:tc>
          <w:tcPr>
            <w:tcW w:w="2834" w:type="dxa"/>
            <w:vMerge/>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p>
        </w:tc>
        <w:tc>
          <w:tcPr>
            <w:tcW w:w="2847" w:type="dxa"/>
            <w:tcBorders>
              <w:bottom w:val="single" w:sz="4" w:space="0" w:color="auto"/>
            </w:tcBorders>
            <w:shd w:val="clear" w:color="auto" w:fill="auto"/>
          </w:tcPr>
          <w:p w:rsidR="00176641" w:rsidRPr="00002A72" w:rsidRDefault="00176641" w:rsidP="00BF2B3F">
            <w:pPr>
              <w:spacing w:line="360" w:lineRule="auto"/>
              <w:jc w:val="center"/>
              <w:rPr>
                <w:rFonts w:ascii="宋体" w:hAnsi="宋体"/>
                <w:bCs/>
                <w:szCs w:val="21"/>
              </w:rPr>
            </w:pPr>
            <w:r w:rsidRPr="00002A72">
              <w:rPr>
                <w:rFonts w:ascii="宋体" w:hAnsi="宋体" w:hint="eastAsia"/>
                <w:bCs/>
                <w:szCs w:val="21"/>
              </w:rPr>
              <w:t>实习报告</w:t>
            </w:r>
            <w:r>
              <w:rPr>
                <w:rFonts w:ascii="宋体" w:hAnsi="宋体" w:hint="eastAsia"/>
                <w:bCs/>
                <w:szCs w:val="21"/>
              </w:rPr>
              <w:t>0</w:t>
            </w:r>
            <w:r>
              <w:rPr>
                <w:rFonts w:ascii="宋体" w:hAnsi="宋体"/>
                <w:bCs/>
                <w:szCs w:val="21"/>
              </w:rPr>
              <w:t>.5</w:t>
            </w:r>
          </w:p>
        </w:tc>
        <w:tc>
          <w:tcPr>
            <w:tcW w:w="2841" w:type="dxa"/>
            <w:tcBorders>
              <w:top w:val="single" w:sz="4" w:space="0" w:color="auto"/>
              <w:bottom w:val="single" w:sz="4" w:space="0" w:color="auto"/>
            </w:tcBorders>
            <w:shd w:val="clear" w:color="auto" w:fill="auto"/>
          </w:tcPr>
          <w:p w:rsidR="00176641" w:rsidRPr="00002A72" w:rsidRDefault="00176641" w:rsidP="00D21261">
            <w:pPr>
              <w:spacing w:line="360" w:lineRule="auto"/>
              <w:jc w:val="center"/>
              <w:rPr>
                <w:rFonts w:ascii="宋体" w:hAnsi="宋体"/>
                <w:bCs/>
                <w:szCs w:val="21"/>
              </w:rPr>
            </w:pPr>
            <w:r w:rsidRPr="00002A72">
              <w:rPr>
                <w:rFonts w:ascii="宋体" w:hAnsi="宋体" w:hint="eastAsia"/>
                <w:bCs/>
                <w:szCs w:val="21"/>
              </w:rPr>
              <w:t>实习报告</w:t>
            </w:r>
            <w:r w:rsidRPr="00002A72">
              <w:rPr>
                <w:rFonts w:ascii="宋体" w:hAnsi="宋体"/>
                <w:bCs/>
                <w:szCs w:val="21"/>
              </w:rPr>
              <w:t>B</w:t>
            </w:r>
            <w:r w:rsidRPr="00002A72">
              <w:rPr>
                <w:rFonts w:ascii="宋体" w:hAnsi="宋体"/>
                <w:bCs/>
                <w:szCs w:val="21"/>
                <w:vertAlign w:val="subscript"/>
              </w:rPr>
              <w:t>30</w:t>
            </w:r>
          </w:p>
        </w:tc>
      </w:tr>
      <w:tr w:rsidR="00176641" w:rsidRPr="00002A72" w:rsidTr="00176641">
        <w:trPr>
          <w:trHeight w:val="156"/>
        </w:trPr>
        <w:tc>
          <w:tcPr>
            <w:tcW w:w="2834" w:type="dxa"/>
            <w:vMerge/>
            <w:shd w:val="clear" w:color="auto" w:fill="auto"/>
            <w:vAlign w:val="center"/>
          </w:tcPr>
          <w:p w:rsidR="00176641" w:rsidRPr="00002A72" w:rsidRDefault="00176641" w:rsidP="001C3D84">
            <w:pPr>
              <w:widowControl/>
              <w:spacing w:line="360" w:lineRule="auto"/>
              <w:jc w:val="center"/>
              <w:rPr>
                <w:rFonts w:ascii="宋体" w:hAnsi="宋体" w:cs="宋体"/>
                <w:kern w:val="0"/>
                <w:szCs w:val="21"/>
              </w:rPr>
            </w:pPr>
          </w:p>
        </w:tc>
        <w:tc>
          <w:tcPr>
            <w:tcW w:w="5688" w:type="dxa"/>
            <w:gridSpan w:val="2"/>
            <w:tcBorders>
              <w:top w:val="single" w:sz="4" w:space="0" w:color="auto"/>
            </w:tcBorders>
            <w:shd w:val="clear" w:color="auto" w:fill="auto"/>
          </w:tcPr>
          <w:p w:rsidR="00176641" w:rsidRPr="00002A72" w:rsidRDefault="00176641" w:rsidP="001C3D84">
            <w:pPr>
              <w:spacing w:line="360" w:lineRule="auto"/>
              <w:jc w:val="center"/>
              <w:rPr>
                <w:rFonts w:ascii="宋体" w:hAnsi="宋体"/>
                <w:bCs/>
                <w:szCs w:val="21"/>
              </w:rPr>
            </w:pPr>
            <w:r w:rsidRPr="00002A72">
              <w:rPr>
                <w:rFonts w:ascii="宋体" w:hAnsi="宋体" w:hint="eastAsia"/>
                <w:bCs/>
                <w:szCs w:val="21"/>
              </w:rPr>
              <w:t>目标达成度</w:t>
            </w:r>
            <w:r w:rsidRPr="00002A72">
              <w:rPr>
                <w:rFonts w:ascii="宋体" w:hAnsi="宋体"/>
                <w:bCs/>
                <w:szCs w:val="21"/>
              </w:rPr>
              <w:t>3=</w:t>
            </w:r>
            <w:r w:rsidRPr="00002A72">
              <w:rPr>
                <w:rFonts w:ascii="宋体" w:hAnsi="宋体" w:hint="eastAsia"/>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A</w:t>
            </w:r>
            <w:r w:rsidRPr="00002A72">
              <w:rPr>
                <w:rFonts w:ascii="宋体" w:hAnsi="宋体"/>
                <w:bCs/>
                <w:szCs w:val="21"/>
                <w:vertAlign w:val="subscript"/>
              </w:rPr>
              <w:t>3</w:t>
            </w:r>
            <w:r w:rsidRPr="00002A72">
              <w:rPr>
                <w:rFonts w:ascii="宋体" w:hAnsi="宋体"/>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B</w:t>
            </w:r>
            <w:r w:rsidRPr="00002A72">
              <w:rPr>
                <w:rFonts w:ascii="宋体" w:hAnsi="宋体"/>
                <w:bCs/>
                <w:szCs w:val="21"/>
                <w:vertAlign w:val="subscript"/>
              </w:rPr>
              <w:t>3</w:t>
            </w:r>
            <w:r w:rsidRPr="00002A72">
              <w:rPr>
                <w:rFonts w:ascii="宋体" w:hAnsi="宋体" w:hint="eastAsia"/>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hint="eastAsia"/>
                <w:bCs/>
                <w:szCs w:val="21"/>
              </w:rPr>
              <w:t>A</w:t>
            </w:r>
            <w:r w:rsidRPr="00002A72">
              <w:rPr>
                <w:rFonts w:ascii="宋体" w:hAnsi="宋体"/>
                <w:bCs/>
                <w:szCs w:val="21"/>
                <w:vertAlign w:val="subscript"/>
              </w:rPr>
              <w:t>30</w:t>
            </w:r>
            <w:r w:rsidRPr="00002A72">
              <w:rPr>
                <w:rFonts w:ascii="宋体" w:hAnsi="宋体"/>
                <w:bCs/>
                <w:szCs w:val="21"/>
              </w:rPr>
              <w:t>+</w:t>
            </w:r>
            <w:r w:rsidR="00D21261">
              <w:rPr>
                <w:rFonts w:ascii="宋体" w:hAnsi="宋体" w:hint="eastAsia"/>
                <w:bCs/>
                <w:szCs w:val="21"/>
              </w:rPr>
              <w:t>0</w:t>
            </w:r>
            <w:r w:rsidR="00D21261">
              <w:rPr>
                <w:rFonts w:ascii="宋体" w:hAnsi="宋体"/>
                <w:bCs/>
                <w:szCs w:val="21"/>
              </w:rPr>
              <w:t>.5</w:t>
            </w:r>
            <w:r w:rsidR="00D21261">
              <w:rPr>
                <w:rFonts w:ascii="宋体" w:hAnsi="宋体" w:hint="eastAsia"/>
                <w:bCs/>
                <w:szCs w:val="21"/>
              </w:rPr>
              <w:t>×</w:t>
            </w:r>
            <w:r w:rsidRPr="00002A72">
              <w:rPr>
                <w:rFonts w:ascii="宋体" w:hAnsi="宋体"/>
                <w:bCs/>
                <w:szCs w:val="21"/>
              </w:rPr>
              <w:t>B</w:t>
            </w:r>
            <w:r w:rsidRPr="00002A72">
              <w:rPr>
                <w:rFonts w:ascii="宋体" w:hAnsi="宋体"/>
                <w:bCs/>
                <w:szCs w:val="21"/>
                <w:vertAlign w:val="subscript"/>
              </w:rPr>
              <w:t>30</w:t>
            </w:r>
            <w:r w:rsidRPr="00002A72">
              <w:rPr>
                <w:rFonts w:ascii="宋体" w:hAnsi="宋体" w:hint="eastAsia"/>
                <w:bCs/>
                <w:szCs w:val="21"/>
              </w:rPr>
              <w:t>）</w:t>
            </w:r>
          </w:p>
        </w:tc>
      </w:tr>
    </w:tbl>
    <w:p w:rsidR="00A73EF8" w:rsidRPr="00002A72" w:rsidRDefault="00A73EF8" w:rsidP="00A73EF8">
      <w:pPr>
        <w:spacing w:line="360" w:lineRule="auto"/>
        <w:ind w:firstLineChars="200" w:firstLine="420"/>
        <w:rPr>
          <w:rFonts w:ascii="宋体" w:hAnsi="宋体"/>
          <w:szCs w:val="21"/>
        </w:rPr>
      </w:pPr>
    </w:p>
    <w:p w:rsidR="00A73EF8" w:rsidRPr="00002A72" w:rsidRDefault="00A73EF8" w:rsidP="00A73EF8">
      <w:pPr>
        <w:widowControl/>
        <w:spacing w:line="360" w:lineRule="auto"/>
        <w:jc w:val="left"/>
        <w:rPr>
          <w:rFonts w:ascii="宋体" w:hAnsi="宋体"/>
          <w:szCs w:val="21"/>
        </w:rPr>
      </w:pPr>
      <w:bookmarkStart w:id="1" w:name="_GoBack"/>
      <w:bookmarkEnd w:id="1"/>
    </w:p>
    <w:sectPr w:rsidR="00A73EF8" w:rsidRPr="00002A72" w:rsidSect="00194A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BFB" w:rsidRDefault="00683BFB" w:rsidP="00A73EF8">
      <w:r>
        <w:separator/>
      </w:r>
    </w:p>
  </w:endnote>
  <w:endnote w:type="continuationSeparator" w:id="1">
    <w:p w:rsidR="00683BFB" w:rsidRDefault="00683BFB" w:rsidP="00A73E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BFB" w:rsidRDefault="00683BFB" w:rsidP="00A73EF8">
      <w:r>
        <w:separator/>
      </w:r>
    </w:p>
  </w:footnote>
  <w:footnote w:type="continuationSeparator" w:id="1">
    <w:p w:rsidR="00683BFB" w:rsidRDefault="00683BFB" w:rsidP="00A73E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8515B"/>
    <w:multiLevelType w:val="hybridMultilevel"/>
    <w:tmpl w:val="5FAA5222"/>
    <w:lvl w:ilvl="0" w:tplc="41C44C4C">
      <w:start w:val="1"/>
      <w:numFmt w:val="decimal"/>
      <w:lvlText w:val="%1、"/>
      <w:lvlJc w:val="left"/>
      <w:pPr>
        <w:tabs>
          <w:tab w:val="num" w:pos="630"/>
        </w:tabs>
        <w:ind w:left="630" w:hanging="420"/>
      </w:pPr>
      <w:rPr>
        <w:rFonts w:cs="Times New Roman" w:hint="default"/>
      </w:rPr>
    </w:lvl>
    <w:lvl w:ilvl="1" w:tplc="04090019" w:tentative="1">
      <w:start w:val="1"/>
      <w:numFmt w:val="lowerLetter"/>
      <w:lvlText w:val="%2)"/>
      <w:lvlJc w:val="left"/>
      <w:pPr>
        <w:tabs>
          <w:tab w:val="num" w:pos="1050"/>
        </w:tabs>
        <w:ind w:left="1050" w:hanging="420"/>
      </w:pPr>
      <w:rPr>
        <w:rFonts w:cs="Times New Roman"/>
      </w:rPr>
    </w:lvl>
    <w:lvl w:ilvl="2" w:tplc="0409001B" w:tentative="1">
      <w:start w:val="1"/>
      <w:numFmt w:val="lowerRoman"/>
      <w:lvlText w:val="%3."/>
      <w:lvlJc w:val="righ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9" w:tentative="1">
      <w:start w:val="1"/>
      <w:numFmt w:val="lowerLetter"/>
      <w:lvlText w:val="%5)"/>
      <w:lvlJc w:val="left"/>
      <w:pPr>
        <w:tabs>
          <w:tab w:val="num" w:pos="2310"/>
        </w:tabs>
        <w:ind w:left="2310" w:hanging="420"/>
      </w:pPr>
      <w:rPr>
        <w:rFonts w:cs="Times New Roman"/>
      </w:rPr>
    </w:lvl>
    <w:lvl w:ilvl="5" w:tplc="0409001B" w:tentative="1">
      <w:start w:val="1"/>
      <w:numFmt w:val="lowerRoman"/>
      <w:lvlText w:val="%6."/>
      <w:lvlJc w:val="righ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9" w:tentative="1">
      <w:start w:val="1"/>
      <w:numFmt w:val="lowerLetter"/>
      <w:lvlText w:val="%8)"/>
      <w:lvlJc w:val="left"/>
      <w:pPr>
        <w:tabs>
          <w:tab w:val="num" w:pos="3570"/>
        </w:tabs>
        <w:ind w:left="3570" w:hanging="420"/>
      </w:pPr>
      <w:rPr>
        <w:rFonts w:cs="Times New Roman"/>
      </w:rPr>
    </w:lvl>
    <w:lvl w:ilvl="8" w:tplc="0409001B" w:tentative="1">
      <w:start w:val="1"/>
      <w:numFmt w:val="lowerRoman"/>
      <w:lvlText w:val="%9."/>
      <w:lvlJc w:val="right"/>
      <w:pPr>
        <w:tabs>
          <w:tab w:val="num" w:pos="3990"/>
        </w:tabs>
        <w:ind w:left="3990" w:hanging="420"/>
      </w:pPr>
      <w:rPr>
        <w:rFonts w:cs="Times New Roman"/>
      </w:rPr>
    </w:lvl>
  </w:abstractNum>
  <w:abstractNum w:abstractNumId="1">
    <w:nsid w:val="608759BB"/>
    <w:multiLevelType w:val="hybridMultilevel"/>
    <w:tmpl w:val="6204983E"/>
    <w:lvl w:ilvl="0" w:tplc="59EC396C">
      <w:start w:val="3"/>
      <w:numFmt w:val="japaneseCounting"/>
      <w:lvlText w:val="%1、"/>
      <w:lvlJc w:val="left"/>
      <w:pPr>
        <w:ind w:left="1020" w:hanging="510"/>
      </w:pPr>
      <w:rPr>
        <w:rFonts w:ascii="宋体" w:hAnsi="宋体"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448E6"/>
    <w:rsid w:val="000448E6"/>
    <w:rsid w:val="00056B54"/>
    <w:rsid w:val="00066157"/>
    <w:rsid w:val="00176641"/>
    <w:rsid w:val="00194A13"/>
    <w:rsid w:val="00273228"/>
    <w:rsid w:val="00310302"/>
    <w:rsid w:val="003157D1"/>
    <w:rsid w:val="003B0DFA"/>
    <w:rsid w:val="0051302F"/>
    <w:rsid w:val="005639C2"/>
    <w:rsid w:val="00597679"/>
    <w:rsid w:val="006574DE"/>
    <w:rsid w:val="00683BFB"/>
    <w:rsid w:val="00786C98"/>
    <w:rsid w:val="007961DF"/>
    <w:rsid w:val="007E3B7D"/>
    <w:rsid w:val="00984670"/>
    <w:rsid w:val="00A73EF8"/>
    <w:rsid w:val="00AB0067"/>
    <w:rsid w:val="00B43197"/>
    <w:rsid w:val="00B70FFA"/>
    <w:rsid w:val="00BA0C51"/>
    <w:rsid w:val="00D21261"/>
    <w:rsid w:val="00E22A2D"/>
    <w:rsid w:val="00EB34A0"/>
    <w:rsid w:val="00F20D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EF8"/>
    <w:pPr>
      <w:widowControl w:val="0"/>
      <w:jc w:val="both"/>
    </w:pPr>
    <w:rPr>
      <w:rFonts w:ascii="Calibri" w:eastAsia="宋体" w:hAnsi="Calibri" w:cs="Times New Roman"/>
    </w:rPr>
  </w:style>
  <w:style w:type="paragraph" w:styleId="1">
    <w:name w:val="heading 1"/>
    <w:basedOn w:val="a"/>
    <w:next w:val="a"/>
    <w:link w:val="1Char"/>
    <w:qFormat/>
    <w:rsid w:val="00A73EF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3E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3EF8"/>
    <w:rPr>
      <w:sz w:val="18"/>
      <w:szCs w:val="18"/>
    </w:rPr>
  </w:style>
  <w:style w:type="paragraph" w:styleId="a4">
    <w:name w:val="footer"/>
    <w:basedOn w:val="a"/>
    <w:link w:val="Char0"/>
    <w:uiPriority w:val="99"/>
    <w:unhideWhenUsed/>
    <w:rsid w:val="00A73EF8"/>
    <w:pPr>
      <w:tabs>
        <w:tab w:val="center" w:pos="4153"/>
        <w:tab w:val="right" w:pos="8306"/>
      </w:tabs>
      <w:snapToGrid w:val="0"/>
      <w:jc w:val="left"/>
    </w:pPr>
    <w:rPr>
      <w:sz w:val="18"/>
      <w:szCs w:val="18"/>
    </w:rPr>
  </w:style>
  <w:style w:type="character" w:customStyle="1" w:styleId="Char0">
    <w:name w:val="页脚 Char"/>
    <w:basedOn w:val="a0"/>
    <w:link w:val="a4"/>
    <w:uiPriority w:val="99"/>
    <w:rsid w:val="00A73EF8"/>
    <w:rPr>
      <w:sz w:val="18"/>
      <w:szCs w:val="18"/>
    </w:rPr>
  </w:style>
  <w:style w:type="character" w:customStyle="1" w:styleId="10">
    <w:name w:val="标题 1 字符"/>
    <w:basedOn w:val="a0"/>
    <w:uiPriority w:val="9"/>
    <w:rsid w:val="00A73EF8"/>
    <w:rPr>
      <w:rFonts w:ascii="Calibri" w:eastAsia="宋体" w:hAnsi="Calibri" w:cs="Times New Roman"/>
      <w:b/>
      <w:bCs/>
      <w:kern w:val="44"/>
      <w:sz w:val="44"/>
      <w:szCs w:val="44"/>
    </w:rPr>
  </w:style>
  <w:style w:type="character" w:customStyle="1" w:styleId="1Char">
    <w:name w:val="标题 1 Char"/>
    <w:link w:val="1"/>
    <w:qFormat/>
    <w:rsid w:val="00A73EF8"/>
    <w:rPr>
      <w:rFonts w:ascii="Calibri" w:eastAsia="宋体" w:hAnsi="Calibri" w:cs="Times New Roman"/>
      <w:b/>
      <w:bCs/>
      <w:kern w:val="44"/>
      <w:sz w:val="44"/>
      <w:szCs w:val="44"/>
    </w:rPr>
  </w:style>
  <w:style w:type="paragraph" w:styleId="a5">
    <w:name w:val="Normal Indent"/>
    <w:basedOn w:val="a"/>
    <w:uiPriority w:val="99"/>
    <w:qFormat/>
    <w:rsid w:val="00A73EF8"/>
    <w:pPr>
      <w:ind w:firstLine="420"/>
    </w:pPr>
    <w:rPr>
      <w:rFonts w:ascii="Times New Roman" w:hAnsi="Times New Roman"/>
      <w:szCs w:val="20"/>
    </w:rPr>
  </w:style>
  <w:style w:type="character" w:styleId="a6">
    <w:name w:val="Hyperlink"/>
    <w:uiPriority w:val="99"/>
    <w:unhideWhenUsed/>
    <w:qFormat/>
    <w:rsid w:val="00A73EF8"/>
    <w:rPr>
      <w:color w:val="0563C1"/>
      <w:u w:val="single"/>
    </w:rPr>
  </w:style>
  <w:style w:type="paragraph" w:styleId="a7">
    <w:name w:val="List Paragraph"/>
    <w:basedOn w:val="a"/>
    <w:link w:val="Char1"/>
    <w:uiPriority w:val="34"/>
    <w:qFormat/>
    <w:rsid w:val="00A73EF8"/>
    <w:pPr>
      <w:ind w:firstLineChars="200" w:firstLine="420"/>
    </w:pPr>
  </w:style>
  <w:style w:type="character" w:customStyle="1" w:styleId="Char1">
    <w:name w:val="列出段落 Char"/>
    <w:link w:val="a7"/>
    <w:uiPriority w:val="34"/>
    <w:qFormat/>
    <w:rsid w:val="00A73EF8"/>
    <w:rPr>
      <w:rFonts w:ascii="Calibri" w:eastAsia="宋体" w:hAnsi="Calibri" w:cs="Times New Roman"/>
    </w:rPr>
  </w:style>
  <w:style w:type="paragraph" w:styleId="a8">
    <w:name w:val="Normal (Web)"/>
    <w:basedOn w:val="a"/>
    <w:unhideWhenUsed/>
    <w:qFormat/>
    <w:rsid w:val="00A73EF8"/>
    <w:pPr>
      <w:widowControl/>
      <w:spacing w:before="100" w:beforeAutospacing="1" w:after="100" w:afterAutospacing="1"/>
      <w:jc w:val="left"/>
    </w:pPr>
    <w:rPr>
      <w:rFonts w:ascii="宋体" w:hAnsi="宋体" w:cs="宋体"/>
      <w:kern w:val="0"/>
      <w:sz w:val="20"/>
      <w:szCs w:val="20"/>
    </w:rPr>
  </w:style>
  <w:style w:type="paragraph" w:customStyle="1" w:styleId="11">
    <w:name w:val="列出段落1"/>
    <w:basedOn w:val="a"/>
    <w:qFormat/>
    <w:rsid w:val="00A73EF8"/>
    <w:pPr>
      <w:ind w:firstLineChars="200" w:firstLine="420"/>
    </w:pPr>
    <w:rPr>
      <w:szCs w:val="24"/>
    </w:rPr>
  </w:style>
  <w:style w:type="paragraph" w:customStyle="1" w:styleId="a9">
    <w:name w:val="表内容"/>
    <w:basedOn w:val="a"/>
    <w:qFormat/>
    <w:rsid w:val="00A73EF8"/>
    <w:pPr>
      <w:jc w:val="center"/>
    </w:pPr>
    <w:rPr>
      <w:rFonts w:ascii="宋体" w:hAnsi="宋体"/>
      <w:color w:val="000000"/>
      <w:sz w:val="18"/>
      <w:szCs w:val="18"/>
    </w:rPr>
  </w:style>
  <w:style w:type="character" w:customStyle="1" w:styleId="ptbrand3">
    <w:name w:val="ptbrand3"/>
    <w:uiPriority w:val="99"/>
    <w:rsid w:val="00A73EF8"/>
  </w:style>
  <w:style w:type="character" w:customStyle="1" w:styleId="binding4">
    <w:name w:val="binding4"/>
    <w:uiPriority w:val="99"/>
    <w:qFormat/>
    <w:rsid w:val="00A73E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EF8"/>
    <w:pPr>
      <w:widowControl w:val="0"/>
      <w:jc w:val="both"/>
    </w:pPr>
    <w:rPr>
      <w:rFonts w:ascii="Calibri" w:eastAsia="宋体" w:hAnsi="Calibri" w:cs="Times New Roman"/>
    </w:rPr>
  </w:style>
  <w:style w:type="paragraph" w:styleId="1">
    <w:name w:val="heading 1"/>
    <w:basedOn w:val="a"/>
    <w:next w:val="a"/>
    <w:link w:val="1Char"/>
    <w:qFormat/>
    <w:rsid w:val="00A73EF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3E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73EF8"/>
    <w:rPr>
      <w:sz w:val="18"/>
      <w:szCs w:val="18"/>
    </w:rPr>
  </w:style>
  <w:style w:type="paragraph" w:styleId="a4">
    <w:name w:val="footer"/>
    <w:basedOn w:val="a"/>
    <w:link w:val="Char0"/>
    <w:uiPriority w:val="99"/>
    <w:unhideWhenUsed/>
    <w:rsid w:val="00A73EF8"/>
    <w:pPr>
      <w:tabs>
        <w:tab w:val="center" w:pos="4153"/>
        <w:tab w:val="right" w:pos="8306"/>
      </w:tabs>
      <w:snapToGrid w:val="0"/>
      <w:jc w:val="left"/>
    </w:pPr>
    <w:rPr>
      <w:sz w:val="18"/>
      <w:szCs w:val="18"/>
    </w:rPr>
  </w:style>
  <w:style w:type="character" w:customStyle="1" w:styleId="Char0">
    <w:name w:val="页脚 Char"/>
    <w:basedOn w:val="a0"/>
    <w:link w:val="a4"/>
    <w:uiPriority w:val="99"/>
    <w:rsid w:val="00A73EF8"/>
    <w:rPr>
      <w:sz w:val="18"/>
      <w:szCs w:val="18"/>
    </w:rPr>
  </w:style>
  <w:style w:type="character" w:customStyle="1" w:styleId="10">
    <w:name w:val="标题 1 字符"/>
    <w:basedOn w:val="a0"/>
    <w:uiPriority w:val="9"/>
    <w:rsid w:val="00A73EF8"/>
    <w:rPr>
      <w:rFonts w:ascii="Calibri" w:eastAsia="宋体" w:hAnsi="Calibri" w:cs="Times New Roman"/>
      <w:b/>
      <w:bCs/>
      <w:kern w:val="44"/>
      <w:sz w:val="44"/>
      <w:szCs w:val="44"/>
    </w:rPr>
  </w:style>
  <w:style w:type="character" w:customStyle="1" w:styleId="1Char">
    <w:name w:val="标题 1 Char"/>
    <w:link w:val="1"/>
    <w:qFormat/>
    <w:rsid w:val="00A73EF8"/>
    <w:rPr>
      <w:rFonts w:ascii="Calibri" w:eastAsia="宋体" w:hAnsi="Calibri" w:cs="Times New Roman"/>
      <w:b/>
      <w:bCs/>
      <w:kern w:val="44"/>
      <w:sz w:val="44"/>
      <w:szCs w:val="44"/>
    </w:rPr>
  </w:style>
  <w:style w:type="paragraph" w:styleId="a5">
    <w:name w:val="Normal Indent"/>
    <w:basedOn w:val="a"/>
    <w:uiPriority w:val="99"/>
    <w:qFormat/>
    <w:rsid w:val="00A73EF8"/>
    <w:pPr>
      <w:ind w:firstLine="420"/>
    </w:pPr>
    <w:rPr>
      <w:rFonts w:ascii="Times New Roman" w:hAnsi="Times New Roman"/>
      <w:szCs w:val="20"/>
    </w:rPr>
  </w:style>
  <w:style w:type="character" w:styleId="a6">
    <w:name w:val="Hyperlink"/>
    <w:uiPriority w:val="99"/>
    <w:unhideWhenUsed/>
    <w:qFormat/>
    <w:rsid w:val="00A73EF8"/>
    <w:rPr>
      <w:color w:val="0563C1"/>
      <w:u w:val="single"/>
    </w:rPr>
  </w:style>
  <w:style w:type="paragraph" w:styleId="a7">
    <w:name w:val="List Paragraph"/>
    <w:basedOn w:val="a"/>
    <w:link w:val="Char1"/>
    <w:uiPriority w:val="34"/>
    <w:qFormat/>
    <w:rsid w:val="00A73EF8"/>
    <w:pPr>
      <w:ind w:firstLineChars="200" w:firstLine="420"/>
    </w:pPr>
  </w:style>
  <w:style w:type="character" w:customStyle="1" w:styleId="Char1">
    <w:name w:val="列出段落 Char"/>
    <w:link w:val="a7"/>
    <w:uiPriority w:val="34"/>
    <w:qFormat/>
    <w:rsid w:val="00A73EF8"/>
    <w:rPr>
      <w:rFonts w:ascii="Calibri" w:eastAsia="宋体" w:hAnsi="Calibri" w:cs="Times New Roman"/>
    </w:rPr>
  </w:style>
  <w:style w:type="paragraph" w:styleId="a8">
    <w:name w:val="Normal (Web)"/>
    <w:basedOn w:val="a"/>
    <w:unhideWhenUsed/>
    <w:qFormat/>
    <w:rsid w:val="00A73EF8"/>
    <w:pPr>
      <w:widowControl/>
      <w:spacing w:before="100" w:beforeAutospacing="1" w:after="100" w:afterAutospacing="1"/>
      <w:jc w:val="left"/>
    </w:pPr>
    <w:rPr>
      <w:rFonts w:ascii="宋体" w:hAnsi="宋体" w:cs="宋体"/>
      <w:kern w:val="0"/>
      <w:sz w:val="20"/>
      <w:szCs w:val="20"/>
    </w:rPr>
  </w:style>
  <w:style w:type="paragraph" w:customStyle="1" w:styleId="11">
    <w:name w:val="列出段落1"/>
    <w:basedOn w:val="a"/>
    <w:qFormat/>
    <w:rsid w:val="00A73EF8"/>
    <w:pPr>
      <w:ind w:firstLineChars="200" w:firstLine="420"/>
    </w:pPr>
    <w:rPr>
      <w:szCs w:val="24"/>
    </w:rPr>
  </w:style>
  <w:style w:type="paragraph" w:customStyle="1" w:styleId="a9">
    <w:name w:val="表内容"/>
    <w:basedOn w:val="a"/>
    <w:qFormat/>
    <w:rsid w:val="00A73EF8"/>
    <w:pPr>
      <w:jc w:val="center"/>
    </w:pPr>
    <w:rPr>
      <w:rFonts w:ascii="宋体" w:hAnsi="宋体"/>
      <w:color w:val="000000"/>
      <w:sz w:val="18"/>
      <w:szCs w:val="18"/>
    </w:rPr>
  </w:style>
  <w:style w:type="character" w:customStyle="1" w:styleId="ptbrand3">
    <w:name w:val="ptbrand3"/>
    <w:uiPriority w:val="99"/>
    <w:rsid w:val="00A73EF8"/>
  </w:style>
  <w:style w:type="character" w:customStyle="1" w:styleId="binding4">
    <w:name w:val="binding4"/>
    <w:uiPriority w:val="99"/>
    <w:qFormat/>
    <w:rsid w:val="00A73EF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wnj</dc:creator>
  <cp:keywords/>
  <dc:description/>
  <cp:lastModifiedBy>X Z</cp:lastModifiedBy>
  <cp:revision>15</cp:revision>
  <dcterms:created xsi:type="dcterms:W3CDTF">2018-04-26T05:21:00Z</dcterms:created>
  <dcterms:modified xsi:type="dcterms:W3CDTF">2020-12-02T12:07:00Z</dcterms:modified>
</cp:coreProperties>
</file>