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C1A" w:rsidRDefault="00271D27" w:rsidP="009B0879">
      <w:pPr>
        <w:snapToGrid w:val="0"/>
        <w:spacing w:line="560" w:lineRule="exac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75pt;margin-top:19.35pt;width:445.75pt;height:48.75pt;z-index:251660288" fillcolor="red" strokecolor="red">
            <v:shadow color="#868686"/>
            <v:textpath style="font-family:&quot;华文中宋&quot;;v-text-spacing:78650f;v-text-kern:t" trim="t" fitpath="t" string="中国计量大学文件"/>
            <w10:wrap type="square"/>
          </v:shape>
        </w:pict>
      </w:r>
    </w:p>
    <w:p w:rsidR="00A86C1A" w:rsidRDefault="00A86C1A" w:rsidP="009B0879">
      <w:pPr>
        <w:snapToGrid w:val="0"/>
        <w:spacing w:line="560" w:lineRule="exact"/>
        <w:jc w:val="center"/>
        <w:rPr>
          <w:rFonts w:ascii="仿宋_GB2312" w:eastAsia="仿宋_GB2312"/>
          <w:sz w:val="32"/>
          <w:szCs w:val="32"/>
        </w:rPr>
      </w:pPr>
    </w:p>
    <w:p w:rsidR="00A86C1A" w:rsidRPr="00151440" w:rsidRDefault="00A86C1A" w:rsidP="009B0879">
      <w:pPr>
        <w:snapToGrid w:val="0"/>
        <w:spacing w:line="560" w:lineRule="exact"/>
        <w:jc w:val="center"/>
        <w:rPr>
          <w:rFonts w:ascii="宋体" w:hAnsi="宋体"/>
          <w:szCs w:val="21"/>
        </w:rPr>
      </w:pPr>
      <w:r>
        <w:rPr>
          <w:rFonts w:ascii="仿宋_GB2312" w:eastAsia="仿宋_GB2312" w:hint="eastAsia"/>
          <w:sz w:val="32"/>
          <w:szCs w:val="32"/>
        </w:rPr>
        <w:t>中量大〔2017〕13号</w:t>
      </w:r>
    </w:p>
    <w:p w:rsidR="00A86C1A" w:rsidRPr="00142BBE" w:rsidRDefault="00271D27" w:rsidP="009B0879">
      <w:pPr>
        <w:snapToGrid w:val="0"/>
        <w:spacing w:line="560" w:lineRule="exact"/>
        <w:rPr>
          <w:color w:val="FF0000"/>
          <w:sz w:val="44"/>
          <w:szCs w:val="44"/>
        </w:rPr>
      </w:pPr>
      <w:r w:rsidRPr="00271D27">
        <w:rPr>
          <w:noProof/>
        </w:rPr>
        <w:pict>
          <v:line id="_x0000_s1027" style="position:absolute;left:0;text-align:left;z-index:251661312" from="-12.55pt,16.6pt" to="441pt,16.6pt" strokecolor="red" strokeweight="3pt"/>
        </w:pict>
      </w:r>
      <w:r w:rsidR="00A86C1A">
        <w:rPr>
          <w:rFonts w:hint="eastAsia"/>
        </w:rPr>
        <w:t xml:space="preserve">                                     </w:t>
      </w:r>
    </w:p>
    <w:p w:rsidR="00A86C1A" w:rsidRPr="00142BBE" w:rsidRDefault="00A86C1A" w:rsidP="009B0879">
      <w:pPr>
        <w:snapToGrid w:val="0"/>
        <w:spacing w:line="560" w:lineRule="exact"/>
        <w:jc w:val="right"/>
        <w:rPr>
          <w:color w:val="FF0000"/>
          <w:sz w:val="44"/>
          <w:szCs w:val="44"/>
        </w:rPr>
      </w:pPr>
      <w:r>
        <w:rPr>
          <w:rFonts w:hint="eastAsia"/>
        </w:rPr>
        <w:t xml:space="preserve">                           </w:t>
      </w:r>
      <w:r w:rsidRPr="00142BBE">
        <w:rPr>
          <w:rFonts w:ascii="宋体" w:hAnsi="宋体" w:hint="eastAsia"/>
        </w:rPr>
        <w:t xml:space="preserve"> </w:t>
      </w:r>
      <w:r>
        <w:rPr>
          <w:rFonts w:ascii="仿宋_GB2312" w:eastAsia="仿宋_GB2312" w:hint="eastAsia"/>
          <w:sz w:val="32"/>
          <w:szCs w:val="32"/>
        </w:rPr>
        <w:t xml:space="preserve">  </w:t>
      </w:r>
    </w:p>
    <w:p w:rsidR="00A86C1A" w:rsidRDefault="00A86C1A" w:rsidP="009B0879">
      <w:pPr>
        <w:snapToGrid w:val="0"/>
        <w:spacing w:line="560" w:lineRule="exact"/>
        <w:jc w:val="center"/>
        <w:rPr>
          <w:rFonts w:ascii="方正小标宋简体" w:eastAsia="方正小标宋简体"/>
          <w:sz w:val="44"/>
          <w:szCs w:val="44"/>
        </w:rPr>
      </w:pPr>
      <w:r w:rsidRPr="00A86C1A">
        <w:rPr>
          <w:rFonts w:ascii="方正小标宋简体" w:eastAsia="方正小标宋简体" w:hint="eastAsia"/>
          <w:sz w:val="44"/>
          <w:szCs w:val="44"/>
        </w:rPr>
        <w:t>关于印发中国计量大学本科生专利、论文等</w:t>
      </w:r>
    </w:p>
    <w:p w:rsidR="00A86C1A" w:rsidRPr="00A86C1A" w:rsidRDefault="00A86C1A" w:rsidP="009B0879">
      <w:pPr>
        <w:snapToGrid w:val="0"/>
        <w:spacing w:line="560" w:lineRule="exact"/>
        <w:jc w:val="center"/>
        <w:rPr>
          <w:rFonts w:ascii="方正小标宋简体" w:eastAsia="方正小标宋简体"/>
          <w:sz w:val="44"/>
          <w:szCs w:val="44"/>
        </w:rPr>
      </w:pPr>
      <w:r w:rsidRPr="00A86C1A">
        <w:rPr>
          <w:rFonts w:ascii="方正小标宋简体" w:eastAsia="方正小标宋简体" w:hint="eastAsia"/>
          <w:sz w:val="44"/>
          <w:szCs w:val="44"/>
        </w:rPr>
        <w:t>知识产权奖励办法的通知</w:t>
      </w:r>
    </w:p>
    <w:p w:rsidR="00A86C1A" w:rsidRDefault="00A86C1A" w:rsidP="009B0879">
      <w:pPr>
        <w:snapToGrid w:val="0"/>
        <w:spacing w:line="560" w:lineRule="exact"/>
        <w:jc w:val="left"/>
        <w:rPr>
          <w:rFonts w:ascii="仿宋_GB2312" w:eastAsia="仿宋_GB2312"/>
          <w:sz w:val="32"/>
          <w:szCs w:val="32"/>
        </w:rPr>
      </w:pPr>
    </w:p>
    <w:p w:rsidR="003C5835" w:rsidRPr="00FD023D" w:rsidRDefault="008447E3" w:rsidP="003C5835">
      <w:pPr>
        <w:snapToGrid w:val="0"/>
        <w:spacing w:line="560" w:lineRule="exact"/>
        <w:rPr>
          <w:rFonts w:ascii="Times New Roman" w:eastAsia="仿宋_GB2312" w:hAnsi="Times New Roman" w:cs="Times New Roman"/>
          <w:sz w:val="32"/>
          <w:szCs w:val="32"/>
        </w:rPr>
      </w:pPr>
      <w:r w:rsidRPr="008447E3">
        <w:rPr>
          <w:rFonts w:ascii="Times New Roman" w:eastAsia="仿宋_GB2312" w:hAnsi="Times New Roman" w:cs="Times New Roman" w:hint="eastAsia"/>
          <w:sz w:val="32"/>
          <w:szCs w:val="32"/>
        </w:rPr>
        <w:t>各学院、各部门：</w:t>
      </w:r>
    </w:p>
    <w:p w:rsidR="003C5835" w:rsidRPr="00FD023D" w:rsidRDefault="008447E3" w:rsidP="003C5835">
      <w:pPr>
        <w:adjustRightInd w:val="0"/>
        <w:snapToGrid w:val="0"/>
        <w:spacing w:line="560" w:lineRule="exact"/>
        <w:ind w:firstLine="645"/>
        <w:rPr>
          <w:rFonts w:ascii="Times New Roman" w:eastAsia="仿宋_GB2312" w:hAnsi="Times New Roman" w:cs="Times New Roman"/>
          <w:sz w:val="32"/>
          <w:szCs w:val="32"/>
        </w:rPr>
      </w:pPr>
      <w:r w:rsidRPr="008447E3">
        <w:rPr>
          <w:rFonts w:ascii="Times New Roman" w:eastAsia="仿宋_GB2312" w:hAnsi="Times New Roman" w:cs="Times New Roman" w:hint="eastAsia"/>
          <w:sz w:val="32"/>
          <w:szCs w:val="32"/>
        </w:rPr>
        <w:t>《中国计量大学本科生专利、论文等知识产权奖励办法》已经校长办公会审议通过，现印发实施，请遵照执行。</w:t>
      </w:r>
    </w:p>
    <w:p w:rsidR="003C5835" w:rsidRPr="00FD023D" w:rsidRDefault="003C5835" w:rsidP="003C5835">
      <w:pPr>
        <w:adjustRightInd w:val="0"/>
        <w:snapToGrid w:val="0"/>
        <w:spacing w:line="560" w:lineRule="exact"/>
        <w:ind w:firstLine="645"/>
        <w:rPr>
          <w:rFonts w:ascii="Times New Roman" w:eastAsia="仿宋_GB2312" w:hAnsi="Times New Roman" w:cs="Times New Roman"/>
          <w:sz w:val="32"/>
          <w:szCs w:val="32"/>
        </w:rPr>
      </w:pPr>
    </w:p>
    <w:p w:rsidR="003C5835" w:rsidRPr="00FD023D" w:rsidRDefault="003C5835" w:rsidP="003C5835">
      <w:pPr>
        <w:adjustRightInd w:val="0"/>
        <w:snapToGrid w:val="0"/>
        <w:spacing w:line="560" w:lineRule="exact"/>
        <w:ind w:firstLine="645"/>
        <w:rPr>
          <w:rFonts w:ascii="Times New Roman" w:eastAsia="仿宋_GB2312" w:hAnsi="Times New Roman" w:cs="Times New Roman"/>
          <w:sz w:val="32"/>
          <w:szCs w:val="32"/>
        </w:rPr>
      </w:pPr>
    </w:p>
    <w:p w:rsidR="003C5835" w:rsidRPr="00FD023D" w:rsidRDefault="008447E3" w:rsidP="00C2784E">
      <w:pPr>
        <w:adjustRightInd w:val="0"/>
        <w:snapToGrid w:val="0"/>
        <w:spacing w:line="560" w:lineRule="exact"/>
        <w:ind w:firstLineChars="1700" w:firstLine="5440"/>
        <w:rPr>
          <w:rFonts w:ascii="Times New Roman" w:eastAsia="仿宋_GB2312" w:hAnsi="Times New Roman" w:cs="Times New Roman"/>
          <w:sz w:val="32"/>
          <w:szCs w:val="32"/>
        </w:rPr>
      </w:pPr>
      <w:r w:rsidRPr="008447E3">
        <w:rPr>
          <w:rFonts w:ascii="Times New Roman" w:eastAsia="仿宋_GB2312" w:hAnsi="Times New Roman" w:cs="Times New Roman" w:hint="eastAsia"/>
          <w:sz w:val="32"/>
          <w:szCs w:val="32"/>
        </w:rPr>
        <w:t>中国计量大学</w:t>
      </w:r>
    </w:p>
    <w:p w:rsidR="003C5835" w:rsidRPr="00FD023D" w:rsidRDefault="008447E3" w:rsidP="003C5835">
      <w:pPr>
        <w:widowControl/>
        <w:adjustRightInd w:val="0"/>
        <w:snapToGrid w:val="0"/>
        <w:spacing w:line="560" w:lineRule="exact"/>
        <w:jc w:val="center"/>
        <w:rPr>
          <w:rFonts w:ascii="Times New Roman" w:eastAsia="仿宋_GB2312" w:hAnsi="Times New Roman" w:cs="Times New Roman"/>
          <w:sz w:val="32"/>
          <w:szCs w:val="32"/>
        </w:rPr>
        <w:sectPr w:rsidR="003C5835" w:rsidRPr="00FD023D" w:rsidSect="00524E22">
          <w:pgSz w:w="11906" w:h="16838"/>
          <w:pgMar w:top="1418" w:right="1531" w:bottom="1418" w:left="1531" w:header="851" w:footer="992" w:gutter="0"/>
          <w:cols w:space="425"/>
          <w:docGrid w:type="linesAndChars" w:linePitch="312"/>
        </w:sectPr>
      </w:pPr>
      <w:r w:rsidRPr="008447E3">
        <w:rPr>
          <w:rFonts w:ascii="Times New Roman" w:eastAsia="仿宋_GB2312" w:hAnsi="Times New Roman" w:cs="Times New Roman"/>
          <w:sz w:val="32"/>
          <w:szCs w:val="32"/>
        </w:rPr>
        <w:t xml:space="preserve">                           2017</w:t>
      </w:r>
      <w:r w:rsidRPr="008447E3">
        <w:rPr>
          <w:rFonts w:ascii="Times New Roman" w:eastAsia="仿宋_GB2312" w:hAnsi="Times New Roman" w:cs="Times New Roman" w:hint="eastAsia"/>
          <w:sz w:val="32"/>
          <w:szCs w:val="32"/>
        </w:rPr>
        <w:t>年</w:t>
      </w:r>
      <w:r w:rsidRPr="008447E3">
        <w:rPr>
          <w:rFonts w:ascii="Times New Roman" w:eastAsia="仿宋_GB2312" w:hAnsi="Times New Roman" w:cs="Times New Roman"/>
          <w:sz w:val="32"/>
          <w:szCs w:val="32"/>
        </w:rPr>
        <w:t>1</w:t>
      </w:r>
      <w:r w:rsidRPr="008447E3">
        <w:rPr>
          <w:rFonts w:ascii="Times New Roman" w:eastAsia="仿宋_GB2312" w:hAnsi="Times New Roman" w:cs="Times New Roman" w:hint="eastAsia"/>
          <w:sz w:val="32"/>
          <w:szCs w:val="32"/>
        </w:rPr>
        <w:t>月</w:t>
      </w:r>
      <w:r w:rsidR="00E15D5E">
        <w:rPr>
          <w:rFonts w:ascii="Times New Roman" w:eastAsia="仿宋_GB2312" w:hAnsi="Times New Roman" w:cs="Times New Roman" w:hint="eastAsia"/>
          <w:sz w:val="32"/>
          <w:szCs w:val="32"/>
        </w:rPr>
        <w:t>11</w:t>
      </w:r>
      <w:r w:rsidRPr="008447E3">
        <w:rPr>
          <w:rFonts w:ascii="Times New Roman" w:eastAsia="仿宋_GB2312" w:hAnsi="Times New Roman" w:cs="Times New Roman" w:hint="eastAsia"/>
          <w:sz w:val="32"/>
          <w:szCs w:val="32"/>
        </w:rPr>
        <w:t>日</w:t>
      </w:r>
    </w:p>
    <w:p w:rsidR="00A63FE7" w:rsidRPr="00FD023D" w:rsidRDefault="008447E3" w:rsidP="009B652A">
      <w:pPr>
        <w:snapToGrid w:val="0"/>
        <w:spacing w:line="580" w:lineRule="exact"/>
        <w:jc w:val="center"/>
        <w:rPr>
          <w:rFonts w:ascii="Times New Roman" w:eastAsia="方正小标宋简体" w:hAnsi="Times New Roman" w:cs="Times New Roman"/>
          <w:kern w:val="0"/>
          <w:sz w:val="44"/>
          <w:szCs w:val="44"/>
        </w:rPr>
      </w:pPr>
      <w:r w:rsidRPr="008447E3">
        <w:rPr>
          <w:rFonts w:ascii="Times New Roman" w:eastAsia="方正小标宋简体" w:hAnsi="Times New Roman" w:cs="Times New Roman" w:hint="eastAsia"/>
          <w:kern w:val="0"/>
          <w:sz w:val="44"/>
          <w:szCs w:val="44"/>
        </w:rPr>
        <w:lastRenderedPageBreak/>
        <w:t>中国计量大学本科生专利、论文等知识产权</w:t>
      </w:r>
    </w:p>
    <w:p w:rsidR="00AA75F0" w:rsidRPr="00FD023D" w:rsidRDefault="008447E3" w:rsidP="009B652A">
      <w:pPr>
        <w:snapToGrid w:val="0"/>
        <w:spacing w:line="580" w:lineRule="exact"/>
        <w:jc w:val="center"/>
        <w:rPr>
          <w:rFonts w:ascii="Times New Roman" w:eastAsia="方正小标宋简体" w:hAnsi="Times New Roman" w:cs="Times New Roman"/>
          <w:kern w:val="0"/>
          <w:sz w:val="44"/>
          <w:szCs w:val="44"/>
        </w:rPr>
      </w:pPr>
      <w:r w:rsidRPr="008447E3">
        <w:rPr>
          <w:rFonts w:ascii="Times New Roman" w:eastAsia="方正小标宋简体" w:hAnsi="Times New Roman" w:cs="Times New Roman" w:hint="eastAsia"/>
          <w:kern w:val="0"/>
          <w:sz w:val="44"/>
          <w:szCs w:val="44"/>
        </w:rPr>
        <w:t>奖励办法</w:t>
      </w:r>
    </w:p>
    <w:p w:rsidR="00013951" w:rsidRPr="00FD023D" w:rsidRDefault="00013951" w:rsidP="002C6371">
      <w:pPr>
        <w:spacing w:line="460" w:lineRule="exact"/>
        <w:ind w:firstLineChars="200" w:firstLine="560"/>
        <w:jc w:val="left"/>
        <w:rPr>
          <w:rFonts w:ascii="Times New Roman" w:eastAsia="仿宋_GB2312" w:hAnsi="Times New Roman" w:cs="Times New Roman"/>
          <w:sz w:val="28"/>
          <w:szCs w:val="28"/>
        </w:rPr>
      </w:pPr>
    </w:p>
    <w:p w:rsidR="008447E3" w:rsidRPr="008447E3" w:rsidRDefault="008447E3" w:rsidP="003C787E">
      <w:pPr>
        <w:adjustRightInd w:val="0"/>
        <w:snapToGrid w:val="0"/>
        <w:spacing w:line="540" w:lineRule="exact"/>
        <w:ind w:firstLineChars="200" w:firstLine="640"/>
        <w:jc w:val="left"/>
        <w:rPr>
          <w:rFonts w:ascii="Times New Roman" w:eastAsia="仿宋_GB2312" w:hAnsi="Times New Roman" w:cs="Times New Roman"/>
          <w:sz w:val="32"/>
          <w:szCs w:val="32"/>
        </w:rPr>
      </w:pPr>
      <w:r w:rsidRPr="008447E3">
        <w:rPr>
          <w:rFonts w:ascii="Times New Roman" w:eastAsia="仿宋_GB2312" w:hAnsi="Times New Roman" w:cs="Times New Roman" w:hint="eastAsia"/>
          <w:sz w:val="32"/>
          <w:szCs w:val="32"/>
        </w:rPr>
        <w:t>为推进我校本科生创新意识、创新精神和创新能力的培养，鼓励和支持本科生申请各类专利、发表学术论文，特制定本办法。</w:t>
      </w:r>
    </w:p>
    <w:p w:rsidR="008447E3" w:rsidRPr="008447E3" w:rsidRDefault="008447E3" w:rsidP="003C787E">
      <w:pPr>
        <w:adjustRightInd w:val="0"/>
        <w:snapToGrid w:val="0"/>
        <w:spacing w:line="540" w:lineRule="exact"/>
        <w:ind w:firstLineChars="200" w:firstLine="640"/>
        <w:jc w:val="left"/>
        <w:rPr>
          <w:rFonts w:ascii="Times New Roman" w:eastAsia="黑体" w:hAnsi="Times New Roman" w:cs="Times New Roman"/>
          <w:sz w:val="32"/>
          <w:szCs w:val="32"/>
        </w:rPr>
      </w:pPr>
      <w:r w:rsidRPr="008447E3">
        <w:rPr>
          <w:rFonts w:ascii="Times New Roman" w:eastAsia="黑体" w:hAnsi="Times New Roman" w:cs="Times New Roman" w:hint="eastAsia"/>
          <w:sz w:val="32"/>
          <w:szCs w:val="32"/>
        </w:rPr>
        <w:t>一、知识产权类别</w:t>
      </w:r>
    </w:p>
    <w:p w:rsidR="008447E3" w:rsidRPr="008447E3" w:rsidRDefault="008447E3" w:rsidP="003C787E">
      <w:pPr>
        <w:adjustRightInd w:val="0"/>
        <w:snapToGrid w:val="0"/>
        <w:spacing w:line="540" w:lineRule="exact"/>
        <w:ind w:firstLineChars="200" w:firstLine="640"/>
        <w:jc w:val="left"/>
        <w:rPr>
          <w:rFonts w:ascii="Times New Roman" w:eastAsia="仿宋_GB2312" w:hAnsi="Times New Roman" w:cs="Times New Roman"/>
          <w:sz w:val="32"/>
          <w:szCs w:val="32"/>
        </w:rPr>
      </w:pPr>
      <w:r w:rsidRPr="008447E3">
        <w:rPr>
          <w:rFonts w:ascii="Times New Roman" w:eastAsia="仿宋_GB2312" w:hAnsi="Times New Roman" w:cs="Times New Roman" w:hint="eastAsia"/>
          <w:sz w:val="32"/>
          <w:szCs w:val="32"/>
        </w:rPr>
        <w:t>（一）本科生专利，是指我校全日制本科生为第一发明人，且以中国计量大学为第一专利权人或学生</w:t>
      </w:r>
      <w:proofErr w:type="gramStart"/>
      <w:r w:rsidRPr="008447E3">
        <w:rPr>
          <w:rFonts w:ascii="Times New Roman" w:eastAsia="仿宋_GB2312" w:hAnsi="Times New Roman" w:cs="Times New Roman" w:hint="eastAsia"/>
          <w:sz w:val="32"/>
          <w:szCs w:val="32"/>
        </w:rPr>
        <w:t>个</w:t>
      </w:r>
      <w:proofErr w:type="gramEnd"/>
      <w:r w:rsidRPr="008447E3">
        <w:rPr>
          <w:rFonts w:ascii="Times New Roman" w:eastAsia="仿宋_GB2312" w:hAnsi="Times New Roman" w:cs="Times New Roman" w:hint="eastAsia"/>
          <w:sz w:val="32"/>
          <w:szCs w:val="32"/>
        </w:rPr>
        <w:t>人为唯一专利权人申请获得授权的发明专利、实用新型专利、外观设计专利、软件著作权和集成电路布图设计著作权。</w:t>
      </w:r>
    </w:p>
    <w:p w:rsidR="008447E3" w:rsidRPr="008447E3" w:rsidRDefault="008447E3" w:rsidP="003C787E">
      <w:pPr>
        <w:adjustRightInd w:val="0"/>
        <w:snapToGrid w:val="0"/>
        <w:spacing w:line="540" w:lineRule="exact"/>
        <w:ind w:firstLineChars="200" w:firstLine="640"/>
        <w:jc w:val="left"/>
        <w:rPr>
          <w:rFonts w:ascii="Times New Roman" w:eastAsia="仿宋_GB2312" w:hAnsi="Times New Roman" w:cs="Times New Roman"/>
          <w:sz w:val="32"/>
          <w:szCs w:val="32"/>
        </w:rPr>
      </w:pPr>
      <w:r w:rsidRPr="008447E3">
        <w:rPr>
          <w:rFonts w:ascii="Times New Roman" w:eastAsia="仿宋_GB2312" w:hAnsi="Times New Roman" w:cs="Times New Roman" w:hint="eastAsia"/>
          <w:sz w:val="32"/>
          <w:szCs w:val="32"/>
        </w:rPr>
        <w:t>（二）本科生论文，是指我校全日制本科生为第一作者，且以中国计量大学为第一作者单位在新闻出版总署认可有公开发行刊号的学术期刊上发表的学术论文（不含学术作品、增刊、论文集和汇编）。</w:t>
      </w:r>
    </w:p>
    <w:p w:rsidR="008447E3" w:rsidRPr="008447E3" w:rsidRDefault="008447E3" w:rsidP="003C787E">
      <w:pPr>
        <w:adjustRightInd w:val="0"/>
        <w:snapToGrid w:val="0"/>
        <w:spacing w:line="540" w:lineRule="exact"/>
        <w:ind w:firstLineChars="200" w:firstLine="640"/>
        <w:jc w:val="left"/>
        <w:rPr>
          <w:rFonts w:ascii="Times New Roman" w:eastAsia="黑体" w:hAnsi="Times New Roman" w:cs="Times New Roman"/>
          <w:sz w:val="32"/>
          <w:szCs w:val="32"/>
        </w:rPr>
      </w:pPr>
      <w:r w:rsidRPr="008447E3">
        <w:rPr>
          <w:rFonts w:ascii="Times New Roman" w:eastAsia="黑体" w:hAnsi="Times New Roman" w:cs="Times New Roman" w:hint="eastAsia"/>
          <w:sz w:val="32"/>
          <w:szCs w:val="32"/>
        </w:rPr>
        <w:t>二、奖励标准</w:t>
      </w:r>
    </w:p>
    <w:p w:rsidR="008447E3" w:rsidRPr="008447E3" w:rsidRDefault="008447E3" w:rsidP="003C787E">
      <w:pPr>
        <w:adjustRightInd w:val="0"/>
        <w:snapToGrid w:val="0"/>
        <w:spacing w:line="540" w:lineRule="exact"/>
        <w:ind w:firstLineChars="200" w:firstLine="640"/>
        <w:jc w:val="left"/>
        <w:rPr>
          <w:rFonts w:ascii="Times New Roman" w:eastAsia="仿宋_GB2312" w:hAnsi="Times New Roman" w:cs="Times New Roman"/>
          <w:sz w:val="32"/>
          <w:szCs w:val="32"/>
        </w:rPr>
      </w:pPr>
      <w:r w:rsidRPr="008447E3">
        <w:rPr>
          <w:rFonts w:ascii="Times New Roman" w:eastAsia="仿宋_GB2312" w:hAnsi="Times New Roman" w:cs="Times New Roman" w:hint="eastAsia"/>
          <w:sz w:val="32"/>
          <w:szCs w:val="32"/>
        </w:rPr>
        <w:t>学校对申请并获</w:t>
      </w:r>
      <w:proofErr w:type="gramStart"/>
      <w:r w:rsidRPr="008447E3">
        <w:rPr>
          <w:rFonts w:ascii="Times New Roman" w:eastAsia="仿宋_GB2312" w:hAnsi="Times New Roman" w:cs="Times New Roman" w:hint="eastAsia"/>
          <w:sz w:val="32"/>
          <w:szCs w:val="32"/>
        </w:rPr>
        <w:t>批专利</w:t>
      </w:r>
      <w:proofErr w:type="gramEnd"/>
      <w:r w:rsidRPr="008447E3">
        <w:rPr>
          <w:rFonts w:ascii="Times New Roman" w:eastAsia="仿宋_GB2312" w:hAnsi="Times New Roman" w:cs="Times New Roman" w:hint="eastAsia"/>
          <w:sz w:val="32"/>
          <w:szCs w:val="32"/>
        </w:rPr>
        <w:t>授权、著作权、公开发表学术论文等知识产权的全日制本科生及其指导教师进行奖励。</w:t>
      </w:r>
    </w:p>
    <w:p w:rsidR="008447E3" w:rsidRPr="008447E3" w:rsidRDefault="008447E3" w:rsidP="003C787E">
      <w:pPr>
        <w:adjustRightInd w:val="0"/>
        <w:snapToGrid w:val="0"/>
        <w:spacing w:line="540" w:lineRule="exact"/>
        <w:ind w:firstLineChars="200" w:firstLine="643"/>
        <w:jc w:val="left"/>
        <w:rPr>
          <w:rFonts w:ascii="Times New Roman" w:eastAsia="仿宋_GB2312" w:hAnsi="Times New Roman" w:cs="Times New Roman"/>
          <w:b/>
          <w:sz w:val="32"/>
          <w:szCs w:val="32"/>
        </w:rPr>
      </w:pPr>
      <w:r w:rsidRPr="008447E3">
        <w:rPr>
          <w:rFonts w:ascii="Times New Roman" w:eastAsia="仿宋_GB2312" w:hAnsi="Times New Roman" w:cs="Times New Roman" w:hint="eastAsia"/>
          <w:b/>
          <w:sz w:val="32"/>
          <w:szCs w:val="32"/>
        </w:rPr>
        <w:t>（一）专利</w:t>
      </w:r>
    </w:p>
    <w:p w:rsidR="008447E3" w:rsidRPr="008447E3" w:rsidRDefault="008447E3" w:rsidP="003C787E">
      <w:pPr>
        <w:adjustRightInd w:val="0"/>
        <w:snapToGrid w:val="0"/>
        <w:spacing w:line="540" w:lineRule="exact"/>
        <w:ind w:firstLineChars="200" w:firstLine="643"/>
        <w:jc w:val="left"/>
        <w:rPr>
          <w:rFonts w:ascii="Times New Roman" w:eastAsia="仿宋_GB2312" w:hAnsi="Times New Roman" w:cs="Times New Roman"/>
          <w:b/>
          <w:sz w:val="32"/>
          <w:szCs w:val="32"/>
        </w:rPr>
      </w:pPr>
      <w:r w:rsidRPr="008447E3">
        <w:rPr>
          <w:rFonts w:ascii="Times New Roman" w:eastAsia="仿宋_GB2312" w:hAnsi="Times New Roman" w:cs="Times New Roman"/>
          <w:b/>
          <w:sz w:val="32"/>
          <w:szCs w:val="32"/>
        </w:rPr>
        <w:t>1.</w:t>
      </w:r>
      <w:r w:rsidRPr="008447E3">
        <w:rPr>
          <w:rFonts w:ascii="Times New Roman" w:eastAsia="仿宋_GB2312" w:hAnsi="Times New Roman" w:cs="Times New Roman" w:hint="eastAsia"/>
          <w:b/>
          <w:sz w:val="32"/>
          <w:szCs w:val="32"/>
        </w:rPr>
        <w:t>以中国计量大学为第一专利权人的专利、著作权</w:t>
      </w:r>
    </w:p>
    <w:p w:rsidR="008447E3" w:rsidRPr="008447E3" w:rsidRDefault="008447E3" w:rsidP="003C787E">
      <w:pPr>
        <w:adjustRightInd w:val="0"/>
        <w:snapToGrid w:val="0"/>
        <w:spacing w:line="540" w:lineRule="exact"/>
        <w:ind w:firstLineChars="200" w:firstLine="640"/>
        <w:jc w:val="left"/>
        <w:rPr>
          <w:rFonts w:ascii="Times New Roman" w:eastAsia="仿宋_GB2312" w:hAnsi="Times New Roman" w:cs="Times New Roman"/>
          <w:sz w:val="32"/>
          <w:szCs w:val="32"/>
        </w:rPr>
      </w:pPr>
      <w:r w:rsidRPr="008447E3">
        <w:rPr>
          <w:rFonts w:ascii="Times New Roman" w:eastAsia="仿宋_GB2312" w:hAnsi="Times New Roman" w:cs="Times New Roman" w:hint="eastAsia"/>
          <w:sz w:val="32"/>
          <w:szCs w:val="32"/>
        </w:rPr>
        <w:t>若该成果有指导教师，则按照《中国计量大学科研工作业绩点和奖励核算办法》相关标准对指导教师及学生进行奖励，奖励均发放到指导教师，由指导教师进行内部分配。奖励标准如下：</w:t>
      </w:r>
    </w:p>
    <w:tbl>
      <w:tblPr>
        <w:tblW w:w="852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92"/>
        <w:gridCol w:w="1080"/>
        <w:gridCol w:w="1437"/>
        <w:gridCol w:w="1260"/>
        <w:gridCol w:w="2343"/>
        <w:gridCol w:w="1217"/>
      </w:tblGrid>
      <w:tr w:rsidR="004971CC" w:rsidRPr="00FD023D" w:rsidTr="009B652A">
        <w:trPr>
          <w:trHeight w:hRule="exact" w:val="680"/>
          <w:jc w:val="center"/>
        </w:trPr>
        <w:tc>
          <w:tcPr>
            <w:tcW w:w="1192" w:type="dxa"/>
            <w:tcBorders>
              <w:top w:val="single" w:sz="4" w:space="0" w:color="auto"/>
              <w:left w:val="single" w:sz="4" w:space="0" w:color="auto"/>
              <w:bottom w:val="single" w:sz="4" w:space="0" w:color="auto"/>
              <w:right w:val="single" w:sz="4" w:space="0" w:color="auto"/>
            </w:tcBorders>
            <w:vAlign w:val="center"/>
          </w:tcPr>
          <w:p w:rsidR="007267C8" w:rsidRPr="00FD023D" w:rsidRDefault="008447E3" w:rsidP="009B652A">
            <w:pPr>
              <w:snapToGrid w:val="0"/>
              <w:spacing w:line="300" w:lineRule="exact"/>
              <w:jc w:val="center"/>
              <w:rPr>
                <w:rFonts w:ascii="Times New Roman" w:eastAsia="仿宋_GB2312" w:hAnsi="Times New Roman" w:cs="Times New Roman"/>
                <w:b/>
                <w:sz w:val="24"/>
                <w:szCs w:val="24"/>
              </w:rPr>
            </w:pPr>
            <w:r w:rsidRPr="008447E3">
              <w:rPr>
                <w:rFonts w:ascii="Times New Roman" w:eastAsia="仿宋_GB2312" w:hAnsi="Times New Roman" w:cs="Times New Roman" w:hint="eastAsia"/>
                <w:b/>
                <w:sz w:val="24"/>
                <w:szCs w:val="24"/>
              </w:rPr>
              <w:lastRenderedPageBreak/>
              <w:t>类别</w:t>
            </w:r>
          </w:p>
        </w:tc>
        <w:tc>
          <w:tcPr>
            <w:tcW w:w="1080" w:type="dxa"/>
            <w:tcBorders>
              <w:top w:val="single" w:sz="4" w:space="0" w:color="auto"/>
              <w:left w:val="single" w:sz="4" w:space="0" w:color="auto"/>
              <w:bottom w:val="single" w:sz="4" w:space="0" w:color="auto"/>
              <w:right w:val="single" w:sz="4" w:space="0" w:color="auto"/>
            </w:tcBorders>
            <w:vAlign w:val="center"/>
          </w:tcPr>
          <w:p w:rsidR="007267C8" w:rsidRPr="00FD023D" w:rsidRDefault="008447E3" w:rsidP="009B652A">
            <w:pPr>
              <w:snapToGrid w:val="0"/>
              <w:spacing w:line="300" w:lineRule="exact"/>
              <w:jc w:val="center"/>
              <w:rPr>
                <w:rFonts w:ascii="Times New Roman" w:eastAsia="仿宋_GB2312" w:hAnsi="Times New Roman" w:cs="Times New Roman"/>
                <w:b/>
                <w:sz w:val="24"/>
                <w:szCs w:val="24"/>
              </w:rPr>
            </w:pPr>
            <w:r w:rsidRPr="008447E3">
              <w:rPr>
                <w:rFonts w:ascii="Times New Roman" w:eastAsia="仿宋_GB2312" w:hAnsi="Times New Roman" w:cs="Times New Roman" w:hint="eastAsia"/>
                <w:b/>
                <w:sz w:val="24"/>
                <w:szCs w:val="24"/>
              </w:rPr>
              <w:t>国际发</w:t>
            </w:r>
          </w:p>
          <w:p w:rsidR="007267C8" w:rsidRPr="00FD023D" w:rsidRDefault="008447E3" w:rsidP="009B652A">
            <w:pPr>
              <w:snapToGrid w:val="0"/>
              <w:spacing w:line="300" w:lineRule="exact"/>
              <w:jc w:val="center"/>
              <w:rPr>
                <w:rFonts w:ascii="Times New Roman" w:eastAsia="仿宋_GB2312" w:hAnsi="Times New Roman" w:cs="Times New Roman"/>
                <w:b/>
                <w:sz w:val="24"/>
                <w:szCs w:val="24"/>
              </w:rPr>
            </w:pPr>
            <w:proofErr w:type="gramStart"/>
            <w:r w:rsidRPr="008447E3">
              <w:rPr>
                <w:rFonts w:ascii="Times New Roman" w:eastAsia="仿宋_GB2312" w:hAnsi="Times New Roman" w:cs="Times New Roman" w:hint="eastAsia"/>
                <w:b/>
                <w:sz w:val="24"/>
                <w:szCs w:val="24"/>
              </w:rPr>
              <w:t>明专利</w:t>
            </w:r>
            <w:proofErr w:type="gramEnd"/>
          </w:p>
        </w:tc>
        <w:tc>
          <w:tcPr>
            <w:tcW w:w="1437" w:type="dxa"/>
            <w:tcBorders>
              <w:top w:val="single" w:sz="4" w:space="0" w:color="auto"/>
              <w:left w:val="single" w:sz="4" w:space="0" w:color="auto"/>
              <w:bottom w:val="single" w:sz="4" w:space="0" w:color="auto"/>
              <w:right w:val="single" w:sz="4" w:space="0" w:color="auto"/>
            </w:tcBorders>
            <w:vAlign w:val="center"/>
          </w:tcPr>
          <w:p w:rsidR="007267C8" w:rsidRPr="00FD023D" w:rsidRDefault="008447E3" w:rsidP="009B652A">
            <w:pPr>
              <w:snapToGrid w:val="0"/>
              <w:spacing w:line="300" w:lineRule="exact"/>
              <w:jc w:val="center"/>
              <w:rPr>
                <w:rFonts w:ascii="Times New Roman" w:eastAsia="仿宋_GB2312" w:hAnsi="Times New Roman" w:cs="Times New Roman"/>
                <w:b/>
                <w:sz w:val="24"/>
                <w:szCs w:val="24"/>
              </w:rPr>
            </w:pPr>
            <w:r w:rsidRPr="008447E3">
              <w:rPr>
                <w:rFonts w:ascii="Times New Roman" w:eastAsia="仿宋_GB2312" w:hAnsi="Times New Roman" w:cs="Times New Roman" w:hint="eastAsia"/>
                <w:b/>
                <w:sz w:val="24"/>
                <w:szCs w:val="24"/>
              </w:rPr>
              <w:t>发明专利</w:t>
            </w:r>
          </w:p>
        </w:tc>
        <w:tc>
          <w:tcPr>
            <w:tcW w:w="1260" w:type="dxa"/>
            <w:tcBorders>
              <w:top w:val="single" w:sz="4" w:space="0" w:color="auto"/>
              <w:left w:val="single" w:sz="4" w:space="0" w:color="auto"/>
              <w:bottom w:val="single" w:sz="4" w:space="0" w:color="auto"/>
              <w:right w:val="single" w:sz="4" w:space="0" w:color="auto"/>
            </w:tcBorders>
            <w:vAlign w:val="center"/>
          </w:tcPr>
          <w:p w:rsidR="007267C8" w:rsidRPr="00FD023D" w:rsidRDefault="008447E3" w:rsidP="009B652A">
            <w:pPr>
              <w:snapToGrid w:val="0"/>
              <w:spacing w:line="300" w:lineRule="exact"/>
              <w:jc w:val="center"/>
              <w:rPr>
                <w:rFonts w:ascii="Times New Roman" w:eastAsia="仿宋_GB2312" w:hAnsi="Times New Roman" w:cs="Times New Roman"/>
                <w:b/>
                <w:sz w:val="24"/>
                <w:szCs w:val="24"/>
              </w:rPr>
            </w:pPr>
            <w:r w:rsidRPr="008447E3">
              <w:rPr>
                <w:rFonts w:ascii="Times New Roman" w:eastAsia="仿宋_GB2312" w:hAnsi="Times New Roman" w:cs="Times New Roman" w:hint="eastAsia"/>
                <w:b/>
                <w:sz w:val="24"/>
                <w:szCs w:val="24"/>
              </w:rPr>
              <w:t>实用新型</w:t>
            </w:r>
          </w:p>
          <w:p w:rsidR="007267C8" w:rsidRPr="00FD023D" w:rsidRDefault="008447E3" w:rsidP="009B652A">
            <w:pPr>
              <w:snapToGrid w:val="0"/>
              <w:spacing w:line="300" w:lineRule="exact"/>
              <w:jc w:val="center"/>
              <w:rPr>
                <w:rFonts w:ascii="Times New Roman" w:eastAsia="仿宋_GB2312" w:hAnsi="Times New Roman" w:cs="Times New Roman"/>
                <w:b/>
                <w:sz w:val="24"/>
                <w:szCs w:val="24"/>
              </w:rPr>
            </w:pPr>
            <w:r w:rsidRPr="008447E3">
              <w:rPr>
                <w:rFonts w:ascii="Times New Roman" w:eastAsia="仿宋_GB2312" w:hAnsi="Times New Roman" w:cs="Times New Roman" w:hint="eastAsia"/>
                <w:b/>
                <w:sz w:val="24"/>
                <w:szCs w:val="24"/>
              </w:rPr>
              <w:t>专利</w:t>
            </w:r>
          </w:p>
        </w:tc>
        <w:tc>
          <w:tcPr>
            <w:tcW w:w="2343" w:type="dxa"/>
            <w:tcBorders>
              <w:top w:val="single" w:sz="4" w:space="0" w:color="auto"/>
              <w:left w:val="single" w:sz="4" w:space="0" w:color="auto"/>
              <w:bottom w:val="single" w:sz="4" w:space="0" w:color="auto"/>
              <w:right w:val="single" w:sz="4" w:space="0" w:color="auto"/>
            </w:tcBorders>
            <w:vAlign w:val="center"/>
          </w:tcPr>
          <w:p w:rsidR="007267C8" w:rsidRPr="00FD023D" w:rsidRDefault="008447E3" w:rsidP="009B652A">
            <w:pPr>
              <w:snapToGrid w:val="0"/>
              <w:spacing w:line="300" w:lineRule="exact"/>
              <w:jc w:val="center"/>
              <w:rPr>
                <w:rFonts w:ascii="Times New Roman" w:eastAsia="仿宋_GB2312" w:hAnsi="Times New Roman" w:cs="Times New Roman"/>
                <w:b/>
                <w:sz w:val="24"/>
                <w:szCs w:val="24"/>
              </w:rPr>
            </w:pPr>
            <w:r w:rsidRPr="008447E3">
              <w:rPr>
                <w:rFonts w:ascii="Times New Roman" w:eastAsia="仿宋_GB2312" w:hAnsi="Times New Roman" w:cs="Times New Roman" w:hint="eastAsia"/>
                <w:b/>
                <w:sz w:val="24"/>
                <w:szCs w:val="24"/>
              </w:rPr>
              <w:t>软件著作权、集成电路布图设计著作权</w:t>
            </w:r>
          </w:p>
        </w:tc>
        <w:tc>
          <w:tcPr>
            <w:tcW w:w="1217" w:type="dxa"/>
            <w:tcBorders>
              <w:top w:val="single" w:sz="4" w:space="0" w:color="auto"/>
              <w:left w:val="single" w:sz="4" w:space="0" w:color="auto"/>
              <w:bottom w:val="single" w:sz="4" w:space="0" w:color="auto"/>
              <w:right w:val="single" w:sz="4" w:space="0" w:color="auto"/>
            </w:tcBorders>
            <w:vAlign w:val="center"/>
          </w:tcPr>
          <w:p w:rsidR="007267C8" w:rsidRPr="00FD023D" w:rsidRDefault="008447E3" w:rsidP="009B652A">
            <w:pPr>
              <w:snapToGrid w:val="0"/>
              <w:spacing w:line="300" w:lineRule="exact"/>
              <w:jc w:val="center"/>
              <w:rPr>
                <w:rFonts w:ascii="Times New Roman" w:eastAsia="仿宋_GB2312" w:hAnsi="Times New Roman" w:cs="Times New Roman"/>
                <w:b/>
                <w:sz w:val="24"/>
                <w:szCs w:val="24"/>
              </w:rPr>
            </w:pPr>
            <w:r w:rsidRPr="008447E3">
              <w:rPr>
                <w:rFonts w:ascii="Times New Roman" w:eastAsia="仿宋_GB2312" w:hAnsi="Times New Roman" w:cs="Times New Roman" w:hint="eastAsia"/>
                <w:b/>
                <w:sz w:val="24"/>
                <w:szCs w:val="24"/>
              </w:rPr>
              <w:t>外观设计</w:t>
            </w:r>
          </w:p>
        </w:tc>
      </w:tr>
      <w:tr w:rsidR="004971CC" w:rsidRPr="00FD023D" w:rsidTr="00FA17F0">
        <w:trPr>
          <w:trHeight w:hRule="exact" w:val="454"/>
          <w:jc w:val="center"/>
        </w:trPr>
        <w:tc>
          <w:tcPr>
            <w:tcW w:w="1192" w:type="dxa"/>
            <w:tcBorders>
              <w:top w:val="single" w:sz="4" w:space="0" w:color="auto"/>
              <w:left w:val="single" w:sz="4" w:space="0" w:color="auto"/>
              <w:bottom w:val="single" w:sz="4" w:space="0" w:color="auto"/>
              <w:right w:val="single" w:sz="4" w:space="0" w:color="auto"/>
            </w:tcBorders>
            <w:vAlign w:val="center"/>
          </w:tcPr>
          <w:p w:rsidR="007267C8" w:rsidRPr="00FD023D" w:rsidRDefault="008447E3" w:rsidP="00FA17F0">
            <w:pPr>
              <w:snapToGrid w:val="0"/>
              <w:jc w:val="center"/>
              <w:rPr>
                <w:rFonts w:ascii="Times New Roman" w:eastAsia="仿宋_GB2312" w:hAnsi="Times New Roman" w:cs="Times New Roman"/>
                <w:sz w:val="24"/>
                <w:szCs w:val="24"/>
              </w:rPr>
            </w:pPr>
            <w:r w:rsidRPr="008447E3">
              <w:rPr>
                <w:rFonts w:ascii="Times New Roman" w:eastAsia="仿宋_GB2312" w:hAnsi="Times New Roman" w:cs="Times New Roman" w:hint="eastAsia"/>
                <w:sz w:val="24"/>
                <w:szCs w:val="24"/>
              </w:rPr>
              <w:t>业绩点</w:t>
            </w:r>
          </w:p>
        </w:tc>
        <w:tc>
          <w:tcPr>
            <w:tcW w:w="1080" w:type="dxa"/>
            <w:tcBorders>
              <w:top w:val="single" w:sz="4" w:space="0" w:color="auto"/>
              <w:left w:val="single" w:sz="4" w:space="0" w:color="auto"/>
              <w:bottom w:val="single" w:sz="4" w:space="0" w:color="auto"/>
              <w:right w:val="single" w:sz="4" w:space="0" w:color="auto"/>
            </w:tcBorders>
            <w:vAlign w:val="center"/>
          </w:tcPr>
          <w:p w:rsidR="007267C8" w:rsidRPr="00FD023D" w:rsidRDefault="008447E3" w:rsidP="00FA17F0">
            <w:pPr>
              <w:snapToGrid w:val="0"/>
              <w:jc w:val="center"/>
              <w:rPr>
                <w:rFonts w:ascii="Times New Roman" w:eastAsia="仿宋_GB2312" w:hAnsi="Times New Roman" w:cs="Times New Roman"/>
                <w:sz w:val="24"/>
                <w:szCs w:val="24"/>
              </w:rPr>
            </w:pPr>
            <w:r w:rsidRPr="008447E3">
              <w:rPr>
                <w:rFonts w:ascii="Times New Roman" w:eastAsia="仿宋_GB2312" w:hAnsi="Times New Roman" w:cs="Times New Roman"/>
                <w:sz w:val="24"/>
                <w:szCs w:val="24"/>
              </w:rPr>
              <w:t>3</w:t>
            </w:r>
          </w:p>
        </w:tc>
        <w:tc>
          <w:tcPr>
            <w:tcW w:w="1437" w:type="dxa"/>
            <w:tcBorders>
              <w:top w:val="single" w:sz="4" w:space="0" w:color="auto"/>
              <w:left w:val="single" w:sz="4" w:space="0" w:color="auto"/>
              <w:bottom w:val="single" w:sz="4" w:space="0" w:color="auto"/>
              <w:right w:val="single" w:sz="4" w:space="0" w:color="auto"/>
            </w:tcBorders>
            <w:vAlign w:val="center"/>
          </w:tcPr>
          <w:p w:rsidR="007267C8" w:rsidRPr="00FD023D" w:rsidRDefault="008447E3" w:rsidP="00FA17F0">
            <w:pPr>
              <w:snapToGrid w:val="0"/>
              <w:jc w:val="center"/>
              <w:rPr>
                <w:rFonts w:ascii="Times New Roman" w:eastAsia="仿宋_GB2312" w:hAnsi="Times New Roman" w:cs="Times New Roman"/>
                <w:sz w:val="24"/>
                <w:szCs w:val="24"/>
              </w:rPr>
            </w:pPr>
            <w:r w:rsidRPr="008447E3">
              <w:rPr>
                <w:rFonts w:ascii="Times New Roman" w:eastAsia="仿宋_GB2312" w:hAnsi="Times New Roman" w:cs="Times New Roman"/>
                <w:sz w:val="24"/>
                <w:szCs w:val="24"/>
              </w:rPr>
              <w:t>1.5</w:t>
            </w:r>
          </w:p>
        </w:tc>
        <w:tc>
          <w:tcPr>
            <w:tcW w:w="1260" w:type="dxa"/>
            <w:tcBorders>
              <w:top w:val="single" w:sz="4" w:space="0" w:color="auto"/>
              <w:left w:val="single" w:sz="4" w:space="0" w:color="auto"/>
              <w:bottom w:val="single" w:sz="4" w:space="0" w:color="auto"/>
              <w:right w:val="single" w:sz="4" w:space="0" w:color="auto"/>
            </w:tcBorders>
            <w:vAlign w:val="center"/>
          </w:tcPr>
          <w:p w:rsidR="007267C8" w:rsidRPr="00FD023D" w:rsidRDefault="008447E3" w:rsidP="00FA17F0">
            <w:pPr>
              <w:snapToGrid w:val="0"/>
              <w:jc w:val="center"/>
              <w:rPr>
                <w:rFonts w:ascii="Times New Roman" w:eastAsia="仿宋_GB2312" w:hAnsi="Times New Roman" w:cs="Times New Roman"/>
                <w:sz w:val="24"/>
                <w:szCs w:val="24"/>
              </w:rPr>
            </w:pPr>
            <w:r w:rsidRPr="008447E3">
              <w:rPr>
                <w:rFonts w:ascii="Times New Roman" w:eastAsia="仿宋_GB2312" w:hAnsi="Times New Roman" w:cs="Times New Roman"/>
                <w:sz w:val="24"/>
                <w:szCs w:val="24"/>
              </w:rPr>
              <w:t>0.3</w:t>
            </w:r>
          </w:p>
        </w:tc>
        <w:tc>
          <w:tcPr>
            <w:tcW w:w="2343" w:type="dxa"/>
            <w:tcBorders>
              <w:top w:val="single" w:sz="4" w:space="0" w:color="auto"/>
              <w:left w:val="single" w:sz="4" w:space="0" w:color="auto"/>
              <w:bottom w:val="single" w:sz="4" w:space="0" w:color="auto"/>
              <w:right w:val="single" w:sz="4" w:space="0" w:color="auto"/>
            </w:tcBorders>
            <w:vAlign w:val="center"/>
          </w:tcPr>
          <w:p w:rsidR="007267C8" w:rsidRPr="00FD023D" w:rsidRDefault="008447E3" w:rsidP="00FA17F0">
            <w:pPr>
              <w:snapToGrid w:val="0"/>
              <w:jc w:val="center"/>
              <w:rPr>
                <w:rFonts w:ascii="Times New Roman" w:eastAsia="仿宋_GB2312" w:hAnsi="Times New Roman" w:cs="Times New Roman"/>
                <w:sz w:val="24"/>
                <w:szCs w:val="24"/>
              </w:rPr>
            </w:pPr>
            <w:r w:rsidRPr="008447E3">
              <w:rPr>
                <w:rFonts w:ascii="Times New Roman" w:eastAsia="仿宋_GB2312" w:hAnsi="Times New Roman" w:cs="Times New Roman"/>
                <w:sz w:val="24"/>
                <w:szCs w:val="24"/>
              </w:rPr>
              <w:t>0.2</w:t>
            </w:r>
          </w:p>
        </w:tc>
        <w:tc>
          <w:tcPr>
            <w:tcW w:w="1217" w:type="dxa"/>
            <w:tcBorders>
              <w:top w:val="single" w:sz="4" w:space="0" w:color="auto"/>
              <w:left w:val="single" w:sz="4" w:space="0" w:color="auto"/>
              <w:bottom w:val="single" w:sz="4" w:space="0" w:color="auto"/>
              <w:right w:val="single" w:sz="4" w:space="0" w:color="auto"/>
            </w:tcBorders>
            <w:vAlign w:val="center"/>
          </w:tcPr>
          <w:p w:rsidR="007267C8" w:rsidRPr="00FD023D" w:rsidRDefault="008447E3" w:rsidP="00FA17F0">
            <w:pPr>
              <w:snapToGrid w:val="0"/>
              <w:jc w:val="center"/>
              <w:rPr>
                <w:rFonts w:ascii="Times New Roman" w:eastAsia="仿宋_GB2312" w:hAnsi="Times New Roman" w:cs="Times New Roman"/>
                <w:sz w:val="24"/>
                <w:szCs w:val="24"/>
              </w:rPr>
            </w:pPr>
            <w:r w:rsidRPr="008447E3">
              <w:rPr>
                <w:rFonts w:ascii="Times New Roman" w:eastAsia="仿宋_GB2312" w:hAnsi="Times New Roman" w:cs="Times New Roman"/>
                <w:sz w:val="24"/>
                <w:szCs w:val="24"/>
              </w:rPr>
              <w:t>0.1</w:t>
            </w:r>
          </w:p>
        </w:tc>
      </w:tr>
      <w:tr w:rsidR="004971CC" w:rsidRPr="00FD023D" w:rsidTr="00FA17F0">
        <w:trPr>
          <w:trHeight w:hRule="exact" w:val="454"/>
          <w:jc w:val="center"/>
        </w:trPr>
        <w:tc>
          <w:tcPr>
            <w:tcW w:w="1192" w:type="dxa"/>
            <w:tcBorders>
              <w:top w:val="single" w:sz="4" w:space="0" w:color="auto"/>
              <w:left w:val="single" w:sz="4" w:space="0" w:color="auto"/>
              <w:bottom w:val="single" w:sz="4" w:space="0" w:color="auto"/>
              <w:right w:val="single" w:sz="4" w:space="0" w:color="auto"/>
            </w:tcBorders>
            <w:vAlign w:val="center"/>
          </w:tcPr>
          <w:p w:rsidR="007267C8" w:rsidRPr="00FD023D" w:rsidRDefault="008447E3" w:rsidP="00FA17F0">
            <w:pPr>
              <w:snapToGrid w:val="0"/>
              <w:jc w:val="center"/>
              <w:rPr>
                <w:rFonts w:ascii="Times New Roman" w:eastAsia="仿宋_GB2312" w:hAnsi="Times New Roman" w:cs="Times New Roman"/>
                <w:sz w:val="24"/>
                <w:szCs w:val="24"/>
              </w:rPr>
            </w:pPr>
            <w:r w:rsidRPr="008447E3">
              <w:rPr>
                <w:rFonts w:ascii="Times New Roman" w:eastAsia="仿宋_GB2312" w:hAnsi="Times New Roman" w:cs="Times New Roman" w:hint="eastAsia"/>
                <w:sz w:val="24"/>
                <w:szCs w:val="24"/>
              </w:rPr>
              <w:t>奖励（万）</w:t>
            </w:r>
          </w:p>
        </w:tc>
        <w:tc>
          <w:tcPr>
            <w:tcW w:w="1080" w:type="dxa"/>
            <w:tcBorders>
              <w:top w:val="single" w:sz="4" w:space="0" w:color="auto"/>
              <w:left w:val="single" w:sz="4" w:space="0" w:color="auto"/>
              <w:bottom w:val="single" w:sz="4" w:space="0" w:color="auto"/>
              <w:right w:val="single" w:sz="4" w:space="0" w:color="auto"/>
            </w:tcBorders>
            <w:vAlign w:val="center"/>
          </w:tcPr>
          <w:p w:rsidR="007267C8" w:rsidRPr="00FD023D" w:rsidRDefault="008447E3" w:rsidP="00FA17F0">
            <w:pPr>
              <w:snapToGrid w:val="0"/>
              <w:jc w:val="center"/>
              <w:rPr>
                <w:rFonts w:ascii="Times New Roman" w:eastAsia="仿宋_GB2312" w:hAnsi="Times New Roman" w:cs="Times New Roman"/>
                <w:sz w:val="24"/>
                <w:szCs w:val="24"/>
              </w:rPr>
            </w:pPr>
            <w:r w:rsidRPr="008447E3">
              <w:rPr>
                <w:rFonts w:ascii="Times New Roman" w:eastAsia="仿宋_GB2312" w:hAnsi="Times New Roman" w:cs="Times New Roman"/>
                <w:sz w:val="24"/>
                <w:szCs w:val="24"/>
              </w:rPr>
              <w:t>3</w:t>
            </w:r>
          </w:p>
        </w:tc>
        <w:tc>
          <w:tcPr>
            <w:tcW w:w="1437" w:type="dxa"/>
            <w:tcBorders>
              <w:top w:val="single" w:sz="4" w:space="0" w:color="auto"/>
              <w:left w:val="single" w:sz="4" w:space="0" w:color="auto"/>
              <w:bottom w:val="single" w:sz="4" w:space="0" w:color="auto"/>
              <w:right w:val="single" w:sz="4" w:space="0" w:color="auto"/>
            </w:tcBorders>
            <w:vAlign w:val="center"/>
          </w:tcPr>
          <w:p w:rsidR="007267C8" w:rsidRPr="00FD023D" w:rsidRDefault="008447E3" w:rsidP="00FA17F0">
            <w:pPr>
              <w:snapToGrid w:val="0"/>
              <w:jc w:val="center"/>
              <w:rPr>
                <w:rFonts w:ascii="Times New Roman" w:eastAsia="仿宋_GB2312" w:hAnsi="Times New Roman" w:cs="Times New Roman"/>
                <w:sz w:val="24"/>
                <w:szCs w:val="24"/>
              </w:rPr>
            </w:pPr>
            <w:r w:rsidRPr="008447E3">
              <w:rPr>
                <w:rFonts w:ascii="Times New Roman" w:eastAsia="仿宋_GB2312" w:hAnsi="Times New Roman" w:cs="Times New Roman"/>
                <w:sz w:val="24"/>
                <w:szCs w:val="24"/>
              </w:rPr>
              <w:t>0.5</w:t>
            </w:r>
          </w:p>
        </w:tc>
        <w:tc>
          <w:tcPr>
            <w:tcW w:w="1260" w:type="dxa"/>
            <w:tcBorders>
              <w:top w:val="single" w:sz="4" w:space="0" w:color="auto"/>
              <w:left w:val="single" w:sz="4" w:space="0" w:color="auto"/>
              <w:bottom w:val="single" w:sz="4" w:space="0" w:color="auto"/>
              <w:right w:val="single" w:sz="4" w:space="0" w:color="auto"/>
            </w:tcBorders>
            <w:vAlign w:val="center"/>
          </w:tcPr>
          <w:p w:rsidR="007267C8" w:rsidRPr="00FD023D" w:rsidRDefault="008447E3" w:rsidP="00FA17F0">
            <w:pPr>
              <w:snapToGrid w:val="0"/>
              <w:jc w:val="center"/>
              <w:rPr>
                <w:rFonts w:ascii="Times New Roman" w:eastAsia="仿宋_GB2312" w:hAnsi="Times New Roman" w:cs="Times New Roman"/>
                <w:sz w:val="24"/>
                <w:szCs w:val="24"/>
              </w:rPr>
            </w:pPr>
            <w:r w:rsidRPr="008447E3">
              <w:rPr>
                <w:rFonts w:ascii="Times New Roman" w:eastAsia="仿宋_GB2312" w:hAnsi="Times New Roman" w:cs="Times New Roman"/>
                <w:sz w:val="24"/>
                <w:szCs w:val="24"/>
              </w:rPr>
              <w:t>/</w:t>
            </w:r>
          </w:p>
        </w:tc>
        <w:tc>
          <w:tcPr>
            <w:tcW w:w="2343" w:type="dxa"/>
            <w:tcBorders>
              <w:top w:val="single" w:sz="4" w:space="0" w:color="auto"/>
              <w:left w:val="single" w:sz="4" w:space="0" w:color="auto"/>
              <w:bottom w:val="single" w:sz="4" w:space="0" w:color="auto"/>
              <w:right w:val="single" w:sz="4" w:space="0" w:color="auto"/>
            </w:tcBorders>
            <w:vAlign w:val="center"/>
          </w:tcPr>
          <w:p w:rsidR="007267C8" w:rsidRPr="00FD023D" w:rsidRDefault="008447E3" w:rsidP="00FA17F0">
            <w:pPr>
              <w:snapToGrid w:val="0"/>
              <w:jc w:val="center"/>
              <w:rPr>
                <w:rFonts w:ascii="Times New Roman" w:eastAsia="仿宋_GB2312" w:hAnsi="Times New Roman" w:cs="Times New Roman"/>
                <w:sz w:val="24"/>
                <w:szCs w:val="24"/>
              </w:rPr>
            </w:pPr>
            <w:r w:rsidRPr="008447E3">
              <w:rPr>
                <w:rFonts w:ascii="Times New Roman" w:eastAsia="仿宋_GB2312" w:hAnsi="Times New Roman" w:cs="Times New Roman"/>
                <w:sz w:val="24"/>
                <w:szCs w:val="24"/>
              </w:rPr>
              <w:t>/</w:t>
            </w:r>
          </w:p>
        </w:tc>
        <w:tc>
          <w:tcPr>
            <w:tcW w:w="1217" w:type="dxa"/>
            <w:tcBorders>
              <w:top w:val="single" w:sz="4" w:space="0" w:color="auto"/>
              <w:left w:val="single" w:sz="4" w:space="0" w:color="auto"/>
              <w:bottom w:val="single" w:sz="4" w:space="0" w:color="auto"/>
              <w:right w:val="single" w:sz="4" w:space="0" w:color="auto"/>
            </w:tcBorders>
            <w:vAlign w:val="center"/>
          </w:tcPr>
          <w:p w:rsidR="007267C8" w:rsidRPr="00FD023D" w:rsidRDefault="008447E3" w:rsidP="00FA17F0">
            <w:pPr>
              <w:snapToGrid w:val="0"/>
              <w:jc w:val="center"/>
              <w:rPr>
                <w:rFonts w:ascii="Times New Roman" w:eastAsia="仿宋_GB2312" w:hAnsi="Times New Roman" w:cs="Times New Roman"/>
                <w:sz w:val="24"/>
                <w:szCs w:val="24"/>
              </w:rPr>
            </w:pPr>
            <w:r w:rsidRPr="008447E3">
              <w:rPr>
                <w:rFonts w:ascii="Times New Roman" w:eastAsia="仿宋_GB2312" w:hAnsi="Times New Roman" w:cs="Times New Roman"/>
                <w:sz w:val="24"/>
                <w:szCs w:val="24"/>
              </w:rPr>
              <w:t>/</w:t>
            </w:r>
          </w:p>
        </w:tc>
      </w:tr>
    </w:tbl>
    <w:p w:rsidR="008447E3" w:rsidRPr="008447E3" w:rsidRDefault="008447E3" w:rsidP="00271D27">
      <w:pPr>
        <w:spacing w:beforeLines="30" w:line="500" w:lineRule="exact"/>
        <w:ind w:firstLineChars="200" w:firstLine="640"/>
        <w:jc w:val="left"/>
        <w:rPr>
          <w:rFonts w:ascii="Times New Roman" w:eastAsia="仿宋_GB2312" w:hAnsi="Times New Roman" w:cs="Times New Roman"/>
          <w:sz w:val="32"/>
          <w:szCs w:val="32"/>
        </w:rPr>
      </w:pPr>
      <w:r w:rsidRPr="008447E3">
        <w:rPr>
          <w:rFonts w:ascii="Times New Roman" w:eastAsia="仿宋_GB2312" w:hAnsi="Times New Roman" w:cs="Times New Roman" w:hint="eastAsia"/>
          <w:sz w:val="32"/>
          <w:szCs w:val="32"/>
        </w:rPr>
        <w:t>若该成果无指导教师，则对学生按以下标准进行奖励：</w:t>
      </w:r>
    </w:p>
    <w:tbl>
      <w:tblPr>
        <w:tblW w:w="852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92"/>
        <w:gridCol w:w="1080"/>
        <w:gridCol w:w="1437"/>
        <w:gridCol w:w="1260"/>
        <w:gridCol w:w="2343"/>
        <w:gridCol w:w="1217"/>
      </w:tblGrid>
      <w:tr w:rsidR="004971CC" w:rsidRPr="00FD023D" w:rsidTr="009B652A">
        <w:trPr>
          <w:trHeight w:hRule="exact" w:val="680"/>
          <w:jc w:val="center"/>
        </w:trPr>
        <w:tc>
          <w:tcPr>
            <w:tcW w:w="1192" w:type="dxa"/>
            <w:tcBorders>
              <w:top w:val="single" w:sz="4" w:space="0" w:color="auto"/>
              <w:left w:val="single" w:sz="4" w:space="0" w:color="auto"/>
              <w:bottom w:val="single" w:sz="4" w:space="0" w:color="auto"/>
              <w:right w:val="single" w:sz="4" w:space="0" w:color="auto"/>
            </w:tcBorders>
            <w:vAlign w:val="center"/>
          </w:tcPr>
          <w:p w:rsidR="007267C8" w:rsidRPr="00FD023D" w:rsidRDefault="008447E3" w:rsidP="009B652A">
            <w:pPr>
              <w:snapToGrid w:val="0"/>
              <w:spacing w:line="300" w:lineRule="exact"/>
              <w:jc w:val="center"/>
              <w:rPr>
                <w:rFonts w:ascii="Times New Roman" w:eastAsia="仿宋_GB2312" w:hAnsi="Times New Roman" w:cs="Times New Roman"/>
                <w:b/>
                <w:sz w:val="24"/>
                <w:szCs w:val="24"/>
              </w:rPr>
            </w:pPr>
            <w:r w:rsidRPr="008447E3">
              <w:rPr>
                <w:rFonts w:ascii="Times New Roman" w:eastAsia="仿宋_GB2312" w:hAnsi="Times New Roman" w:cs="Times New Roman" w:hint="eastAsia"/>
                <w:b/>
                <w:sz w:val="24"/>
                <w:szCs w:val="24"/>
              </w:rPr>
              <w:t>类别</w:t>
            </w:r>
          </w:p>
        </w:tc>
        <w:tc>
          <w:tcPr>
            <w:tcW w:w="1080" w:type="dxa"/>
            <w:tcBorders>
              <w:top w:val="single" w:sz="4" w:space="0" w:color="auto"/>
              <w:left w:val="single" w:sz="4" w:space="0" w:color="auto"/>
              <w:bottom w:val="single" w:sz="4" w:space="0" w:color="auto"/>
              <w:right w:val="single" w:sz="4" w:space="0" w:color="auto"/>
            </w:tcBorders>
            <w:vAlign w:val="center"/>
          </w:tcPr>
          <w:p w:rsidR="007267C8" w:rsidRPr="00FD023D" w:rsidRDefault="008447E3" w:rsidP="009B652A">
            <w:pPr>
              <w:snapToGrid w:val="0"/>
              <w:spacing w:line="300" w:lineRule="exact"/>
              <w:jc w:val="center"/>
              <w:rPr>
                <w:rFonts w:ascii="Times New Roman" w:eastAsia="仿宋_GB2312" w:hAnsi="Times New Roman" w:cs="Times New Roman"/>
                <w:b/>
                <w:sz w:val="24"/>
                <w:szCs w:val="24"/>
              </w:rPr>
            </w:pPr>
            <w:r w:rsidRPr="008447E3">
              <w:rPr>
                <w:rFonts w:ascii="Times New Roman" w:eastAsia="仿宋_GB2312" w:hAnsi="Times New Roman" w:cs="Times New Roman" w:hint="eastAsia"/>
                <w:b/>
                <w:sz w:val="24"/>
                <w:szCs w:val="24"/>
              </w:rPr>
              <w:t>国际发</w:t>
            </w:r>
          </w:p>
          <w:p w:rsidR="007267C8" w:rsidRPr="00FD023D" w:rsidRDefault="008447E3" w:rsidP="009B652A">
            <w:pPr>
              <w:snapToGrid w:val="0"/>
              <w:spacing w:line="300" w:lineRule="exact"/>
              <w:jc w:val="center"/>
              <w:rPr>
                <w:rFonts w:ascii="Times New Roman" w:eastAsia="仿宋_GB2312" w:hAnsi="Times New Roman" w:cs="Times New Roman"/>
                <w:b/>
                <w:sz w:val="24"/>
                <w:szCs w:val="24"/>
              </w:rPr>
            </w:pPr>
            <w:proofErr w:type="gramStart"/>
            <w:r w:rsidRPr="008447E3">
              <w:rPr>
                <w:rFonts w:ascii="Times New Roman" w:eastAsia="仿宋_GB2312" w:hAnsi="Times New Roman" w:cs="Times New Roman" w:hint="eastAsia"/>
                <w:b/>
                <w:sz w:val="24"/>
                <w:szCs w:val="24"/>
              </w:rPr>
              <w:t>明专利</w:t>
            </w:r>
            <w:proofErr w:type="gramEnd"/>
          </w:p>
        </w:tc>
        <w:tc>
          <w:tcPr>
            <w:tcW w:w="1437" w:type="dxa"/>
            <w:tcBorders>
              <w:top w:val="single" w:sz="4" w:space="0" w:color="auto"/>
              <w:left w:val="single" w:sz="4" w:space="0" w:color="auto"/>
              <w:bottom w:val="single" w:sz="4" w:space="0" w:color="auto"/>
              <w:right w:val="single" w:sz="4" w:space="0" w:color="auto"/>
            </w:tcBorders>
            <w:vAlign w:val="center"/>
          </w:tcPr>
          <w:p w:rsidR="007267C8" w:rsidRPr="00FD023D" w:rsidRDefault="008447E3" w:rsidP="009B652A">
            <w:pPr>
              <w:snapToGrid w:val="0"/>
              <w:spacing w:line="300" w:lineRule="exact"/>
              <w:jc w:val="center"/>
              <w:rPr>
                <w:rFonts w:ascii="Times New Roman" w:eastAsia="仿宋_GB2312" w:hAnsi="Times New Roman" w:cs="Times New Roman"/>
                <w:b/>
                <w:sz w:val="24"/>
                <w:szCs w:val="24"/>
              </w:rPr>
            </w:pPr>
            <w:r w:rsidRPr="008447E3">
              <w:rPr>
                <w:rFonts w:ascii="Times New Roman" w:eastAsia="仿宋_GB2312" w:hAnsi="Times New Roman" w:cs="Times New Roman" w:hint="eastAsia"/>
                <w:b/>
                <w:sz w:val="24"/>
                <w:szCs w:val="24"/>
              </w:rPr>
              <w:t>发明专利</w:t>
            </w:r>
          </w:p>
        </w:tc>
        <w:tc>
          <w:tcPr>
            <w:tcW w:w="1260" w:type="dxa"/>
            <w:tcBorders>
              <w:top w:val="single" w:sz="4" w:space="0" w:color="auto"/>
              <w:left w:val="single" w:sz="4" w:space="0" w:color="auto"/>
              <w:bottom w:val="single" w:sz="4" w:space="0" w:color="auto"/>
              <w:right w:val="single" w:sz="4" w:space="0" w:color="auto"/>
            </w:tcBorders>
            <w:vAlign w:val="center"/>
          </w:tcPr>
          <w:p w:rsidR="007267C8" w:rsidRPr="00FD023D" w:rsidRDefault="008447E3" w:rsidP="009B652A">
            <w:pPr>
              <w:snapToGrid w:val="0"/>
              <w:spacing w:line="300" w:lineRule="exact"/>
              <w:jc w:val="center"/>
              <w:rPr>
                <w:rFonts w:ascii="Times New Roman" w:eastAsia="仿宋_GB2312" w:hAnsi="Times New Roman" w:cs="Times New Roman"/>
                <w:b/>
                <w:sz w:val="24"/>
                <w:szCs w:val="24"/>
              </w:rPr>
            </w:pPr>
            <w:r w:rsidRPr="008447E3">
              <w:rPr>
                <w:rFonts w:ascii="Times New Roman" w:eastAsia="仿宋_GB2312" w:hAnsi="Times New Roman" w:cs="Times New Roman" w:hint="eastAsia"/>
                <w:b/>
                <w:sz w:val="24"/>
                <w:szCs w:val="24"/>
              </w:rPr>
              <w:t>实用新型</w:t>
            </w:r>
          </w:p>
          <w:p w:rsidR="007267C8" w:rsidRPr="00FD023D" w:rsidRDefault="008447E3" w:rsidP="009B652A">
            <w:pPr>
              <w:snapToGrid w:val="0"/>
              <w:spacing w:line="300" w:lineRule="exact"/>
              <w:jc w:val="center"/>
              <w:rPr>
                <w:rFonts w:ascii="Times New Roman" w:eastAsia="仿宋_GB2312" w:hAnsi="Times New Roman" w:cs="Times New Roman"/>
                <w:b/>
                <w:sz w:val="24"/>
                <w:szCs w:val="24"/>
              </w:rPr>
            </w:pPr>
            <w:r w:rsidRPr="008447E3">
              <w:rPr>
                <w:rFonts w:ascii="Times New Roman" w:eastAsia="仿宋_GB2312" w:hAnsi="Times New Roman" w:cs="Times New Roman" w:hint="eastAsia"/>
                <w:b/>
                <w:sz w:val="24"/>
                <w:szCs w:val="24"/>
              </w:rPr>
              <w:t>专利</w:t>
            </w:r>
          </w:p>
        </w:tc>
        <w:tc>
          <w:tcPr>
            <w:tcW w:w="2343" w:type="dxa"/>
            <w:tcBorders>
              <w:top w:val="single" w:sz="4" w:space="0" w:color="auto"/>
              <w:left w:val="single" w:sz="4" w:space="0" w:color="auto"/>
              <w:bottom w:val="single" w:sz="4" w:space="0" w:color="auto"/>
              <w:right w:val="single" w:sz="4" w:space="0" w:color="auto"/>
            </w:tcBorders>
            <w:vAlign w:val="center"/>
          </w:tcPr>
          <w:p w:rsidR="007267C8" w:rsidRPr="00FD023D" w:rsidRDefault="008447E3" w:rsidP="009B652A">
            <w:pPr>
              <w:snapToGrid w:val="0"/>
              <w:spacing w:line="300" w:lineRule="exact"/>
              <w:jc w:val="center"/>
              <w:rPr>
                <w:rFonts w:ascii="Times New Roman" w:eastAsia="仿宋_GB2312" w:hAnsi="Times New Roman" w:cs="Times New Roman"/>
                <w:b/>
                <w:sz w:val="24"/>
                <w:szCs w:val="24"/>
              </w:rPr>
            </w:pPr>
            <w:r w:rsidRPr="008447E3">
              <w:rPr>
                <w:rFonts w:ascii="Times New Roman" w:eastAsia="仿宋_GB2312" w:hAnsi="Times New Roman" w:cs="Times New Roman" w:hint="eastAsia"/>
                <w:b/>
                <w:sz w:val="24"/>
                <w:szCs w:val="24"/>
              </w:rPr>
              <w:t>软件著作权、集成电路布图设计著作权</w:t>
            </w:r>
          </w:p>
        </w:tc>
        <w:tc>
          <w:tcPr>
            <w:tcW w:w="1217" w:type="dxa"/>
            <w:tcBorders>
              <w:top w:val="single" w:sz="4" w:space="0" w:color="auto"/>
              <w:left w:val="single" w:sz="4" w:space="0" w:color="auto"/>
              <w:bottom w:val="single" w:sz="4" w:space="0" w:color="auto"/>
              <w:right w:val="single" w:sz="4" w:space="0" w:color="auto"/>
            </w:tcBorders>
            <w:vAlign w:val="center"/>
          </w:tcPr>
          <w:p w:rsidR="007267C8" w:rsidRPr="00FD023D" w:rsidRDefault="008447E3" w:rsidP="009B652A">
            <w:pPr>
              <w:snapToGrid w:val="0"/>
              <w:spacing w:line="300" w:lineRule="exact"/>
              <w:jc w:val="center"/>
              <w:rPr>
                <w:rFonts w:ascii="Times New Roman" w:eastAsia="仿宋_GB2312" w:hAnsi="Times New Roman" w:cs="Times New Roman"/>
                <w:b/>
                <w:sz w:val="24"/>
                <w:szCs w:val="24"/>
              </w:rPr>
            </w:pPr>
            <w:r w:rsidRPr="008447E3">
              <w:rPr>
                <w:rFonts w:ascii="Times New Roman" w:eastAsia="仿宋_GB2312" w:hAnsi="Times New Roman" w:cs="Times New Roman" w:hint="eastAsia"/>
                <w:b/>
                <w:sz w:val="24"/>
                <w:szCs w:val="24"/>
              </w:rPr>
              <w:t>外观设计</w:t>
            </w:r>
          </w:p>
        </w:tc>
      </w:tr>
      <w:tr w:rsidR="00170139" w:rsidRPr="00FD023D" w:rsidTr="00A1368D">
        <w:trPr>
          <w:trHeight w:hRule="exact" w:val="454"/>
          <w:jc w:val="center"/>
        </w:trPr>
        <w:tc>
          <w:tcPr>
            <w:tcW w:w="1192" w:type="dxa"/>
            <w:tcBorders>
              <w:top w:val="single" w:sz="4" w:space="0" w:color="auto"/>
              <w:left w:val="single" w:sz="4" w:space="0" w:color="auto"/>
              <w:bottom w:val="single" w:sz="4" w:space="0" w:color="auto"/>
              <w:right w:val="single" w:sz="4" w:space="0" w:color="auto"/>
            </w:tcBorders>
            <w:vAlign w:val="center"/>
          </w:tcPr>
          <w:p w:rsidR="007267C8" w:rsidRPr="00FD023D" w:rsidRDefault="008447E3" w:rsidP="00FA17F0">
            <w:pPr>
              <w:snapToGrid w:val="0"/>
              <w:jc w:val="center"/>
              <w:rPr>
                <w:rFonts w:ascii="Times New Roman" w:eastAsia="仿宋_GB2312" w:hAnsi="Times New Roman" w:cs="Times New Roman"/>
                <w:sz w:val="24"/>
                <w:szCs w:val="24"/>
              </w:rPr>
            </w:pPr>
            <w:r w:rsidRPr="008447E3">
              <w:rPr>
                <w:rFonts w:ascii="Times New Roman" w:eastAsia="仿宋_GB2312" w:hAnsi="Times New Roman" w:cs="Times New Roman" w:hint="eastAsia"/>
                <w:sz w:val="24"/>
                <w:szCs w:val="24"/>
              </w:rPr>
              <w:t>奖励（元）</w:t>
            </w:r>
          </w:p>
        </w:tc>
        <w:tc>
          <w:tcPr>
            <w:tcW w:w="1080" w:type="dxa"/>
            <w:tcBorders>
              <w:top w:val="single" w:sz="4" w:space="0" w:color="auto"/>
              <w:left w:val="single" w:sz="4" w:space="0" w:color="auto"/>
              <w:bottom w:val="single" w:sz="4" w:space="0" w:color="auto"/>
              <w:right w:val="single" w:sz="4" w:space="0" w:color="auto"/>
            </w:tcBorders>
            <w:vAlign w:val="center"/>
          </w:tcPr>
          <w:p w:rsidR="007267C8" w:rsidRPr="00FD023D" w:rsidRDefault="008447E3" w:rsidP="00FA17F0">
            <w:pPr>
              <w:snapToGrid w:val="0"/>
              <w:jc w:val="center"/>
              <w:rPr>
                <w:rFonts w:ascii="Times New Roman" w:eastAsia="仿宋_GB2312" w:hAnsi="Times New Roman" w:cs="Times New Roman"/>
                <w:sz w:val="24"/>
                <w:szCs w:val="24"/>
              </w:rPr>
            </w:pPr>
            <w:r w:rsidRPr="008447E3">
              <w:rPr>
                <w:rFonts w:ascii="Times New Roman" w:eastAsia="仿宋_GB2312" w:hAnsi="Times New Roman" w:cs="Times New Roman"/>
                <w:sz w:val="24"/>
                <w:szCs w:val="24"/>
              </w:rPr>
              <w:t>30000</w:t>
            </w:r>
          </w:p>
        </w:tc>
        <w:tc>
          <w:tcPr>
            <w:tcW w:w="1437" w:type="dxa"/>
            <w:tcBorders>
              <w:top w:val="single" w:sz="4" w:space="0" w:color="auto"/>
              <w:left w:val="single" w:sz="4" w:space="0" w:color="auto"/>
              <w:bottom w:val="single" w:sz="4" w:space="0" w:color="auto"/>
              <w:right w:val="single" w:sz="4" w:space="0" w:color="auto"/>
            </w:tcBorders>
            <w:vAlign w:val="center"/>
          </w:tcPr>
          <w:p w:rsidR="007267C8" w:rsidRPr="00FD023D" w:rsidRDefault="008447E3" w:rsidP="00FA17F0">
            <w:pPr>
              <w:snapToGrid w:val="0"/>
              <w:jc w:val="center"/>
              <w:rPr>
                <w:rFonts w:ascii="Times New Roman" w:eastAsia="仿宋_GB2312" w:hAnsi="Times New Roman" w:cs="Times New Roman"/>
                <w:sz w:val="24"/>
                <w:szCs w:val="24"/>
              </w:rPr>
            </w:pPr>
            <w:r w:rsidRPr="008447E3">
              <w:rPr>
                <w:rFonts w:ascii="Times New Roman" w:eastAsia="仿宋_GB2312" w:hAnsi="Times New Roman" w:cs="Times New Roman"/>
                <w:sz w:val="24"/>
                <w:szCs w:val="24"/>
              </w:rPr>
              <w:t>6000</w:t>
            </w:r>
          </w:p>
        </w:tc>
        <w:tc>
          <w:tcPr>
            <w:tcW w:w="1260" w:type="dxa"/>
            <w:tcBorders>
              <w:top w:val="single" w:sz="4" w:space="0" w:color="auto"/>
              <w:left w:val="single" w:sz="4" w:space="0" w:color="auto"/>
              <w:bottom w:val="single" w:sz="4" w:space="0" w:color="auto"/>
              <w:right w:val="single" w:sz="4" w:space="0" w:color="auto"/>
            </w:tcBorders>
            <w:vAlign w:val="center"/>
          </w:tcPr>
          <w:p w:rsidR="007267C8" w:rsidRPr="00FD023D" w:rsidRDefault="008447E3" w:rsidP="00FA17F0">
            <w:pPr>
              <w:snapToGrid w:val="0"/>
              <w:jc w:val="center"/>
              <w:rPr>
                <w:rFonts w:ascii="Times New Roman" w:eastAsia="仿宋_GB2312" w:hAnsi="Times New Roman" w:cs="Times New Roman"/>
                <w:sz w:val="24"/>
                <w:szCs w:val="24"/>
              </w:rPr>
            </w:pPr>
            <w:r w:rsidRPr="008447E3">
              <w:rPr>
                <w:rFonts w:ascii="Times New Roman" w:eastAsia="仿宋_GB2312" w:hAnsi="Times New Roman" w:cs="Times New Roman"/>
                <w:sz w:val="24"/>
                <w:szCs w:val="24"/>
              </w:rPr>
              <w:t>300</w:t>
            </w:r>
          </w:p>
        </w:tc>
        <w:tc>
          <w:tcPr>
            <w:tcW w:w="2343" w:type="dxa"/>
            <w:tcBorders>
              <w:top w:val="single" w:sz="4" w:space="0" w:color="auto"/>
              <w:left w:val="single" w:sz="4" w:space="0" w:color="auto"/>
              <w:bottom w:val="single" w:sz="4" w:space="0" w:color="auto"/>
              <w:right w:val="single" w:sz="4" w:space="0" w:color="auto"/>
            </w:tcBorders>
            <w:vAlign w:val="center"/>
          </w:tcPr>
          <w:p w:rsidR="007267C8" w:rsidRPr="00FD023D" w:rsidRDefault="008447E3" w:rsidP="00FA17F0">
            <w:pPr>
              <w:snapToGrid w:val="0"/>
              <w:jc w:val="center"/>
              <w:rPr>
                <w:rFonts w:ascii="Times New Roman" w:eastAsia="仿宋_GB2312" w:hAnsi="Times New Roman" w:cs="Times New Roman"/>
                <w:sz w:val="24"/>
                <w:szCs w:val="24"/>
              </w:rPr>
            </w:pPr>
            <w:r w:rsidRPr="008447E3">
              <w:rPr>
                <w:rFonts w:ascii="Times New Roman" w:eastAsia="仿宋_GB2312" w:hAnsi="Times New Roman" w:cs="Times New Roman"/>
                <w:sz w:val="24"/>
                <w:szCs w:val="24"/>
              </w:rPr>
              <w:t>200</w:t>
            </w:r>
          </w:p>
        </w:tc>
        <w:tc>
          <w:tcPr>
            <w:tcW w:w="1217" w:type="dxa"/>
            <w:tcBorders>
              <w:top w:val="single" w:sz="4" w:space="0" w:color="auto"/>
              <w:left w:val="single" w:sz="4" w:space="0" w:color="auto"/>
              <w:bottom w:val="single" w:sz="4" w:space="0" w:color="auto"/>
              <w:right w:val="single" w:sz="4" w:space="0" w:color="auto"/>
            </w:tcBorders>
            <w:vAlign w:val="center"/>
          </w:tcPr>
          <w:p w:rsidR="007267C8" w:rsidRPr="00FD023D" w:rsidRDefault="008447E3" w:rsidP="00FA17F0">
            <w:pPr>
              <w:snapToGrid w:val="0"/>
              <w:jc w:val="center"/>
              <w:rPr>
                <w:rFonts w:ascii="Times New Roman" w:eastAsia="仿宋_GB2312" w:hAnsi="Times New Roman" w:cs="Times New Roman"/>
                <w:sz w:val="24"/>
                <w:szCs w:val="24"/>
              </w:rPr>
            </w:pPr>
            <w:r w:rsidRPr="008447E3">
              <w:rPr>
                <w:rFonts w:ascii="Times New Roman" w:eastAsia="仿宋_GB2312" w:hAnsi="Times New Roman" w:cs="Times New Roman"/>
                <w:sz w:val="24"/>
                <w:szCs w:val="24"/>
              </w:rPr>
              <w:t>100</w:t>
            </w:r>
          </w:p>
        </w:tc>
      </w:tr>
    </w:tbl>
    <w:p w:rsidR="008447E3" w:rsidRPr="008447E3" w:rsidRDefault="008447E3" w:rsidP="00FB4F2C">
      <w:pPr>
        <w:spacing w:line="520" w:lineRule="exact"/>
        <w:ind w:firstLineChars="200" w:firstLine="643"/>
        <w:jc w:val="left"/>
        <w:rPr>
          <w:rFonts w:ascii="Times New Roman" w:eastAsia="仿宋_GB2312" w:hAnsi="Times New Roman" w:cs="Times New Roman"/>
          <w:b/>
          <w:sz w:val="32"/>
          <w:szCs w:val="32"/>
        </w:rPr>
      </w:pPr>
      <w:r w:rsidRPr="008447E3">
        <w:rPr>
          <w:rFonts w:ascii="Times New Roman" w:eastAsia="仿宋_GB2312" w:hAnsi="Times New Roman" w:cs="Times New Roman"/>
          <w:b/>
          <w:sz w:val="32"/>
          <w:szCs w:val="32"/>
        </w:rPr>
        <w:t>2.</w:t>
      </w:r>
      <w:r w:rsidRPr="008447E3">
        <w:rPr>
          <w:rFonts w:ascii="Times New Roman" w:eastAsia="仿宋_GB2312" w:hAnsi="Times New Roman" w:cs="Times New Roman" w:hint="eastAsia"/>
          <w:b/>
          <w:sz w:val="32"/>
          <w:szCs w:val="32"/>
        </w:rPr>
        <w:t>以学生</w:t>
      </w:r>
      <w:proofErr w:type="gramStart"/>
      <w:r w:rsidRPr="008447E3">
        <w:rPr>
          <w:rFonts w:ascii="Times New Roman" w:eastAsia="仿宋_GB2312" w:hAnsi="Times New Roman" w:cs="Times New Roman" w:hint="eastAsia"/>
          <w:b/>
          <w:sz w:val="32"/>
          <w:szCs w:val="32"/>
        </w:rPr>
        <w:t>个</w:t>
      </w:r>
      <w:proofErr w:type="gramEnd"/>
      <w:r w:rsidRPr="008447E3">
        <w:rPr>
          <w:rFonts w:ascii="Times New Roman" w:eastAsia="仿宋_GB2312" w:hAnsi="Times New Roman" w:cs="Times New Roman" w:hint="eastAsia"/>
          <w:b/>
          <w:sz w:val="32"/>
          <w:szCs w:val="32"/>
        </w:rPr>
        <w:t>人为唯一专利权人的专利</w:t>
      </w:r>
    </w:p>
    <w:p w:rsidR="008447E3" w:rsidRPr="008447E3" w:rsidRDefault="008447E3" w:rsidP="00FB4F2C">
      <w:pPr>
        <w:spacing w:line="520" w:lineRule="exact"/>
        <w:ind w:firstLineChars="200" w:firstLine="640"/>
        <w:jc w:val="left"/>
        <w:rPr>
          <w:rFonts w:ascii="Times New Roman" w:eastAsia="仿宋_GB2312" w:hAnsi="Times New Roman" w:cs="Times New Roman"/>
          <w:sz w:val="28"/>
          <w:szCs w:val="28"/>
        </w:rPr>
      </w:pPr>
      <w:r w:rsidRPr="008447E3">
        <w:rPr>
          <w:rFonts w:ascii="Times New Roman" w:eastAsia="仿宋_GB2312" w:hAnsi="Times New Roman" w:cs="Times New Roman" w:hint="eastAsia"/>
          <w:sz w:val="32"/>
          <w:szCs w:val="32"/>
        </w:rPr>
        <w:t>（</w:t>
      </w:r>
      <w:r w:rsidRPr="008447E3">
        <w:rPr>
          <w:rFonts w:ascii="Times New Roman" w:eastAsia="仿宋_GB2312" w:hAnsi="Times New Roman" w:cs="Times New Roman"/>
          <w:sz w:val="32"/>
          <w:szCs w:val="32"/>
        </w:rPr>
        <w:t>1</w:t>
      </w:r>
      <w:r w:rsidRPr="008447E3">
        <w:rPr>
          <w:rFonts w:ascii="Times New Roman" w:eastAsia="仿宋_GB2312" w:hAnsi="Times New Roman" w:cs="Times New Roman"/>
          <w:sz w:val="32"/>
          <w:szCs w:val="32"/>
        </w:rPr>
        <w:t>）若该成果有指导教师，对指导教师的奖励标准如下：</w:t>
      </w:r>
    </w:p>
    <w:tbl>
      <w:tblPr>
        <w:tblW w:w="8287" w:type="dxa"/>
        <w:jc w:val="center"/>
        <w:tblLook w:val="04A0"/>
      </w:tblPr>
      <w:tblGrid>
        <w:gridCol w:w="5497"/>
        <w:gridCol w:w="2790"/>
      </w:tblGrid>
      <w:tr w:rsidR="004971CC" w:rsidRPr="00FD023D" w:rsidTr="00A1368D">
        <w:trPr>
          <w:trHeight w:hRule="exact" w:val="454"/>
          <w:jc w:val="center"/>
        </w:trPr>
        <w:tc>
          <w:tcPr>
            <w:tcW w:w="5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2760" w:rsidRPr="00FD023D" w:rsidRDefault="008447E3" w:rsidP="00FA17F0">
            <w:pPr>
              <w:widowControl/>
              <w:jc w:val="center"/>
              <w:rPr>
                <w:rFonts w:ascii="Times New Roman" w:eastAsia="仿宋_GB2312" w:hAnsi="Times New Roman" w:cs="Times New Roman"/>
                <w:b/>
                <w:bCs/>
                <w:kern w:val="0"/>
                <w:sz w:val="24"/>
                <w:szCs w:val="24"/>
              </w:rPr>
            </w:pPr>
            <w:r w:rsidRPr="008447E3">
              <w:rPr>
                <w:rFonts w:ascii="Times New Roman" w:eastAsia="仿宋_GB2312" w:hAnsi="Times New Roman" w:cs="Times New Roman" w:hint="eastAsia"/>
                <w:b/>
                <w:bCs/>
                <w:kern w:val="0"/>
                <w:sz w:val="24"/>
                <w:szCs w:val="24"/>
              </w:rPr>
              <w:t>专利类别</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B42760" w:rsidRPr="00FD023D" w:rsidRDefault="008447E3" w:rsidP="00FA17F0">
            <w:pPr>
              <w:widowControl/>
              <w:jc w:val="center"/>
              <w:rPr>
                <w:rFonts w:ascii="Times New Roman" w:eastAsia="仿宋_GB2312" w:hAnsi="Times New Roman" w:cs="Times New Roman"/>
                <w:b/>
                <w:bCs/>
                <w:kern w:val="0"/>
                <w:sz w:val="24"/>
                <w:szCs w:val="24"/>
              </w:rPr>
            </w:pPr>
            <w:r w:rsidRPr="008447E3">
              <w:rPr>
                <w:rFonts w:ascii="Times New Roman" w:eastAsia="仿宋_GB2312" w:hAnsi="Times New Roman" w:cs="Times New Roman" w:hint="eastAsia"/>
                <w:b/>
                <w:bCs/>
                <w:kern w:val="0"/>
                <w:sz w:val="24"/>
                <w:szCs w:val="24"/>
              </w:rPr>
              <w:t>奖励标准</w:t>
            </w:r>
          </w:p>
        </w:tc>
      </w:tr>
      <w:tr w:rsidR="004971CC" w:rsidRPr="00FD023D" w:rsidTr="00A1368D">
        <w:trPr>
          <w:trHeight w:hRule="exact" w:val="454"/>
          <w:jc w:val="center"/>
        </w:trPr>
        <w:tc>
          <w:tcPr>
            <w:tcW w:w="5497" w:type="dxa"/>
            <w:tcBorders>
              <w:top w:val="nil"/>
              <w:left w:val="single" w:sz="4" w:space="0" w:color="auto"/>
              <w:bottom w:val="single" w:sz="4" w:space="0" w:color="auto"/>
              <w:right w:val="single" w:sz="4" w:space="0" w:color="auto"/>
            </w:tcBorders>
            <w:shd w:val="clear" w:color="auto" w:fill="auto"/>
            <w:vAlign w:val="center"/>
            <w:hideMark/>
          </w:tcPr>
          <w:p w:rsidR="00B42760" w:rsidRPr="00FD023D" w:rsidRDefault="008447E3" w:rsidP="00FA17F0">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hint="eastAsia"/>
                <w:kern w:val="0"/>
                <w:sz w:val="24"/>
                <w:szCs w:val="24"/>
              </w:rPr>
              <w:t>指导发明专利</w:t>
            </w:r>
          </w:p>
        </w:tc>
        <w:tc>
          <w:tcPr>
            <w:tcW w:w="2790" w:type="dxa"/>
            <w:tcBorders>
              <w:top w:val="nil"/>
              <w:left w:val="nil"/>
              <w:bottom w:val="single" w:sz="4" w:space="0" w:color="auto"/>
              <w:right w:val="single" w:sz="4" w:space="0" w:color="auto"/>
            </w:tcBorders>
            <w:shd w:val="clear" w:color="auto" w:fill="auto"/>
            <w:vAlign w:val="center"/>
            <w:hideMark/>
          </w:tcPr>
          <w:p w:rsidR="00B42760" w:rsidRPr="00FD023D" w:rsidRDefault="008447E3" w:rsidP="00FA17F0">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0.5</w:t>
            </w:r>
            <w:r w:rsidRPr="008447E3">
              <w:rPr>
                <w:rFonts w:ascii="Times New Roman" w:eastAsia="仿宋_GB2312" w:hAnsi="Times New Roman" w:cs="Times New Roman" w:hint="eastAsia"/>
                <w:kern w:val="0"/>
                <w:sz w:val="24"/>
                <w:szCs w:val="24"/>
              </w:rPr>
              <w:t>业绩点</w:t>
            </w:r>
            <w:r w:rsidRPr="008447E3">
              <w:rPr>
                <w:rFonts w:ascii="Times New Roman" w:eastAsia="仿宋_GB2312" w:hAnsi="Times New Roman" w:cs="Times New Roman"/>
                <w:kern w:val="0"/>
                <w:sz w:val="24"/>
                <w:szCs w:val="24"/>
              </w:rPr>
              <w:t>/</w:t>
            </w:r>
            <w:r w:rsidRPr="008447E3">
              <w:rPr>
                <w:rFonts w:ascii="Times New Roman" w:eastAsia="仿宋_GB2312" w:hAnsi="Times New Roman" w:cs="Times New Roman" w:hint="eastAsia"/>
                <w:kern w:val="0"/>
                <w:sz w:val="24"/>
                <w:szCs w:val="24"/>
              </w:rPr>
              <w:t>项</w:t>
            </w:r>
          </w:p>
        </w:tc>
      </w:tr>
      <w:tr w:rsidR="004971CC" w:rsidRPr="00FD023D" w:rsidTr="008F2398">
        <w:trPr>
          <w:trHeight w:hRule="exact" w:val="730"/>
          <w:jc w:val="center"/>
        </w:trPr>
        <w:tc>
          <w:tcPr>
            <w:tcW w:w="5497" w:type="dxa"/>
            <w:tcBorders>
              <w:top w:val="nil"/>
              <w:left w:val="single" w:sz="4" w:space="0" w:color="auto"/>
              <w:bottom w:val="single" w:sz="4" w:space="0" w:color="auto"/>
              <w:right w:val="single" w:sz="4" w:space="0" w:color="auto"/>
            </w:tcBorders>
            <w:shd w:val="clear" w:color="auto" w:fill="auto"/>
            <w:vAlign w:val="center"/>
            <w:hideMark/>
          </w:tcPr>
          <w:p w:rsidR="00B42760" w:rsidRPr="00FD023D" w:rsidRDefault="008447E3" w:rsidP="008F2398">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hint="eastAsia"/>
                <w:kern w:val="0"/>
                <w:sz w:val="24"/>
                <w:szCs w:val="24"/>
              </w:rPr>
              <w:t>指导实用新型、外观设计专利、软件著作权、集成电路布图设计著作权</w:t>
            </w:r>
          </w:p>
        </w:tc>
        <w:tc>
          <w:tcPr>
            <w:tcW w:w="2790" w:type="dxa"/>
            <w:tcBorders>
              <w:top w:val="nil"/>
              <w:left w:val="nil"/>
              <w:bottom w:val="single" w:sz="4" w:space="0" w:color="auto"/>
              <w:right w:val="single" w:sz="4" w:space="0" w:color="auto"/>
            </w:tcBorders>
            <w:shd w:val="clear" w:color="000000" w:fill="FFFFFF"/>
            <w:vAlign w:val="center"/>
            <w:hideMark/>
          </w:tcPr>
          <w:p w:rsidR="00B42760" w:rsidRPr="00FD023D" w:rsidRDefault="008447E3" w:rsidP="00FA17F0">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0.1</w:t>
            </w:r>
            <w:r w:rsidRPr="008447E3">
              <w:rPr>
                <w:rFonts w:ascii="Times New Roman" w:eastAsia="仿宋_GB2312" w:hAnsi="Times New Roman" w:cs="Times New Roman" w:hint="eastAsia"/>
                <w:kern w:val="0"/>
                <w:sz w:val="24"/>
                <w:szCs w:val="24"/>
              </w:rPr>
              <w:t>业绩点</w:t>
            </w:r>
            <w:r w:rsidRPr="008447E3">
              <w:rPr>
                <w:rFonts w:ascii="Times New Roman" w:eastAsia="仿宋_GB2312" w:hAnsi="Times New Roman" w:cs="Times New Roman"/>
                <w:kern w:val="0"/>
                <w:sz w:val="24"/>
                <w:szCs w:val="24"/>
              </w:rPr>
              <w:t>/</w:t>
            </w:r>
            <w:r w:rsidRPr="008447E3">
              <w:rPr>
                <w:rFonts w:ascii="Times New Roman" w:eastAsia="仿宋_GB2312" w:hAnsi="Times New Roman" w:cs="Times New Roman" w:hint="eastAsia"/>
                <w:kern w:val="0"/>
                <w:sz w:val="24"/>
                <w:szCs w:val="24"/>
              </w:rPr>
              <w:t>项</w:t>
            </w:r>
          </w:p>
        </w:tc>
      </w:tr>
    </w:tbl>
    <w:p w:rsidR="008447E3" w:rsidRPr="008447E3" w:rsidRDefault="008447E3" w:rsidP="00271D27">
      <w:pPr>
        <w:spacing w:beforeLines="50" w:line="520" w:lineRule="exact"/>
        <w:ind w:firstLineChars="200" w:firstLine="640"/>
        <w:jc w:val="left"/>
        <w:rPr>
          <w:rFonts w:ascii="Times New Roman" w:eastAsia="仿宋_GB2312" w:hAnsi="Times New Roman" w:cs="Times New Roman"/>
          <w:sz w:val="32"/>
          <w:szCs w:val="32"/>
        </w:rPr>
      </w:pPr>
      <w:r w:rsidRPr="008447E3">
        <w:rPr>
          <w:rFonts w:ascii="Times New Roman" w:eastAsia="仿宋_GB2312" w:hAnsi="Times New Roman" w:cs="Times New Roman" w:hint="eastAsia"/>
          <w:sz w:val="32"/>
          <w:szCs w:val="32"/>
        </w:rPr>
        <w:t>（</w:t>
      </w:r>
      <w:r w:rsidRPr="008447E3">
        <w:rPr>
          <w:rFonts w:ascii="Times New Roman" w:eastAsia="仿宋_GB2312" w:hAnsi="Times New Roman" w:cs="Times New Roman"/>
          <w:sz w:val="32"/>
          <w:szCs w:val="32"/>
        </w:rPr>
        <w:t>2</w:t>
      </w:r>
      <w:r w:rsidRPr="008447E3">
        <w:rPr>
          <w:rFonts w:ascii="Times New Roman" w:eastAsia="仿宋_GB2312" w:hAnsi="Times New Roman" w:cs="Times New Roman"/>
          <w:sz w:val="32"/>
          <w:szCs w:val="32"/>
        </w:rPr>
        <w:t>）根据是否有指导教师，对学生个人的奖励标准如下：</w:t>
      </w:r>
    </w:p>
    <w:tbl>
      <w:tblPr>
        <w:tblW w:w="8531" w:type="dxa"/>
        <w:jc w:val="center"/>
        <w:tblLook w:val="04A0"/>
      </w:tblPr>
      <w:tblGrid>
        <w:gridCol w:w="3145"/>
        <w:gridCol w:w="2693"/>
        <w:gridCol w:w="2693"/>
      </w:tblGrid>
      <w:tr w:rsidR="004971CC" w:rsidRPr="00FD023D" w:rsidTr="00A1368D">
        <w:trPr>
          <w:trHeight w:hRule="exact" w:val="744"/>
          <w:jc w:val="center"/>
        </w:trPr>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680C" w:rsidRPr="00FD023D" w:rsidRDefault="008447E3" w:rsidP="00FA17F0">
            <w:pPr>
              <w:widowControl/>
              <w:jc w:val="center"/>
              <w:rPr>
                <w:rFonts w:ascii="Times New Roman" w:eastAsia="仿宋_GB2312" w:hAnsi="Times New Roman" w:cs="Times New Roman"/>
                <w:b/>
                <w:bCs/>
                <w:kern w:val="0"/>
                <w:sz w:val="24"/>
                <w:szCs w:val="24"/>
              </w:rPr>
            </w:pPr>
            <w:r w:rsidRPr="008447E3">
              <w:rPr>
                <w:rFonts w:ascii="Times New Roman" w:eastAsia="仿宋_GB2312" w:hAnsi="Times New Roman" w:cs="Times New Roman" w:hint="eastAsia"/>
                <w:b/>
                <w:bCs/>
                <w:kern w:val="0"/>
                <w:sz w:val="24"/>
                <w:szCs w:val="24"/>
              </w:rPr>
              <w:t>专利类别</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A1368D" w:rsidRPr="00FD023D" w:rsidRDefault="008447E3" w:rsidP="00A1368D">
            <w:pPr>
              <w:widowControl/>
              <w:jc w:val="center"/>
              <w:rPr>
                <w:rFonts w:ascii="Times New Roman" w:eastAsia="仿宋_GB2312" w:hAnsi="Times New Roman" w:cs="Times New Roman"/>
                <w:b/>
                <w:bCs/>
                <w:kern w:val="0"/>
                <w:sz w:val="24"/>
                <w:szCs w:val="24"/>
              </w:rPr>
            </w:pPr>
            <w:r w:rsidRPr="008447E3">
              <w:rPr>
                <w:rFonts w:ascii="Times New Roman" w:eastAsia="仿宋_GB2312" w:hAnsi="Times New Roman" w:cs="Times New Roman" w:hint="eastAsia"/>
                <w:b/>
                <w:bCs/>
                <w:kern w:val="0"/>
                <w:sz w:val="24"/>
                <w:szCs w:val="24"/>
              </w:rPr>
              <w:t>奖励标准</w:t>
            </w:r>
          </w:p>
          <w:p w:rsidR="0093680C" w:rsidRPr="00FD023D" w:rsidRDefault="008447E3" w:rsidP="00A1368D">
            <w:pPr>
              <w:widowControl/>
              <w:jc w:val="center"/>
              <w:rPr>
                <w:rFonts w:ascii="Times New Roman" w:eastAsia="仿宋_GB2312" w:hAnsi="Times New Roman" w:cs="Times New Roman"/>
                <w:b/>
                <w:bCs/>
                <w:kern w:val="0"/>
                <w:sz w:val="24"/>
                <w:szCs w:val="24"/>
              </w:rPr>
            </w:pPr>
            <w:r w:rsidRPr="008447E3">
              <w:rPr>
                <w:rFonts w:ascii="Times New Roman" w:eastAsia="仿宋_GB2312" w:hAnsi="Times New Roman" w:cs="Times New Roman" w:hint="eastAsia"/>
                <w:b/>
                <w:bCs/>
                <w:kern w:val="0"/>
                <w:sz w:val="24"/>
                <w:szCs w:val="24"/>
              </w:rPr>
              <w:t>（有指导教师）</w:t>
            </w:r>
          </w:p>
        </w:tc>
        <w:tc>
          <w:tcPr>
            <w:tcW w:w="2693" w:type="dxa"/>
            <w:tcBorders>
              <w:top w:val="single" w:sz="4" w:space="0" w:color="auto"/>
              <w:left w:val="nil"/>
              <w:bottom w:val="single" w:sz="4" w:space="0" w:color="auto"/>
              <w:right w:val="single" w:sz="4" w:space="0" w:color="auto"/>
            </w:tcBorders>
            <w:vAlign w:val="center"/>
          </w:tcPr>
          <w:p w:rsidR="00A1368D" w:rsidRPr="00FD023D" w:rsidRDefault="008447E3" w:rsidP="00A1368D">
            <w:pPr>
              <w:widowControl/>
              <w:jc w:val="center"/>
              <w:rPr>
                <w:rFonts w:ascii="Times New Roman" w:eastAsia="仿宋_GB2312" w:hAnsi="Times New Roman" w:cs="Times New Roman"/>
                <w:b/>
                <w:bCs/>
                <w:kern w:val="0"/>
                <w:sz w:val="24"/>
                <w:szCs w:val="24"/>
              </w:rPr>
            </w:pPr>
            <w:r w:rsidRPr="008447E3">
              <w:rPr>
                <w:rFonts w:ascii="Times New Roman" w:eastAsia="仿宋_GB2312" w:hAnsi="Times New Roman" w:cs="Times New Roman" w:hint="eastAsia"/>
                <w:b/>
                <w:bCs/>
                <w:kern w:val="0"/>
                <w:sz w:val="24"/>
                <w:szCs w:val="24"/>
              </w:rPr>
              <w:t>奖励标准</w:t>
            </w:r>
          </w:p>
          <w:p w:rsidR="0093680C" w:rsidRPr="00FD023D" w:rsidRDefault="008447E3" w:rsidP="00A1368D">
            <w:pPr>
              <w:widowControl/>
              <w:jc w:val="center"/>
              <w:rPr>
                <w:rFonts w:ascii="Times New Roman" w:eastAsia="仿宋_GB2312" w:hAnsi="Times New Roman" w:cs="Times New Roman"/>
                <w:b/>
                <w:bCs/>
                <w:kern w:val="0"/>
                <w:sz w:val="24"/>
                <w:szCs w:val="24"/>
              </w:rPr>
            </w:pPr>
            <w:r w:rsidRPr="008447E3">
              <w:rPr>
                <w:rFonts w:ascii="Times New Roman" w:eastAsia="仿宋_GB2312" w:hAnsi="Times New Roman" w:cs="Times New Roman" w:hint="eastAsia"/>
                <w:b/>
                <w:bCs/>
                <w:kern w:val="0"/>
                <w:sz w:val="24"/>
                <w:szCs w:val="24"/>
              </w:rPr>
              <w:t>（无指导教师）</w:t>
            </w:r>
          </w:p>
        </w:tc>
      </w:tr>
      <w:tr w:rsidR="004971CC" w:rsidRPr="00FD023D" w:rsidTr="00A1368D">
        <w:trPr>
          <w:trHeight w:hRule="exact" w:val="454"/>
          <w:jc w:val="center"/>
        </w:trPr>
        <w:tc>
          <w:tcPr>
            <w:tcW w:w="3145" w:type="dxa"/>
            <w:tcBorders>
              <w:top w:val="nil"/>
              <w:left w:val="single" w:sz="4" w:space="0" w:color="auto"/>
              <w:bottom w:val="single" w:sz="4" w:space="0" w:color="auto"/>
              <w:right w:val="single" w:sz="4" w:space="0" w:color="auto"/>
            </w:tcBorders>
            <w:shd w:val="clear" w:color="auto" w:fill="auto"/>
            <w:vAlign w:val="center"/>
            <w:hideMark/>
          </w:tcPr>
          <w:p w:rsidR="0093680C" w:rsidRPr="00FD023D" w:rsidRDefault="008447E3" w:rsidP="00FA17F0">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hint="eastAsia"/>
                <w:kern w:val="0"/>
                <w:sz w:val="24"/>
                <w:szCs w:val="24"/>
              </w:rPr>
              <w:t>发明专利受理</w:t>
            </w:r>
          </w:p>
        </w:tc>
        <w:tc>
          <w:tcPr>
            <w:tcW w:w="2693" w:type="dxa"/>
            <w:tcBorders>
              <w:top w:val="nil"/>
              <w:left w:val="nil"/>
              <w:bottom w:val="single" w:sz="4" w:space="0" w:color="auto"/>
              <w:right w:val="single" w:sz="4" w:space="0" w:color="auto"/>
            </w:tcBorders>
            <w:shd w:val="clear" w:color="auto" w:fill="auto"/>
            <w:vAlign w:val="center"/>
            <w:hideMark/>
          </w:tcPr>
          <w:p w:rsidR="0093680C" w:rsidRPr="00FD023D" w:rsidRDefault="008447E3" w:rsidP="00FA17F0">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500</w:t>
            </w:r>
            <w:r w:rsidRPr="008447E3">
              <w:rPr>
                <w:rFonts w:ascii="Times New Roman" w:eastAsia="仿宋_GB2312" w:hAnsi="Times New Roman" w:cs="Times New Roman" w:hint="eastAsia"/>
                <w:bCs/>
                <w:kern w:val="0"/>
                <w:sz w:val="24"/>
                <w:szCs w:val="24"/>
              </w:rPr>
              <w:t>元</w:t>
            </w:r>
            <w:r w:rsidRPr="008447E3">
              <w:rPr>
                <w:rFonts w:ascii="Times New Roman" w:eastAsia="仿宋_GB2312" w:hAnsi="Times New Roman" w:cs="Times New Roman"/>
                <w:bCs/>
                <w:kern w:val="0"/>
                <w:sz w:val="24"/>
                <w:szCs w:val="24"/>
              </w:rPr>
              <w:t>/</w:t>
            </w:r>
            <w:r w:rsidRPr="008447E3">
              <w:rPr>
                <w:rFonts w:ascii="Times New Roman" w:eastAsia="仿宋_GB2312" w:hAnsi="Times New Roman" w:cs="Times New Roman" w:hint="eastAsia"/>
                <w:bCs/>
                <w:kern w:val="0"/>
                <w:sz w:val="24"/>
                <w:szCs w:val="24"/>
              </w:rPr>
              <w:t>项</w:t>
            </w:r>
          </w:p>
        </w:tc>
        <w:tc>
          <w:tcPr>
            <w:tcW w:w="2693" w:type="dxa"/>
            <w:tcBorders>
              <w:top w:val="nil"/>
              <w:left w:val="nil"/>
              <w:bottom w:val="single" w:sz="4" w:space="0" w:color="auto"/>
              <w:right w:val="single" w:sz="4" w:space="0" w:color="auto"/>
            </w:tcBorders>
            <w:vAlign w:val="center"/>
          </w:tcPr>
          <w:p w:rsidR="0093680C" w:rsidRPr="00FD023D" w:rsidRDefault="008447E3" w:rsidP="00FA17F0">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500</w:t>
            </w:r>
            <w:r w:rsidRPr="008447E3">
              <w:rPr>
                <w:rFonts w:ascii="Times New Roman" w:eastAsia="仿宋_GB2312" w:hAnsi="Times New Roman" w:cs="Times New Roman" w:hint="eastAsia"/>
                <w:bCs/>
                <w:kern w:val="0"/>
                <w:sz w:val="24"/>
                <w:szCs w:val="24"/>
              </w:rPr>
              <w:t>元</w:t>
            </w:r>
            <w:r w:rsidRPr="008447E3">
              <w:rPr>
                <w:rFonts w:ascii="Times New Roman" w:eastAsia="仿宋_GB2312" w:hAnsi="Times New Roman" w:cs="Times New Roman"/>
                <w:bCs/>
                <w:kern w:val="0"/>
                <w:sz w:val="24"/>
                <w:szCs w:val="24"/>
              </w:rPr>
              <w:t>/</w:t>
            </w:r>
            <w:r w:rsidRPr="008447E3">
              <w:rPr>
                <w:rFonts w:ascii="Times New Roman" w:eastAsia="仿宋_GB2312" w:hAnsi="Times New Roman" w:cs="Times New Roman" w:hint="eastAsia"/>
                <w:bCs/>
                <w:kern w:val="0"/>
                <w:sz w:val="24"/>
                <w:szCs w:val="24"/>
              </w:rPr>
              <w:t>项</w:t>
            </w:r>
          </w:p>
        </w:tc>
      </w:tr>
      <w:tr w:rsidR="004971CC" w:rsidRPr="00FD023D" w:rsidTr="00A1368D">
        <w:trPr>
          <w:trHeight w:hRule="exact" w:val="454"/>
          <w:jc w:val="center"/>
        </w:trPr>
        <w:tc>
          <w:tcPr>
            <w:tcW w:w="3145" w:type="dxa"/>
            <w:tcBorders>
              <w:top w:val="nil"/>
              <w:left w:val="single" w:sz="4" w:space="0" w:color="auto"/>
              <w:bottom w:val="single" w:sz="4" w:space="0" w:color="auto"/>
              <w:right w:val="single" w:sz="4" w:space="0" w:color="auto"/>
            </w:tcBorders>
            <w:shd w:val="clear" w:color="auto" w:fill="auto"/>
            <w:vAlign w:val="center"/>
            <w:hideMark/>
          </w:tcPr>
          <w:p w:rsidR="0093680C" w:rsidRPr="00FD023D" w:rsidRDefault="008447E3" w:rsidP="00FA17F0">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hint="eastAsia"/>
                <w:kern w:val="0"/>
                <w:sz w:val="24"/>
                <w:szCs w:val="24"/>
              </w:rPr>
              <w:t>发明专利授权</w:t>
            </w:r>
          </w:p>
        </w:tc>
        <w:tc>
          <w:tcPr>
            <w:tcW w:w="2693" w:type="dxa"/>
            <w:tcBorders>
              <w:top w:val="nil"/>
              <w:left w:val="nil"/>
              <w:bottom w:val="single" w:sz="4" w:space="0" w:color="auto"/>
              <w:right w:val="single" w:sz="4" w:space="0" w:color="auto"/>
            </w:tcBorders>
            <w:shd w:val="clear" w:color="auto" w:fill="auto"/>
            <w:vAlign w:val="center"/>
            <w:hideMark/>
          </w:tcPr>
          <w:p w:rsidR="0093680C" w:rsidRPr="00FD023D" w:rsidRDefault="008447E3" w:rsidP="00FA17F0">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500</w:t>
            </w:r>
            <w:r w:rsidRPr="008447E3">
              <w:rPr>
                <w:rFonts w:ascii="Times New Roman" w:eastAsia="仿宋_GB2312" w:hAnsi="Times New Roman" w:cs="Times New Roman" w:hint="eastAsia"/>
                <w:bCs/>
                <w:kern w:val="0"/>
                <w:sz w:val="24"/>
                <w:szCs w:val="24"/>
              </w:rPr>
              <w:t>元</w:t>
            </w:r>
            <w:r w:rsidRPr="008447E3">
              <w:rPr>
                <w:rFonts w:ascii="Times New Roman" w:eastAsia="仿宋_GB2312" w:hAnsi="Times New Roman" w:cs="Times New Roman"/>
                <w:bCs/>
                <w:kern w:val="0"/>
                <w:sz w:val="24"/>
                <w:szCs w:val="24"/>
              </w:rPr>
              <w:t>/</w:t>
            </w:r>
            <w:r w:rsidRPr="008447E3">
              <w:rPr>
                <w:rFonts w:ascii="Times New Roman" w:eastAsia="仿宋_GB2312" w:hAnsi="Times New Roman" w:cs="Times New Roman" w:hint="eastAsia"/>
                <w:bCs/>
                <w:kern w:val="0"/>
                <w:sz w:val="24"/>
                <w:szCs w:val="24"/>
              </w:rPr>
              <w:t>项</w:t>
            </w:r>
          </w:p>
        </w:tc>
        <w:tc>
          <w:tcPr>
            <w:tcW w:w="2693" w:type="dxa"/>
            <w:tcBorders>
              <w:top w:val="nil"/>
              <w:left w:val="nil"/>
              <w:bottom w:val="single" w:sz="4" w:space="0" w:color="auto"/>
              <w:right w:val="single" w:sz="4" w:space="0" w:color="auto"/>
            </w:tcBorders>
            <w:vAlign w:val="center"/>
          </w:tcPr>
          <w:p w:rsidR="0093680C" w:rsidRPr="00FD023D" w:rsidRDefault="008447E3" w:rsidP="00FA17F0">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1000</w:t>
            </w:r>
            <w:r w:rsidRPr="008447E3">
              <w:rPr>
                <w:rFonts w:ascii="Times New Roman" w:eastAsia="仿宋_GB2312" w:hAnsi="Times New Roman" w:cs="Times New Roman" w:hint="eastAsia"/>
                <w:bCs/>
                <w:kern w:val="0"/>
                <w:sz w:val="24"/>
                <w:szCs w:val="24"/>
              </w:rPr>
              <w:t>元</w:t>
            </w:r>
            <w:r w:rsidRPr="008447E3">
              <w:rPr>
                <w:rFonts w:ascii="Times New Roman" w:eastAsia="仿宋_GB2312" w:hAnsi="Times New Roman" w:cs="Times New Roman"/>
                <w:bCs/>
                <w:kern w:val="0"/>
                <w:sz w:val="24"/>
                <w:szCs w:val="24"/>
              </w:rPr>
              <w:t>/</w:t>
            </w:r>
            <w:r w:rsidRPr="008447E3">
              <w:rPr>
                <w:rFonts w:ascii="Times New Roman" w:eastAsia="仿宋_GB2312" w:hAnsi="Times New Roman" w:cs="Times New Roman" w:hint="eastAsia"/>
                <w:bCs/>
                <w:kern w:val="0"/>
                <w:sz w:val="24"/>
                <w:szCs w:val="24"/>
              </w:rPr>
              <w:t>项</w:t>
            </w:r>
          </w:p>
        </w:tc>
      </w:tr>
      <w:tr w:rsidR="004971CC" w:rsidRPr="00FD023D" w:rsidTr="00A1368D">
        <w:trPr>
          <w:trHeight w:hRule="exact" w:val="454"/>
          <w:jc w:val="center"/>
        </w:trPr>
        <w:tc>
          <w:tcPr>
            <w:tcW w:w="3145" w:type="dxa"/>
            <w:tcBorders>
              <w:top w:val="nil"/>
              <w:left w:val="single" w:sz="4" w:space="0" w:color="auto"/>
              <w:bottom w:val="single" w:sz="4" w:space="0" w:color="auto"/>
              <w:right w:val="single" w:sz="4" w:space="0" w:color="auto"/>
            </w:tcBorders>
            <w:shd w:val="clear" w:color="auto" w:fill="auto"/>
            <w:vAlign w:val="center"/>
            <w:hideMark/>
          </w:tcPr>
          <w:p w:rsidR="0093680C" w:rsidRPr="00FD023D" w:rsidRDefault="008447E3" w:rsidP="00FA17F0">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hint="eastAsia"/>
                <w:kern w:val="0"/>
                <w:sz w:val="24"/>
                <w:szCs w:val="24"/>
              </w:rPr>
              <w:t>实用新型专利授权</w:t>
            </w:r>
          </w:p>
        </w:tc>
        <w:tc>
          <w:tcPr>
            <w:tcW w:w="2693" w:type="dxa"/>
            <w:tcBorders>
              <w:top w:val="nil"/>
              <w:left w:val="nil"/>
              <w:bottom w:val="single" w:sz="4" w:space="0" w:color="auto"/>
              <w:right w:val="single" w:sz="4" w:space="0" w:color="auto"/>
            </w:tcBorders>
            <w:shd w:val="clear" w:color="auto" w:fill="auto"/>
            <w:vAlign w:val="center"/>
            <w:hideMark/>
          </w:tcPr>
          <w:p w:rsidR="0093680C" w:rsidRPr="00FD023D" w:rsidRDefault="008447E3" w:rsidP="00FA17F0">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300</w:t>
            </w:r>
            <w:r w:rsidRPr="008447E3">
              <w:rPr>
                <w:rFonts w:ascii="Times New Roman" w:eastAsia="仿宋_GB2312" w:hAnsi="Times New Roman" w:cs="Times New Roman" w:hint="eastAsia"/>
                <w:bCs/>
                <w:kern w:val="0"/>
                <w:sz w:val="24"/>
                <w:szCs w:val="24"/>
              </w:rPr>
              <w:t>元</w:t>
            </w:r>
            <w:r w:rsidRPr="008447E3">
              <w:rPr>
                <w:rFonts w:ascii="Times New Roman" w:eastAsia="仿宋_GB2312" w:hAnsi="Times New Roman" w:cs="Times New Roman"/>
                <w:bCs/>
                <w:kern w:val="0"/>
                <w:sz w:val="24"/>
                <w:szCs w:val="24"/>
              </w:rPr>
              <w:t>/</w:t>
            </w:r>
            <w:r w:rsidRPr="008447E3">
              <w:rPr>
                <w:rFonts w:ascii="Times New Roman" w:eastAsia="仿宋_GB2312" w:hAnsi="Times New Roman" w:cs="Times New Roman" w:hint="eastAsia"/>
                <w:bCs/>
                <w:kern w:val="0"/>
                <w:sz w:val="24"/>
                <w:szCs w:val="24"/>
              </w:rPr>
              <w:t>项</w:t>
            </w:r>
          </w:p>
        </w:tc>
        <w:tc>
          <w:tcPr>
            <w:tcW w:w="2693" w:type="dxa"/>
            <w:tcBorders>
              <w:top w:val="nil"/>
              <w:left w:val="nil"/>
              <w:bottom w:val="single" w:sz="4" w:space="0" w:color="auto"/>
              <w:right w:val="single" w:sz="4" w:space="0" w:color="auto"/>
            </w:tcBorders>
            <w:vAlign w:val="center"/>
          </w:tcPr>
          <w:p w:rsidR="0093680C" w:rsidRPr="00FD023D" w:rsidRDefault="008447E3" w:rsidP="00FA17F0">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400</w:t>
            </w:r>
            <w:r w:rsidRPr="008447E3">
              <w:rPr>
                <w:rFonts w:ascii="Times New Roman" w:eastAsia="仿宋_GB2312" w:hAnsi="Times New Roman" w:cs="Times New Roman" w:hint="eastAsia"/>
                <w:bCs/>
                <w:kern w:val="0"/>
                <w:sz w:val="24"/>
                <w:szCs w:val="24"/>
              </w:rPr>
              <w:t>元</w:t>
            </w:r>
            <w:r w:rsidRPr="008447E3">
              <w:rPr>
                <w:rFonts w:ascii="Times New Roman" w:eastAsia="仿宋_GB2312" w:hAnsi="Times New Roman" w:cs="Times New Roman"/>
                <w:bCs/>
                <w:kern w:val="0"/>
                <w:sz w:val="24"/>
                <w:szCs w:val="24"/>
              </w:rPr>
              <w:t>/</w:t>
            </w:r>
            <w:r w:rsidRPr="008447E3">
              <w:rPr>
                <w:rFonts w:ascii="Times New Roman" w:eastAsia="仿宋_GB2312" w:hAnsi="Times New Roman" w:cs="Times New Roman" w:hint="eastAsia"/>
                <w:bCs/>
                <w:kern w:val="0"/>
                <w:sz w:val="24"/>
                <w:szCs w:val="24"/>
              </w:rPr>
              <w:t>项</w:t>
            </w:r>
          </w:p>
        </w:tc>
      </w:tr>
      <w:tr w:rsidR="004971CC" w:rsidRPr="00FD023D" w:rsidTr="00A1368D">
        <w:trPr>
          <w:trHeight w:hRule="exact" w:val="642"/>
          <w:jc w:val="center"/>
        </w:trPr>
        <w:tc>
          <w:tcPr>
            <w:tcW w:w="3145" w:type="dxa"/>
            <w:tcBorders>
              <w:top w:val="nil"/>
              <w:left w:val="single" w:sz="4" w:space="0" w:color="auto"/>
              <w:bottom w:val="single" w:sz="4" w:space="0" w:color="auto"/>
              <w:right w:val="single" w:sz="4" w:space="0" w:color="auto"/>
            </w:tcBorders>
            <w:shd w:val="clear" w:color="auto" w:fill="auto"/>
            <w:vAlign w:val="center"/>
          </w:tcPr>
          <w:p w:rsidR="0093680C" w:rsidRPr="00FD023D" w:rsidRDefault="008447E3" w:rsidP="00FA17F0">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hint="eastAsia"/>
                <w:kern w:val="0"/>
                <w:sz w:val="24"/>
                <w:szCs w:val="24"/>
              </w:rPr>
              <w:t>软件著作权、集成电路布图设计著作权</w:t>
            </w:r>
          </w:p>
        </w:tc>
        <w:tc>
          <w:tcPr>
            <w:tcW w:w="2693" w:type="dxa"/>
            <w:tcBorders>
              <w:top w:val="nil"/>
              <w:left w:val="nil"/>
              <w:bottom w:val="single" w:sz="4" w:space="0" w:color="auto"/>
              <w:right w:val="single" w:sz="4" w:space="0" w:color="auto"/>
            </w:tcBorders>
            <w:shd w:val="clear" w:color="auto" w:fill="auto"/>
            <w:vAlign w:val="center"/>
          </w:tcPr>
          <w:p w:rsidR="0093680C" w:rsidRPr="00FD023D" w:rsidRDefault="008447E3" w:rsidP="00FA17F0">
            <w:pPr>
              <w:widowControl/>
              <w:tabs>
                <w:tab w:val="center" w:pos="4153"/>
                <w:tab w:val="right" w:pos="8306"/>
              </w:tabs>
              <w:snapToGrid w:val="0"/>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200</w:t>
            </w:r>
            <w:r w:rsidRPr="008447E3">
              <w:rPr>
                <w:rFonts w:ascii="Times New Roman" w:eastAsia="仿宋_GB2312" w:hAnsi="Times New Roman" w:cs="Times New Roman" w:hint="eastAsia"/>
                <w:bCs/>
                <w:kern w:val="0"/>
                <w:sz w:val="24"/>
                <w:szCs w:val="24"/>
              </w:rPr>
              <w:t>元</w:t>
            </w:r>
            <w:r w:rsidRPr="008447E3">
              <w:rPr>
                <w:rFonts w:ascii="Times New Roman" w:eastAsia="仿宋_GB2312" w:hAnsi="Times New Roman" w:cs="Times New Roman"/>
                <w:bCs/>
                <w:kern w:val="0"/>
                <w:sz w:val="24"/>
                <w:szCs w:val="24"/>
              </w:rPr>
              <w:t>/</w:t>
            </w:r>
            <w:r w:rsidRPr="008447E3">
              <w:rPr>
                <w:rFonts w:ascii="Times New Roman" w:eastAsia="仿宋_GB2312" w:hAnsi="Times New Roman" w:cs="Times New Roman" w:hint="eastAsia"/>
                <w:bCs/>
                <w:kern w:val="0"/>
                <w:sz w:val="24"/>
                <w:szCs w:val="24"/>
              </w:rPr>
              <w:t>项</w:t>
            </w:r>
          </w:p>
        </w:tc>
        <w:tc>
          <w:tcPr>
            <w:tcW w:w="2693" w:type="dxa"/>
            <w:tcBorders>
              <w:top w:val="nil"/>
              <w:left w:val="nil"/>
              <w:bottom w:val="single" w:sz="4" w:space="0" w:color="auto"/>
              <w:right w:val="single" w:sz="4" w:space="0" w:color="auto"/>
            </w:tcBorders>
            <w:vAlign w:val="center"/>
          </w:tcPr>
          <w:p w:rsidR="0093680C" w:rsidRPr="00FD023D" w:rsidRDefault="008447E3" w:rsidP="00FA17F0">
            <w:pPr>
              <w:widowControl/>
              <w:tabs>
                <w:tab w:val="center" w:pos="4153"/>
                <w:tab w:val="right" w:pos="8306"/>
              </w:tabs>
              <w:snapToGrid w:val="0"/>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300</w:t>
            </w:r>
            <w:r w:rsidRPr="008447E3">
              <w:rPr>
                <w:rFonts w:ascii="Times New Roman" w:eastAsia="仿宋_GB2312" w:hAnsi="Times New Roman" w:cs="Times New Roman" w:hint="eastAsia"/>
                <w:bCs/>
                <w:kern w:val="0"/>
                <w:sz w:val="24"/>
                <w:szCs w:val="24"/>
              </w:rPr>
              <w:t>元</w:t>
            </w:r>
            <w:r w:rsidRPr="008447E3">
              <w:rPr>
                <w:rFonts w:ascii="Times New Roman" w:eastAsia="仿宋_GB2312" w:hAnsi="Times New Roman" w:cs="Times New Roman"/>
                <w:bCs/>
                <w:kern w:val="0"/>
                <w:sz w:val="24"/>
                <w:szCs w:val="24"/>
              </w:rPr>
              <w:t>/</w:t>
            </w:r>
            <w:r w:rsidRPr="008447E3">
              <w:rPr>
                <w:rFonts w:ascii="Times New Roman" w:eastAsia="仿宋_GB2312" w:hAnsi="Times New Roman" w:cs="Times New Roman" w:hint="eastAsia"/>
                <w:bCs/>
                <w:kern w:val="0"/>
                <w:sz w:val="24"/>
                <w:szCs w:val="24"/>
              </w:rPr>
              <w:t>项</w:t>
            </w:r>
          </w:p>
        </w:tc>
      </w:tr>
      <w:tr w:rsidR="0093680C" w:rsidRPr="00FD023D" w:rsidTr="00A1368D">
        <w:trPr>
          <w:trHeight w:hRule="exact" w:val="454"/>
          <w:jc w:val="center"/>
        </w:trPr>
        <w:tc>
          <w:tcPr>
            <w:tcW w:w="3145" w:type="dxa"/>
            <w:tcBorders>
              <w:top w:val="nil"/>
              <w:left w:val="single" w:sz="4" w:space="0" w:color="auto"/>
              <w:bottom w:val="single" w:sz="4" w:space="0" w:color="auto"/>
              <w:right w:val="single" w:sz="4" w:space="0" w:color="auto"/>
            </w:tcBorders>
            <w:shd w:val="clear" w:color="auto" w:fill="auto"/>
            <w:vAlign w:val="center"/>
          </w:tcPr>
          <w:p w:rsidR="0093680C" w:rsidRPr="00FD023D" w:rsidRDefault="008447E3" w:rsidP="00FA17F0">
            <w:pPr>
              <w:widowControl/>
              <w:tabs>
                <w:tab w:val="center" w:pos="4153"/>
                <w:tab w:val="right" w:pos="8306"/>
              </w:tabs>
              <w:snapToGrid w:val="0"/>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hint="eastAsia"/>
                <w:kern w:val="0"/>
                <w:sz w:val="24"/>
                <w:szCs w:val="24"/>
              </w:rPr>
              <w:t>外观设计专利授权</w:t>
            </w:r>
          </w:p>
        </w:tc>
        <w:tc>
          <w:tcPr>
            <w:tcW w:w="2693" w:type="dxa"/>
            <w:tcBorders>
              <w:top w:val="nil"/>
              <w:left w:val="nil"/>
              <w:bottom w:val="single" w:sz="4" w:space="0" w:color="auto"/>
              <w:right w:val="single" w:sz="4" w:space="0" w:color="auto"/>
            </w:tcBorders>
            <w:shd w:val="clear" w:color="auto" w:fill="auto"/>
            <w:vAlign w:val="center"/>
          </w:tcPr>
          <w:p w:rsidR="0093680C" w:rsidRPr="00FD023D" w:rsidRDefault="008447E3" w:rsidP="00FA17F0">
            <w:pPr>
              <w:widowControl/>
              <w:tabs>
                <w:tab w:val="center" w:pos="4153"/>
                <w:tab w:val="right" w:pos="8306"/>
              </w:tabs>
              <w:snapToGrid w:val="0"/>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100</w:t>
            </w:r>
            <w:r w:rsidRPr="008447E3">
              <w:rPr>
                <w:rFonts w:ascii="Times New Roman" w:eastAsia="仿宋_GB2312" w:hAnsi="Times New Roman" w:cs="Times New Roman" w:hint="eastAsia"/>
                <w:bCs/>
                <w:kern w:val="0"/>
                <w:sz w:val="24"/>
                <w:szCs w:val="24"/>
              </w:rPr>
              <w:t>元</w:t>
            </w:r>
            <w:r w:rsidRPr="008447E3">
              <w:rPr>
                <w:rFonts w:ascii="Times New Roman" w:eastAsia="仿宋_GB2312" w:hAnsi="Times New Roman" w:cs="Times New Roman"/>
                <w:bCs/>
                <w:kern w:val="0"/>
                <w:sz w:val="24"/>
                <w:szCs w:val="24"/>
              </w:rPr>
              <w:t>/</w:t>
            </w:r>
            <w:r w:rsidRPr="008447E3">
              <w:rPr>
                <w:rFonts w:ascii="Times New Roman" w:eastAsia="仿宋_GB2312" w:hAnsi="Times New Roman" w:cs="Times New Roman" w:hint="eastAsia"/>
                <w:bCs/>
                <w:kern w:val="0"/>
                <w:sz w:val="24"/>
                <w:szCs w:val="24"/>
              </w:rPr>
              <w:t>项</w:t>
            </w:r>
          </w:p>
        </w:tc>
        <w:tc>
          <w:tcPr>
            <w:tcW w:w="2693" w:type="dxa"/>
            <w:tcBorders>
              <w:top w:val="nil"/>
              <w:left w:val="nil"/>
              <w:bottom w:val="single" w:sz="4" w:space="0" w:color="auto"/>
              <w:right w:val="single" w:sz="4" w:space="0" w:color="auto"/>
            </w:tcBorders>
            <w:vAlign w:val="center"/>
          </w:tcPr>
          <w:p w:rsidR="0093680C" w:rsidRPr="00FD023D" w:rsidRDefault="008447E3" w:rsidP="00FA17F0">
            <w:pPr>
              <w:widowControl/>
              <w:tabs>
                <w:tab w:val="center" w:pos="4153"/>
                <w:tab w:val="right" w:pos="8306"/>
              </w:tabs>
              <w:snapToGrid w:val="0"/>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200</w:t>
            </w:r>
            <w:r w:rsidRPr="008447E3">
              <w:rPr>
                <w:rFonts w:ascii="Times New Roman" w:eastAsia="仿宋_GB2312" w:hAnsi="Times New Roman" w:cs="Times New Roman" w:hint="eastAsia"/>
                <w:bCs/>
                <w:kern w:val="0"/>
                <w:sz w:val="24"/>
                <w:szCs w:val="24"/>
              </w:rPr>
              <w:t>元</w:t>
            </w:r>
            <w:r w:rsidRPr="008447E3">
              <w:rPr>
                <w:rFonts w:ascii="Times New Roman" w:eastAsia="仿宋_GB2312" w:hAnsi="Times New Roman" w:cs="Times New Roman"/>
                <w:bCs/>
                <w:kern w:val="0"/>
                <w:sz w:val="24"/>
                <w:szCs w:val="24"/>
              </w:rPr>
              <w:t>/</w:t>
            </w:r>
            <w:r w:rsidRPr="008447E3">
              <w:rPr>
                <w:rFonts w:ascii="Times New Roman" w:eastAsia="仿宋_GB2312" w:hAnsi="Times New Roman" w:cs="Times New Roman" w:hint="eastAsia"/>
                <w:bCs/>
                <w:kern w:val="0"/>
                <w:sz w:val="24"/>
                <w:szCs w:val="24"/>
              </w:rPr>
              <w:t>项</w:t>
            </w:r>
          </w:p>
        </w:tc>
      </w:tr>
    </w:tbl>
    <w:p w:rsidR="008447E3" w:rsidRPr="008447E3" w:rsidRDefault="008447E3" w:rsidP="00FB4F2C">
      <w:pPr>
        <w:adjustRightInd w:val="0"/>
        <w:snapToGrid w:val="0"/>
        <w:spacing w:before="93" w:line="560" w:lineRule="exact"/>
        <w:ind w:firstLineChars="200" w:firstLine="643"/>
        <w:jc w:val="left"/>
        <w:rPr>
          <w:rFonts w:ascii="Times New Roman" w:eastAsia="仿宋_GB2312" w:hAnsi="Times New Roman" w:cs="Times New Roman"/>
          <w:b/>
          <w:sz w:val="32"/>
          <w:szCs w:val="32"/>
        </w:rPr>
      </w:pPr>
      <w:r w:rsidRPr="008447E3">
        <w:rPr>
          <w:rFonts w:ascii="Times New Roman" w:eastAsia="仿宋_GB2312" w:hAnsi="Times New Roman" w:cs="Times New Roman" w:hint="eastAsia"/>
          <w:b/>
          <w:sz w:val="32"/>
          <w:szCs w:val="32"/>
        </w:rPr>
        <w:t>（二）论文</w:t>
      </w:r>
    </w:p>
    <w:p w:rsidR="008447E3" w:rsidRPr="008447E3" w:rsidRDefault="008447E3" w:rsidP="00FB4F2C">
      <w:pPr>
        <w:adjustRightInd w:val="0"/>
        <w:snapToGrid w:val="0"/>
        <w:spacing w:line="560" w:lineRule="exact"/>
        <w:ind w:firstLineChars="200" w:firstLine="643"/>
        <w:jc w:val="left"/>
        <w:rPr>
          <w:rFonts w:ascii="Times New Roman" w:eastAsia="仿宋_GB2312" w:hAnsi="Times New Roman" w:cs="Times New Roman"/>
          <w:b/>
          <w:sz w:val="32"/>
          <w:szCs w:val="32"/>
        </w:rPr>
      </w:pPr>
      <w:r w:rsidRPr="008447E3">
        <w:rPr>
          <w:rFonts w:ascii="Times New Roman" w:eastAsia="仿宋_GB2312" w:hAnsi="Times New Roman" w:cs="Times New Roman"/>
          <w:b/>
          <w:sz w:val="32"/>
          <w:szCs w:val="32"/>
        </w:rPr>
        <w:t xml:space="preserve">1. </w:t>
      </w:r>
      <w:r w:rsidRPr="008447E3">
        <w:rPr>
          <w:rFonts w:ascii="Times New Roman" w:eastAsia="仿宋_GB2312" w:hAnsi="Times New Roman" w:cs="Times New Roman" w:hint="eastAsia"/>
          <w:b/>
          <w:sz w:val="32"/>
          <w:szCs w:val="32"/>
        </w:rPr>
        <w:t>指导教师奖励</w:t>
      </w:r>
    </w:p>
    <w:p w:rsidR="008447E3" w:rsidRPr="008447E3" w:rsidRDefault="008447E3" w:rsidP="00FB4F2C">
      <w:pPr>
        <w:adjustRightInd w:val="0"/>
        <w:snapToGrid w:val="0"/>
        <w:spacing w:line="560" w:lineRule="exact"/>
        <w:ind w:firstLineChars="200" w:firstLine="640"/>
        <w:jc w:val="left"/>
        <w:rPr>
          <w:rFonts w:ascii="Times New Roman" w:eastAsia="仿宋_GB2312" w:hAnsi="Times New Roman" w:cs="Times New Roman"/>
          <w:sz w:val="32"/>
          <w:szCs w:val="32"/>
        </w:rPr>
      </w:pPr>
      <w:r w:rsidRPr="008447E3">
        <w:rPr>
          <w:rFonts w:ascii="Times New Roman" w:eastAsia="仿宋_GB2312" w:hAnsi="Times New Roman" w:cs="Times New Roman" w:hint="eastAsia"/>
          <w:sz w:val="32"/>
          <w:szCs w:val="32"/>
        </w:rPr>
        <w:t>教师指导本科生公开发表学术论文（指导教师以论文作者署名为准），奖励标准如下：</w:t>
      </w:r>
    </w:p>
    <w:p w:rsidR="008447E3" w:rsidRPr="008447E3" w:rsidRDefault="008447E3" w:rsidP="00FB4F2C">
      <w:pPr>
        <w:adjustRightInd w:val="0"/>
        <w:snapToGrid w:val="0"/>
        <w:spacing w:line="560" w:lineRule="exact"/>
        <w:ind w:firstLineChars="200" w:firstLine="640"/>
        <w:jc w:val="left"/>
        <w:rPr>
          <w:rFonts w:ascii="Times New Roman" w:eastAsia="仿宋_GB2312" w:hAnsi="Times New Roman" w:cs="Times New Roman"/>
          <w:sz w:val="32"/>
          <w:szCs w:val="32"/>
        </w:rPr>
      </w:pPr>
      <w:r w:rsidRPr="008447E3">
        <w:rPr>
          <w:rFonts w:ascii="Times New Roman" w:eastAsia="仿宋_GB2312" w:hAnsi="Times New Roman" w:cs="Times New Roman" w:hint="eastAsia"/>
          <w:sz w:val="32"/>
          <w:szCs w:val="32"/>
        </w:rPr>
        <w:t>（</w:t>
      </w:r>
      <w:r w:rsidRPr="008447E3">
        <w:rPr>
          <w:rFonts w:ascii="Times New Roman" w:eastAsia="仿宋_GB2312" w:hAnsi="Times New Roman" w:cs="Times New Roman"/>
          <w:sz w:val="32"/>
          <w:szCs w:val="32"/>
        </w:rPr>
        <w:t>1</w:t>
      </w:r>
      <w:r w:rsidRPr="008447E3">
        <w:rPr>
          <w:rFonts w:ascii="Times New Roman" w:eastAsia="仿宋_GB2312" w:hAnsi="Times New Roman" w:cs="Times New Roman"/>
          <w:sz w:val="32"/>
          <w:szCs w:val="32"/>
        </w:rPr>
        <w:t>）《中国计量大学科研工作业绩点和奖励核算办法》奖励范围内的论文，按照</w:t>
      </w:r>
      <w:r w:rsidRPr="008447E3">
        <w:rPr>
          <w:rFonts w:ascii="Times New Roman" w:eastAsia="仿宋_GB2312" w:hAnsi="Times New Roman" w:cs="Times New Roman" w:hint="eastAsia"/>
          <w:sz w:val="32"/>
          <w:szCs w:val="32"/>
        </w:rPr>
        <w:t>该办法相关标准对指导教师及学生进行奖励，奖励均发放到指导教师，由指导教师进行内部分配。奖励标准如下：</w:t>
      </w:r>
    </w:p>
    <w:p w:rsidR="000C25EF" w:rsidRPr="00FD023D" w:rsidRDefault="008447E3" w:rsidP="00271D27">
      <w:pPr>
        <w:adjustRightInd w:val="0"/>
        <w:snapToGrid w:val="0"/>
        <w:spacing w:beforeLines="50"/>
        <w:ind w:firstLineChars="196" w:firstLine="457"/>
        <w:jc w:val="center"/>
        <w:rPr>
          <w:rFonts w:ascii="Times New Roman" w:eastAsia="仿宋_GB2312" w:hAnsi="Times New Roman" w:cs="Times New Roman"/>
          <w:b/>
          <w:spacing w:val="-4"/>
          <w:sz w:val="24"/>
          <w:szCs w:val="24"/>
        </w:rPr>
      </w:pPr>
      <w:r w:rsidRPr="008447E3">
        <w:rPr>
          <w:rFonts w:ascii="Times New Roman" w:eastAsia="仿宋_GB2312" w:hAnsi="Times New Roman" w:cs="Times New Roman" w:hint="eastAsia"/>
          <w:b/>
          <w:spacing w:val="-4"/>
          <w:sz w:val="24"/>
          <w:szCs w:val="24"/>
        </w:rPr>
        <w:t>以中国计量大学为第一作者单位发表的理工类学术论文核算标准</w:t>
      </w:r>
    </w:p>
    <w:tbl>
      <w:tblPr>
        <w:tblW w:w="9630" w:type="dxa"/>
        <w:jc w:val="center"/>
        <w:tblLayout w:type="fixed"/>
        <w:tblLook w:val="0000"/>
      </w:tblPr>
      <w:tblGrid>
        <w:gridCol w:w="1111"/>
        <w:gridCol w:w="1117"/>
        <w:gridCol w:w="1248"/>
        <w:gridCol w:w="622"/>
        <w:gridCol w:w="619"/>
        <w:gridCol w:w="641"/>
        <w:gridCol w:w="720"/>
        <w:gridCol w:w="680"/>
        <w:gridCol w:w="1261"/>
        <w:gridCol w:w="900"/>
        <w:gridCol w:w="711"/>
      </w:tblGrid>
      <w:tr w:rsidR="004971CC" w:rsidRPr="00FD023D" w:rsidTr="00FA17F0">
        <w:trPr>
          <w:trHeight w:val="525"/>
          <w:jc w:val="center"/>
        </w:trPr>
        <w:tc>
          <w:tcPr>
            <w:tcW w:w="1111" w:type="dxa"/>
            <w:vMerge w:val="restart"/>
            <w:tcBorders>
              <w:top w:val="single" w:sz="4" w:space="0" w:color="auto"/>
              <w:left w:val="single" w:sz="4" w:space="0" w:color="auto"/>
              <w:bottom w:val="single" w:sz="4" w:space="0" w:color="auto"/>
              <w:right w:val="single" w:sz="4" w:space="0" w:color="auto"/>
            </w:tcBorders>
            <w:vAlign w:val="center"/>
          </w:tcPr>
          <w:p w:rsidR="000C25EF" w:rsidRPr="00FD023D" w:rsidRDefault="008447E3" w:rsidP="000C25EF">
            <w:pPr>
              <w:widowControl/>
              <w:jc w:val="center"/>
              <w:rPr>
                <w:rFonts w:ascii="Times New Roman" w:eastAsia="仿宋_GB2312" w:hAnsi="Times New Roman" w:cs="Times New Roman"/>
                <w:b/>
                <w:bCs/>
                <w:kern w:val="0"/>
                <w:sz w:val="24"/>
                <w:szCs w:val="24"/>
              </w:rPr>
            </w:pPr>
            <w:r w:rsidRPr="008447E3">
              <w:rPr>
                <w:rFonts w:ascii="Times New Roman" w:eastAsia="仿宋_GB2312" w:hAnsi="Times New Roman" w:cs="Times New Roman" w:hint="eastAsia"/>
                <w:b/>
                <w:bCs/>
                <w:kern w:val="0"/>
                <w:sz w:val="24"/>
                <w:szCs w:val="24"/>
              </w:rPr>
              <w:t>理工</w:t>
            </w:r>
          </w:p>
        </w:tc>
        <w:tc>
          <w:tcPr>
            <w:tcW w:w="1117" w:type="dxa"/>
            <w:vMerge w:val="restart"/>
            <w:tcBorders>
              <w:top w:val="single" w:sz="4" w:space="0" w:color="auto"/>
              <w:left w:val="single" w:sz="4" w:space="0" w:color="auto"/>
              <w:bottom w:val="single" w:sz="4" w:space="0" w:color="auto"/>
              <w:right w:val="single" w:sz="4" w:space="0" w:color="auto"/>
            </w:tcBorders>
            <w:vAlign w:val="center"/>
          </w:tcPr>
          <w:p w:rsidR="000C25EF" w:rsidRPr="00FD023D" w:rsidRDefault="008447E3" w:rsidP="000C25EF">
            <w:pPr>
              <w:widowControl/>
              <w:jc w:val="center"/>
              <w:rPr>
                <w:rFonts w:ascii="Times New Roman" w:eastAsia="仿宋_GB2312" w:hAnsi="Times New Roman" w:cs="Times New Roman"/>
                <w:b/>
                <w:bCs/>
                <w:kern w:val="0"/>
                <w:sz w:val="24"/>
                <w:szCs w:val="24"/>
              </w:rPr>
            </w:pPr>
            <w:r w:rsidRPr="008447E3">
              <w:rPr>
                <w:rFonts w:ascii="Times New Roman" w:eastAsia="仿宋_GB2312" w:hAnsi="Times New Roman" w:cs="Times New Roman"/>
                <w:b/>
                <w:bCs/>
                <w:kern w:val="0"/>
                <w:sz w:val="24"/>
                <w:szCs w:val="24"/>
              </w:rPr>
              <w:t xml:space="preserve">Science Nature </w:t>
            </w:r>
          </w:p>
        </w:tc>
        <w:tc>
          <w:tcPr>
            <w:tcW w:w="3130" w:type="dxa"/>
            <w:gridSpan w:val="4"/>
            <w:tcBorders>
              <w:top w:val="single" w:sz="4" w:space="0" w:color="auto"/>
              <w:left w:val="nil"/>
              <w:bottom w:val="single" w:sz="4" w:space="0" w:color="auto"/>
              <w:right w:val="single" w:sz="4" w:space="0" w:color="auto"/>
            </w:tcBorders>
            <w:vAlign w:val="center"/>
          </w:tcPr>
          <w:p w:rsidR="000C25EF" w:rsidRPr="00FD023D" w:rsidRDefault="008447E3" w:rsidP="000C25EF">
            <w:pPr>
              <w:widowControl/>
              <w:jc w:val="center"/>
              <w:rPr>
                <w:rFonts w:ascii="Times New Roman" w:eastAsia="仿宋_GB2312" w:hAnsi="Times New Roman" w:cs="Times New Roman"/>
                <w:b/>
                <w:bCs/>
                <w:kern w:val="0"/>
                <w:sz w:val="24"/>
                <w:szCs w:val="24"/>
              </w:rPr>
            </w:pPr>
            <w:r w:rsidRPr="008447E3">
              <w:rPr>
                <w:rFonts w:ascii="Times New Roman" w:eastAsia="仿宋_GB2312" w:hAnsi="Times New Roman" w:cs="Times New Roman"/>
                <w:b/>
                <w:bCs/>
                <w:kern w:val="0"/>
                <w:sz w:val="24"/>
                <w:szCs w:val="24"/>
              </w:rPr>
              <w:t>SCI</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0C25EF" w:rsidRPr="00FD023D" w:rsidRDefault="008447E3" w:rsidP="000C25EF">
            <w:pPr>
              <w:widowControl/>
              <w:jc w:val="center"/>
              <w:rPr>
                <w:rFonts w:ascii="Times New Roman" w:eastAsia="仿宋_GB2312" w:hAnsi="Times New Roman" w:cs="Times New Roman"/>
                <w:b/>
                <w:bCs/>
                <w:kern w:val="0"/>
                <w:sz w:val="24"/>
                <w:szCs w:val="24"/>
              </w:rPr>
            </w:pPr>
            <w:r w:rsidRPr="008447E3">
              <w:rPr>
                <w:rFonts w:ascii="Times New Roman" w:eastAsia="仿宋_GB2312" w:hAnsi="Times New Roman" w:cs="Times New Roman"/>
                <w:b/>
                <w:bCs/>
                <w:kern w:val="0"/>
                <w:sz w:val="24"/>
                <w:szCs w:val="24"/>
              </w:rPr>
              <w:t>EI</w:t>
            </w:r>
          </w:p>
          <w:p w:rsidR="000C25EF" w:rsidRPr="00FD023D" w:rsidRDefault="008447E3" w:rsidP="000C25EF">
            <w:pPr>
              <w:widowControl/>
              <w:jc w:val="center"/>
              <w:rPr>
                <w:rFonts w:ascii="Times New Roman" w:eastAsia="仿宋_GB2312" w:hAnsi="Times New Roman" w:cs="Times New Roman"/>
                <w:b/>
                <w:bCs/>
                <w:kern w:val="0"/>
                <w:sz w:val="24"/>
                <w:szCs w:val="24"/>
              </w:rPr>
            </w:pPr>
            <w:r w:rsidRPr="008447E3">
              <w:rPr>
                <w:rFonts w:ascii="Times New Roman" w:eastAsia="仿宋_GB2312" w:hAnsi="Times New Roman" w:cs="Times New Roman" w:hint="eastAsia"/>
                <w:b/>
                <w:bCs/>
                <w:kern w:val="0"/>
                <w:sz w:val="24"/>
                <w:szCs w:val="24"/>
              </w:rPr>
              <w:t>期刊</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0C25EF" w:rsidRPr="00FD023D" w:rsidRDefault="008447E3" w:rsidP="000C25EF">
            <w:pPr>
              <w:widowControl/>
              <w:jc w:val="center"/>
              <w:rPr>
                <w:rFonts w:ascii="Times New Roman" w:eastAsia="仿宋_GB2312" w:hAnsi="Times New Roman" w:cs="Times New Roman"/>
                <w:b/>
                <w:bCs/>
                <w:kern w:val="0"/>
                <w:sz w:val="24"/>
                <w:szCs w:val="24"/>
              </w:rPr>
            </w:pPr>
            <w:r w:rsidRPr="008447E3">
              <w:rPr>
                <w:rFonts w:ascii="Times New Roman" w:eastAsia="仿宋_GB2312" w:hAnsi="Times New Roman" w:cs="Times New Roman" w:hint="eastAsia"/>
                <w:b/>
                <w:bCs/>
                <w:kern w:val="0"/>
                <w:sz w:val="24"/>
                <w:szCs w:val="24"/>
              </w:rPr>
              <w:t>一级</w:t>
            </w:r>
          </w:p>
        </w:tc>
        <w:tc>
          <w:tcPr>
            <w:tcW w:w="1261" w:type="dxa"/>
            <w:vMerge w:val="restart"/>
            <w:tcBorders>
              <w:top w:val="single" w:sz="4" w:space="0" w:color="auto"/>
              <w:left w:val="single" w:sz="4" w:space="0" w:color="auto"/>
              <w:bottom w:val="single" w:sz="4" w:space="0" w:color="auto"/>
              <w:right w:val="single" w:sz="4" w:space="0" w:color="auto"/>
            </w:tcBorders>
            <w:vAlign w:val="center"/>
          </w:tcPr>
          <w:p w:rsidR="000C25EF" w:rsidRPr="00FD023D" w:rsidRDefault="008447E3" w:rsidP="000C25EF">
            <w:pPr>
              <w:widowControl/>
              <w:jc w:val="center"/>
              <w:rPr>
                <w:rFonts w:ascii="Times New Roman" w:eastAsia="仿宋_GB2312" w:hAnsi="Times New Roman" w:cs="Times New Roman"/>
                <w:b/>
                <w:bCs/>
                <w:kern w:val="0"/>
                <w:sz w:val="24"/>
                <w:szCs w:val="24"/>
              </w:rPr>
            </w:pPr>
            <w:r w:rsidRPr="008447E3">
              <w:rPr>
                <w:rFonts w:ascii="Times New Roman" w:eastAsia="仿宋_GB2312" w:hAnsi="Times New Roman" w:cs="Times New Roman"/>
                <w:b/>
                <w:bCs/>
                <w:kern w:val="0"/>
                <w:sz w:val="24"/>
                <w:szCs w:val="24"/>
              </w:rPr>
              <w:t>EI</w:t>
            </w:r>
            <w:r w:rsidRPr="008447E3">
              <w:rPr>
                <w:rFonts w:ascii="Times New Roman" w:eastAsia="仿宋_GB2312" w:hAnsi="Times New Roman" w:cs="Times New Roman" w:hint="eastAsia"/>
                <w:b/>
                <w:bCs/>
                <w:kern w:val="0"/>
                <w:sz w:val="24"/>
                <w:szCs w:val="24"/>
              </w:rPr>
              <w:t>会议、</w:t>
            </w:r>
            <w:r w:rsidRPr="008447E3">
              <w:rPr>
                <w:rFonts w:ascii="Times New Roman" w:eastAsia="仿宋_GB2312" w:hAnsi="Times New Roman" w:cs="Times New Roman"/>
                <w:b/>
                <w:bCs/>
                <w:kern w:val="0"/>
                <w:sz w:val="24"/>
                <w:szCs w:val="24"/>
              </w:rPr>
              <w:t>CPCI-S</w:t>
            </w:r>
            <w:r w:rsidRPr="008447E3">
              <w:rPr>
                <w:rFonts w:ascii="Times New Roman" w:eastAsia="仿宋_GB2312" w:hAnsi="Times New Roman" w:cs="Times New Roman" w:hint="eastAsia"/>
                <w:b/>
                <w:bCs/>
                <w:kern w:val="0"/>
                <w:sz w:val="24"/>
                <w:szCs w:val="24"/>
              </w:rPr>
              <w:t>、校内一级</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0C25EF" w:rsidRPr="00FD023D" w:rsidRDefault="008447E3" w:rsidP="000C25EF">
            <w:pPr>
              <w:widowControl/>
              <w:jc w:val="center"/>
              <w:rPr>
                <w:rFonts w:ascii="Times New Roman" w:eastAsia="仿宋_GB2312" w:hAnsi="Times New Roman" w:cs="Times New Roman"/>
                <w:b/>
                <w:bCs/>
                <w:kern w:val="0"/>
                <w:sz w:val="24"/>
                <w:szCs w:val="24"/>
              </w:rPr>
            </w:pPr>
            <w:r w:rsidRPr="008447E3">
              <w:rPr>
                <w:rFonts w:ascii="Times New Roman" w:eastAsia="仿宋_GB2312" w:hAnsi="Times New Roman" w:cs="Times New Roman" w:hint="eastAsia"/>
                <w:b/>
                <w:bCs/>
                <w:kern w:val="0"/>
                <w:sz w:val="24"/>
                <w:szCs w:val="24"/>
              </w:rPr>
              <w:t>核心</w:t>
            </w:r>
          </w:p>
        </w:tc>
        <w:tc>
          <w:tcPr>
            <w:tcW w:w="711" w:type="dxa"/>
            <w:vMerge w:val="restart"/>
            <w:tcBorders>
              <w:top w:val="single" w:sz="4" w:space="0" w:color="auto"/>
              <w:left w:val="single" w:sz="4" w:space="0" w:color="auto"/>
              <w:bottom w:val="single" w:sz="4" w:space="0" w:color="auto"/>
              <w:right w:val="single" w:sz="4" w:space="0" w:color="auto"/>
            </w:tcBorders>
            <w:vAlign w:val="center"/>
          </w:tcPr>
          <w:p w:rsidR="000C25EF" w:rsidRPr="00FD023D" w:rsidRDefault="008447E3" w:rsidP="000C25EF">
            <w:pPr>
              <w:widowControl/>
              <w:jc w:val="center"/>
              <w:rPr>
                <w:rFonts w:ascii="Times New Roman" w:eastAsia="仿宋_GB2312" w:hAnsi="Times New Roman" w:cs="Times New Roman"/>
                <w:b/>
                <w:bCs/>
                <w:kern w:val="0"/>
                <w:sz w:val="24"/>
                <w:szCs w:val="24"/>
              </w:rPr>
            </w:pPr>
            <w:r w:rsidRPr="008447E3">
              <w:rPr>
                <w:rFonts w:ascii="Times New Roman" w:eastAsia="仿宋_GB2312" w:hAnsi="Times New Roman" w:cs="Times New Roman" w:hint="eastAsia"/>
                <w:b/>
                <w:bCs/>
                <w:kern w:val="0"/>
                <w:sz w:val="24"/>
                <w:szCs w:val="24"/>
              </w:rPr>
              <w:t>校内核心</w:t>
            </w:r>
          </w:p>
        </w:tc>
      </w:tr>
      <w:tr w:rsidR="004971CC" w:rsidRPr="00FD023D" w:rsidTr="00FA17F0">
        <w:trPr>
          <w:trHeight w:val="570"/>
          <w:jc w:val="center"/>
        </w:trPr>
        <w:tc>
          <w:tcPr>
            <w:tcW w:w="1111" w:type="dxa"/>
            <w:vMerge/>
            <w:tcBorders>
              <w:top w:val="single" w:sz="4" w:space="0" w:color="auto"/>
              <w:left w:val="single" w:sz="4" w:space="0" w:color="auto"/>
              <w:bottom w:val="single" w:sz="4" w:space="0" w:color="auto"/>
              <w:right w:val="single" w:sz="4" w:space="0" w:color="auto"/>
            </w:tcBorders>
            <w:vAlign w:val="center"/>
          </w:tcPr>
          <w:p w:rsidR="000C25EF" w:rsidRPr="00FD023D" w:rsidRDefault="000C25EF" w:rsidP="000C25EF">
            <w:pPr>
              <w:keepNext/>
              <w:keepLines/>
              <w:widowControl/>
              <w:spacing w:before="340" w:after="330" w:line="578" w:lineRule="auto"/>
              <w:jc w:val="left"/>
              <w:rPr>
                <w:rFonts w:ascii="Times New Roman" w:eastAsia="仿宋_GB2312" w:hAnsi="Times New Roman" w:cs="Times New Roman"/>
                <w:b/>
                <w:bCs/>
                <w:kern w:val="0"/>
                <w:sz w:val="24"/>
                <w:szCs w:val="24"/>
              </w:rPr>
            </w:pPr>
          </w:p>
        </w:tc>
        <w:tc>
          <w:tcPr>
            <w:tcW w:w="1117" w:type="dxa"/>
            <w:vMerge/>
            <w:tcBorders>
              <w:top w:val="single" w:sz="4" w:space="0" w:color="auto"/>
              <w:left w:val="single" w:sz="4" w:space="0" w:color="auto"/>
              <w:bottom w:val="single" w:sz="4" w:space="0" w:color="auto"/>
              <w:right w:val="single" w:sz="4" w:space="0" w:color="auto"/>
            </w:tcBorders>
            <w:vAlign w:val="center"/>
          </w:tcPr>
          <w:p w:rsidR="000C25EF" w:rsidRPr="00FD023D" w:rsidRDefault="000C25EF" w:rsidP="000C25EF">
            <w:pPr>
              <w:keepNext/>
              <w:keepLines/>
              <w:widowControl/>
              <w:spacing w:before="340" w:after="330" w:line="578" w:lineRule="auto"/>
              <w:jc w:val="left"/>
              <w:rPr>
                <w:rFonts w:ascii="Times New Roman" w:eastAsia="仿宋_GB2312" w:hAnsi="Times New Roman" w:cs="Times New Roman"/>
                <w:b/>
                <w:bCs/>
                <w:kern w:val="0"/>
                <w:sz w:val="24"/>
                <w:szCs w:val="24"/>
              </w:rPr>
            </w:pPr>
          </w:p>
        </w:tc>
        <w:tc>
          <w:tcPr>
            <w:tcW w:w="1248" w:type="dxa"/>
            <w:tcBorders>
              <w:top w:val="nil"/>
              <w:left w:val="nil"/>
              <w:bottom w:val="single" w:sz="4" w:space="0" w:color="auto"/>
              <w:right w:val="single" w:sz="4" w:space="0" w:color="auto"/>
            </w:tcBorders>
            <w:vAlign w:val="center"/>
          </w:tcPr>
          <w:p w:rsidR="000C25EF" w:rsidRPr="00FD023D" w:rsidRDefault="008447E3" w:rsidP="000C25EF">
            <w:pPr>
              <w:widowControl/>
              <w:jc w:val="center"/>
              <w:rPr>
                <w:rFonts w:ascii="Times New Roman" w:eastAsia="仿宋_GB2312" w:hAnsi="Times New Roman" w:cs="Times New Roman"/>
                <w:b/>
                <w:bCs/>
                <w:kern w:val="0"/>
                <w:sz w:val="24"/>
                <w:szCs w:val="24"/>
              </w:rPr>
            </w:pPr>
            <w:r w:rsidRPr="008447E3">
              <w:rPr>
                <w:rFonts w:ascii="Times New Roman" w:eastAsia="仿宋_GB2312" w:hAnsi="Times New Roman" w:cs="Times New Roman"/>
                <w:b/>
                <w:bCs/>
                <w:kern w:val="0"/>
                <w:sz w:val="24"/>
                <w:szCs w:val="24"/>
              </w:rPr>
              <w:t>1</w:t>
            </w:r>
            <w:r w:rsidRPr="008447E3">
              <w:rPr>
                <w:rFonts w:ascii="Times New Roman" w:eastAsia="仿宋_GB2312" w:hAnsi="Times New Roman" w:cs="Times New Roman" w:hint="eastAsia"/>
                <w:b/>
                <w:bCs/>
                <w:kern w:val="0"/>
                <w:sz w:val="24"/>
                <w:szCs w:val="24"/>
              </w:rPr>
              <w:t>区</w:t>
            </w:r>
          </w:p>
        </w:tc>
        <w:tc>
          <w:tcPr>
            <w:tcW w:w="622" w:type="dxa"/>
            <w:tcBorders>
              <w:top w:val="nil"/>
              <w:left w:val="nil"/>
              <w:bottom w:val="single" w:sz="4" w:space="0" w:color="auto"/>
              <w:right w:val="single" w:sz="4" w:space="0" w:color="auto"/>
            </w:tcBorders>
            <w:vAlign w:val="center"/>
          </w:tcPr>
          <w:p w:rsidR="000C25EF" w:rsidRPr="00FD023D" w:rsidRDefault="008447E3" w:rsidP="000C25EF">
            <w:pPr>
              <w:widowControl/>
              <w:jc w:val="center"/>
              <w:rPr>
                <w:rFonts w:ascii="Times New Roman" w:eastAsia="仿宋_GB2312" w:hAnsi="Times New Roman" w:cs="Times New Roman"/>
                <w:b/>
                <w:bCs/>
                <w:kern w:val="0"/>
                <w:sz w:val="24"/>
                <w:szCs w:val="24"/>
              </w:rPr>
            </w:pPr>
            <w:r w:rsidRPr="008447E3">
              <w:rPr>
                <w:rFonts w:ascii="Times New Roman" w:eastAsia="仿宋_GB2312" w:hAnsi="Times New Roman" w:cs="Times New Roman"/>
                <w:b/>
                <w:bCs/>
                <w:kern w:val="0"/>
                <w:sz w:val="24"/>
                <w:szCs w:val="24"/>
              </w:rPr>
              <w:t>2</w:t>
            </w:r>
            <w:r w:rsidRPr="008447E3">
              <w:rPr>
                <w:rFonts w:ascii="Times New Roman" w:eastAsia="仿宋_GB2312" w:hAnsi="Times New Roman" w:cs="Times New Roman" w:hint="eastAsia"/>
                <w:b/>
                <w:bCs/>
                <w:kern w:val="0"/>
                <w:sz w:val="24"/>
                <w:szCs w:val="24"/>
              </w:rPr>
              <w:t>区</w:t>
            </w:r>
          </w:p>
        </w:tc>
        <w:tc>
          <w:tcPr>
            <w:tcW w:w="619" w:type="dxa"/>
            <w:tcBorders>
              <w:top w:val="nil"/>
              <w:left w:val="nil"/>
              <w:bottom w:val="single" w:sz="4" w:space="0" w:color="auto"/>
              <w:right w:val="single" w:sz="4" w:space="0" w:color="auto"/>
            </w:tcBorders>
            <w:vAlign w:val="center"/>
          </w:tcPr>
          <w:p w:rsidR="000C25EF" w:rsidRPr="00FD023D" w:rsidRDefault="008447E3" w:rsidP="000C25EF">
            <w:pPr>
              <w:widowControl/>
              <w:jc w:val="center"/>
              <w:rPr>
                <w:rFonts w:ascii="Times New Roman" w:eastAsia="仿宋_GB2312" w:hAnsi="Times New Roman" w:cs="Times New Roman"/>
                <w:b/>
                <w:bCs/>
                <w:kern w:val="0"/>
                <w:sz w:val="24"/>
                <w:szCs w:val="24"/>
              </w:rPr>
            </w:pPr>
            <w:r w:rsidRPr="008447E3">
              <w:rPr>
                <w:rFonts w:ascii="Times New Roman" w:eastAsia="仿宋_GB2312" w:hAnsi="Times New Roman" w:cs="Times New Roman"/>
                <w:b/>
                <w:bCs/>
                <w:kern w:val="0"/>
                <w:sz w:val="24"/>
                <w:szCs w:val="24"/>
              </w:rPr>
              <w:t>3</w:t>
            </w:r>
            <w:r w:rsidRPr="008447E3">
              <w:rPr>
                <w:rFonts w:ascii="Times New Roman" w:eastAsia="仿宋_GB2312" w:hAnsi="Times New Roman" w:cs="Times New Roman" w:hint="eastAsia"/>
                <w:b/>
                <w:bCs/>
                <w:kern w:val="0"/>
                <w:sz w:val="24"/>
                <w:szCs w:val="24"/>
              </w:rPr>
              <w:t>区</w:t>
            </w:r>
          </w:p>
        </w:tc>
        <w:tc>
          <w:tcPr>
            <w:tcW w:w="641" w:type="dxa"/>
            <w:tcBorders>
              <w:top w:val="nil"/>
              <w:left w:val="nil"/>
              <w:bottom w:val="single" w:sz="4" w:space="0" w:color="auto"/>
              <w:right w:val="single" w:sz="4" w:space="0" w:color="auto"/>
            </w:tcBorders>
            <w:vAlign w:val="center"/>
          </w:tcPr>
          <w:p w:rsidR="000C25EF" w:rsidRPr="00FD023D" w:rsidRDefault="008447E3" w:rsidP="000C25EF">
            <w:pPr>
              <w:widowControl/>
              <w:jc w:val="center"/>
              <w:rPr>
                <w:rFonts w:ascii="Times New Roman" w:eastAsia="仿宋_GB2312" w:hAnsi="Times New Roman" w:cs="Times New Roman"/>
                <w:b/>
                <w:bCs/>
                <w:kern w:val="0"/>
                <w:sz w:val="24"/>
                <w:szCs w:val="24"/>
              </w:rPr>
            </w:pPr>
            <w:r w:rsidRPr="008447E3">
              <w:rPr>
                <w:rFonts w:ascii="Times New Roman" w:eastAsia="仿宋_GB2312" w:hAnsi="Times New Roman" w:cs="Times New Roman"/>
                <w:b/>
                <w:bCs/>
                <w:kern w:val="0"/>
                <w:sz w:val="24"/>
                <w:szCs w:val="24"/>
              </w:rPr>
              <w:t>4</w:t>
            </w:r>
            <w:r w:rsidRPr="008447E3">
              <w:rPr>
                <w:rFonts w:ascii="Times New Roman" w:eastAsia="仿宋_GB2312" w:hAnsi="Times New Roman" w:cs="Times New Roman" w:hint="eastAsia"/>
                <w:b/>
                <w:bCs/>
                <w:kern w:val="0"/>
                <w:sz w:val="24"/>
                <w:szCs w:val="24"/>
              </w:rPr>
              <w:t>区</w:t>
            </w:r>
          </w:p>
        </w:tc>
        <w:tc>
          <w:tcPr>
            <w:tcW w:w="720" w:type="dxa"/>
            <w:vMerge/>
            <w:tcBorders>
              <w:top w:val="single" w:sz="4" w:space="0" w:color="auto"/>
              <w:left w:val="single" w:sz="4" w:space="0" w:color="auto"/>
              <w:bottom w:val="single" w:sz="4" w:space="0" w:color="auto"/>
              <w:right w:val="single" w:sz="4" w:space="0" w:color="auto"/>
            </w:tcBorders>
            <w:vAlign w:val="center"/>
          </w:tcPr>
          <w:p w:rsidR="000C25EF" w:rsidRPr="00FD023D" w:rsidRDefault="000C25EF" w:rsidP="000C25EF">
            <w:pPr>
              <w:keepNext/>
              <w:keepLines/>
              <w:widowControl/>
              <w:spacing w:before="340" w:after="330" w:line="578" w:lineRule="auto"/>
              <w:jc w:val="left"/>
              <w:rPr>
                <w:rFonts w:ascii="Times New Roman" w:eastAsia="仿宋_GB2312" w:hAnsi="Times New Roman" w:cs="Times New Roman"/>
                <w:b/>
                <w:bCs/>
                <w:kern w:val="0"/>
                <w:sz w:val="24"/>
                <w:szCs w:val="24"/>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0C25EF" w:rsidRPr="00FD023D" w:rsidRDefault="000C25EF" w:rsidP="000C25EF">
            <w:pPr>
              <w:keepNext/>
              <w:keepLines/>
              <w:widowControl/>
              <w:spacing w:before="340" w:after="330" w:line="578" w:lineRule="auto"/>
              <w:jc w:val="left"/>
              <w:rPr>
                <w:rFonts w:ascii="Times New Roman" w:eastAsia="仿宋_GB2312" w:hAnsi="Times New Roman" w:cs="Times New Roman"/>
                <w:b/>
                <w:bCs/>
                <w:kern w:val="0"/>
                <w:sz w:val="24"/>
                <w:szCs w:val="24"/>
              </w:rPr>
            </w:pPr>
          </w:p>
        </w:tc>
        <w:tc>
          <w:tcPr>
            <w:tcW w:w="1261" w:type="dxa"/>
            <w:vMerge/>
            <w:tcBorders>
              <w:top w:val="single" w:sz="4" w:space="0" w:color="auto"/>
              <w:left w:val="single" w:sz="4" w:space="0" w:color="auto"/>
              <w:bottom w:val="single" w:sz="4" w:space="0" w:color="auto"/>
              <w:right w:val="single" w:sz="4" w:space="0" w:color="auto"/>
            </w:tcBorders>
            <w:vAlign w:val="center"/>
          </w:tcPr>
          <w:p w:rsidR="000C25EF" w:rsidRPr="00FD023D" w:rsidRDefault="000C25EF" w:rsidP="000C25EF">
            <w:pPr>
              <w:keepNext/>
              <w:keepLines/>
              <w:widowControl/>
              <w:spacing w:before="340" w:after="330" w:line="578" w:lineRule="auto"/>
              <w:jc w:val="left"/>
              <w:rPr>
                <w:rFonts w:ascii="Times New Roman" w:eastAsia="仿宋_GB2312" w:hAnsi="Times New Roman" w:cs="Times New Roman"/>
                <w:b/>
                <w:bCs/>
                <w:kern w:val="0"/>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0C25EF" w:rsidRPr="00FD023D" w:rsidRDefault="000C25EF" w:rsidP="000C25EF">
            <w:pPr>
              <w:keepNext/>
              <w:keepLines/>
              <w:widowControl/>
              <w:spacing w:before="340" w:after="330" w:line="578" w:lineRule="auto"/>
              <w:jc w:val="left"/>
              <w:rPr>
                <w:rFonts w:ascii="Times New Roman" w:eastAsia="仿宋_GB2312" w:hAnsi="Times New Roman" w:cs="Times New Roman"/>
                <w:b/>
                <w:bCs/>
                <w:kern w:val="0"/>
                <w:sz w:val="24"/>
                <w:szCs w:val="24"/>
              </w:rPr>
            </w:pPr>
          </w:p>
        </w:tc>
        <w:tc>
          <w:tcPr>
            <w:tcW w:w="711" w:type="dxa"/>
            <w:vMerge/>
            <w:tcBorders>
              <w:top w:val="single" w:sz="4" w:space="0" w:color="auto"/>
              <w:left w:val="single" w:sz="4" w:space="0" w:color="auto"/>
              <w:bottom w:val="single" w:sz="4" w:space="0" w:color="auto"/>
              <w:right w:val="single" w:sz="4" w:space="0" w:color="auto"/>
            </w:tcBorders>
            <w:vAlign w:val="center"/>
          </w:tcPr>
          <w:p w:rsidR="000C25EF" w:rsidRPr="00FD023D" w:rsidRDefault="000C25EF" w:rsidP="000C25EF">
            <w:pPr>
              <w:keepNext/>
              <w:keepLines/>
              <w:widowControl/>
              <w:spacing w:before="340" w:after="330" w:line="578" w:lineRule="auto"/>
              <w:jc w:val="left"/>
              <w:rPr>
                <w:rFonts w:ascii="Times New Roman" w:eastAsia="仿宋_GB2312" w:hAnsi="Times New Roman" w:cs="Times New Roman"/>
                <w:b/>
                <w:bCs/>
                <w:kern w:val="0"/>
                <w:sz w:val="24"/>
                <w:szCs w:val="24"/>
              </w:rPr>
            </w:pPr>
          </w:p>
        </w:tc>
      </w:tr>
      <w:tr w:rsidR="004971CC" w:rsidRPr="00FD023D" w:rsidTr="00FA17F0">
        <w:trPr>
          <w:trHeight w:val="480"/>
          <w:jc w:val="center"/>
        </w:trPr>
        <w:tc>
          <w:tcPr>
            <w:tcW w:w="1111" w:type="dxa"/>
            <w:tcBorders>
              <w:top w:val="nil"/>
              <w:left w:val="single" w:sz="4" w:space="0" w:color="auto"/>
              <w:bottom w:val="single" w:sz="4" w:space="0" w:color="auto"/>
              <w:right w:val="single" w:sz="4" w:space="0" w:color="auto"/>
            </w:tcBorders>
            <w:vAlign w:val="center"/>
          </w:tcPr>
          <w:p w:rsidR="000C25EF" w:rsidRPr="00FD023D" w:rsidRDefault="008447E3" w:rsidP="000C25EF">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hint="eastAsia"/>
                <w:kern w:val="0"/>
                <w:sz w:val="24"/>
                <w:szCs w:val="24"/>
              </w:rPr>
              <w:t>业绩点</w:t>
            </w:r>
          </w:p>
        </w:tc>
        <w:tc>
          <w:tcPr>
            <w:tcW w:w="1117" w:type="dxa"/>
            <w:tcBorders>
              <w:top w:val="nil"/>
              <w:left w:val="nil"/>
              <w:bottom w:val="single" w:sz="4" w:space="0" w:color="auto"/>
              <w:right w:val="single" w:sz="4" w:space="0" w:color="auto"/>
            </w:tcBorders>
            <w:vAlign w:val="center"/>
          </w:tcPr>
          <w:p w:rsidR="000C25EF" w:rsidRPr="00FD023D" w:rsidRDefault="008447E3" w:rsidP="000C25EF">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20</w:t>
            </w:r>
          </w:p>
        </w:tc>
        <w:tc>
          <w:tcPr>
            <w:tcW w:w="1248" w:type="dxa"/>
            <w:tcBorders>
              <w:top w:val="nil"/>
              <w:left w:val="nil"/>
              <w:bottom w:val="single" w:sz="4" w:space="0" w:color="auto"/>
              <w:right w:val="single" w:sz="4" w:space="0" w:color="auto"/>
            </w:tcBorders>
            <w:vAlign w:val="center"/>
          </w:tcPr>
          <w:p w:rsidR="000C25EF" w:rsidRPr="00FD023D" w:rsidRDefault="008447E3" w:rsidP="000C25EF">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4</w:t>
            </w:r>
          </w:p>
        </w:tc>
        <w:tc>
          <w:tcPr>
            <w:tcW w:w="622" w:type="dxa"/>
            <w:tcBorders>
              <w:top w:val="nil"/>
              <w:left w:val="nil"/>
              <w:bottom w:val="single" w:sz="4" w:space="0" w:color="auto"/>
              <w:right w:val="single" w:sz="4" w:space="0" w:color="auto"/>
            </w:tcBorders>
            <w:vAlign w:val="center"/>
          </w:tcPr>
          <w:p w:rsidR="000C25EF" w:rsidRPr="00FD023D" w:rsidRDefault="008447E3" w:rsidP="000C25EF">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1</w:t>
            </w:r>
          </w:p>
        </w:tc>
        <w:tc>
          <w:tcPr>
            <w:tcW w:w="619" w:type="dxa"/>
            <w:tcBorders>
              <w:top w:val="nil"/>
              <w:left w:val="nil"/>
              <w:bottom w:val="single" w:sz="4" w:space="0" w:color="auto"/>
              <w:right w:val="single" w:sz="4" w:space="0" w:color="auto"/>
            </w:tcBorders>
            <w:vAlign w:val="center"/>
          </w:tcPr>
          <w:p w:rsidR="000C25EF" w:rsidRPr="00FD023D" w:rsidRDefault="008447E3" w:rsidP="000C25EF">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0.8</w:t>
            </w:r>
          </w:p>
        </w:tc>
        <w:tc>
          <w:tcPr>
            <w:tcW w:w="641" w:type="dxa"/>
            <w:tcBorders>
              <w:top w:val="nil"/>
              <w:left w:val="nil"/>
              <w:bottom w:val="single" w:sz="4" w:space="0" w:color="auto"/>
              <w:right w:val="single" w:sz="4" w:space="0" w:color="auto"/>
            </w:tcBorders>
            <w:vAlign w:val="center"/>
          </w:tcPr>
          <w:p w:rsidR="000C25EF" w:rsidRPr="00FD023D" w:rsidRDefault="008447E3" w:rsidP="000C25EF">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0.6</w:t>
            </w:r>
          </w:p>
        </w:tc>
        <w:tc>
          <w:tcPr>
            <w:tcW w:w="720" w:type="dxa"/>
            <w:tcBorders>
              <w:top w:val="nil"/>
              <w:left w:val="nil"/>
              <w:bottom w:val="single" w:sz="4" w:space="0" w:color="auto"/>
              <w:right w:val="single" w:sz="4" w:space="0" w:color="auto"/>
            </w:tcBorders>
            <w:vAlign w:val="center"/>
          </w:tcPr>
          <w:p w:rsidR="000C25EF" w:rsidRPr="00FD023D" w:rsidRDefault="008447E3" w:rsidP="000C25EF">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0.5</w:t>
            </w:r>
          </w:p>
        </w:tc>
        <w:tc>
          <w:tcPr>
            <w:tcW w:w="680" w:type="dxa"/>
            <w:tcBorders>
              <w:top w:val="nil"/>
              <w:left w:val="nil"/>
              <w:bottom w:val="single" w:sz="4" w:space="0" w:color="auto"/>
              <w:right w:val="single" w:sz="4" w:space="0" w:color="auto"/>
            </w:tcBorders>
            <w:vAlign w:val="center"/>
          </w:tcPr>
          <w:p w:rsidR="000C25EF" w:rsidRPr="00FD023D" w:rsidRDefault="008447E3" w:rsidP="000C25EF">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0.5</w:t>
            </w:r>
          </w:p>
        </w:tc>
        <w:tc>
          <w:tcPr>
            <w:tcW w:w="1261" w:type="dxa"/>
            <w:tcBorders>
              <w:top w:val="nil"/>
              <w:left w:val="nil"/>
              <w:bottom w:val="single" w:sz="4" w:space="0" w:color="auto"/>
              <w:right w:val="single" w:sz="4" w:space="0" w:color="auto"/>
            </w:tcBorders>
            <w:vAlign w:val="center"/>
          </w:tcPr>
          <w:p w:rsidR="000C25EF" w:rsidRPr="00FD023D" w:rsidRDefault="008447E3" w:rsidP="000C25EF">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0.3</w:t>
            </w:r>
          </w:p>
        </w:tc>
        <w:tc>
          <w:tcPr>
            <w:tcW w:w="900" w:type="dxa"/>
            <w:tcBorders>
              <w:top w:val="nil"/>
              <w:left w:val="nil"/>
              <w:bottom w:val="single" w:sz="4" w:space="0" w:color="auto"/>
              <w:right w:val="single" w:sz="4" w:space="0" w:color="auto"/>
            </w:tcBorders>
            <w:vAlign w:val="center"/>
          </w:tcPr>
          <w:p w:rsidR="000C25EF" w:rsidRPr="00FD023D" w:rsidRDefault="008447E3" w:rsidP="000C25EF">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0.1</w:t>
            </w:r>
          </w:p>
        </w:tc>
        <w:tc>
          <w:tcPr>
            <w:tcW w:w="711" w:type="dxa"/>
            <w:tcBorders>
              <w:top w:val="nil"/>
              <w:left w:val="nil"/>
              <w:bottom w:val="single" w:sz="4" w:space="0" w:color="auto"/>
              <w:right w:val="single" w:sz="4" w:space="0" w:color="auto"/>
            </w:tcBorders>
            <w:vAlign w:val="center"/>
          </w:tcPr>
          <w:p w:rsidR="000C25EF" w:rsidRPr="00FD023D" w:rsidRDefault="008447E3" w:rsidP="000C25EF">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0.05</w:t>
            </w:r>
          </w:p>
        </w:tc>
      </w:tr>
      <w:tr w:rsidR="00170139" w:rsidRPr="00FD023D" w:rsidTr="00FA17F0">
        <w:trPr>
          <w:trHeight w:val="510"/>
          <w:jc w:val="center"/>
        </w:trPr>
        <w:tc>
          <w:tcPr>
            <w:tcW w:w="1111" w:type="dxa"/>
            <w:tcBorders>
              <w:top w:val="nil"/>
              <w:left w:val="single" w:sz="4" w:space="0" w:color="auto"/>
              <w:bottom w:val="single" w:sz="4" w:space="0" w:color="auto"/>
              <w:right w:val="single" w:sz="4" w:space="0" w:color="auto"/>
            </w:tcBorders>
            <w:vAlign w:val="center"/>
          </w:tcPr>
          <w:p w:rsidR="000C25EF" w:rsidRPr="00FD023D" w:rsidRDefault="008447E3" w:rsidP="000C25EF">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hint="eastAsia"/>
                <w:kern w:val="0"/>
                <w:sz w:val="24"/>
                <w:szCs w:val="24"/>
              </w:rPr>
              <w:t>奖励（万）</w:t>
            </w:r>
          </w:p>
        </w:tc>
        <w:tc>
          <w:tcPr>
            <w:tcW w:w="1117" w:type="dxa"/>
            <w:tcBorders>
              <w:top w:val="nil"/>
              <w:left w:val="nil"/>
              <w:bottom w:val="single" w:sz="4" w:space="0" w:color="auto"/>
              <w:right w:val="single" w:sz="4" w:space="0" w:color="auto"/>
            </w:tcBorders>
            <w:vAlign w:val="center"/>
          </w:tcPr>
          <w:p w:rsidR="000C25EF" w:rsidRPr="00FD023D" w:rsidRDefault="008447E3" w:rsidP="000C25EF">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50</w:t>
            </w:r>
          </w:p>
        </w:tc>
        <w:tc>
          <w:tcPr>
            <w:tcW w:w="1248" w:type="dxa"/>
            <w:tcBorders>
              <w:top w:val="nil"/>
              <w:left w:val="nil"/>
              <w:bottom w:val="single" w:sz="4" w:space="0" w:color="auto"/>
              <w:right w:val="single" w:sz="4" w:space="0" w:color="auto"/>
            </w:tcBorders>
            <w:vAlign w:val="center"/>
          </w:tcPr>
          <w:p w:rsidR="000C25EF" w:rsidRPr="00FD023D" w:rsidRDefault="008447E3" w:rsidP="000C25EF">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hint="eastAsia"/>
                <w:kern w:val="0"/>
                <w:sz w:val="24"/>
                <w:szCs w:val="24"/>
              </w:rPr>
              <w:t>按影响因子</w:t>
            </w:r>
          </w:p>
        </w:tc>
        <w:tc>
          <w:tcPr>
            <w:tcW w:w="622" w:type="dxa"/>
            <w:tcBorders>
              <w:top w:val="nil"/>
              <w:left w:val="nil"/>
              <w:bottom w:val="single" w:sz="4" w:space="0" w:color="auto"/>
              <w:right w:val="single" w:sz="4" w:space="0" w:color="auto"/>
            </w:tcBorders>
            <w:vAlign w:val="center"/>
          </w:tcPr>
          <w:p w:rsidR="000C25EF" w:rsidRPr="00FD023D" w:rsidRDefault="008447E3" w:rsidP="000C25EF">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0.5</w:t>
            </w:r>
          </w:p>
        </w:tc>
        <w:tc>
          <w:tcPr>
            <w:tcW w:w="619" w:type="dxa"/>
            <w:tcBorders>
              <w:top w:val="nil"/>
              <w:left w:val="nil"/>
              <w:bottom w:val="single" w:sz="4" w:space="0" w:color="auto"/>
              <w:right w:val="single" w:sz="4" w:space="0" w:color="auto"/>
            </w:tcBorders>
            <w:vAlign w:val="center"/>
          </w:tcPr>
          <w:p w:rsidR="000C25EF" w:rsidRPr="00FD023D" w:rsidRDefault="008447E3" w:rsidP="000C25EF">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0.4</w:t>
            </w:r>
          </w:p>
        </w:tc>
        <w:tc>
          <w:tcPr>
            <w:tcW w:w="641" w:type="dxa"/>
            <w:tcBorders>
              <w:top w:val="nil"/>
              <w:left w:val="nil"/>
              <w:bottom w:val="single" w:sz="4" w:space="0" w:color="auto"/>
              <w:right w:val="single" w:sz="4" w:space="0" w:color="auto"/>
            </w:tcBorders>
            <w:vAlign w:val="center"/>
          </w:tcPr>
          <w:p w:rsidR="000C25EF" w:rsidRPr="00FD023D" w:rsidRDefault="008447E3" w:rsidP="000C25EF">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0.3</w:t>
            </w:r>
          </w:p>
        </w:tc>
        <w:tc>
          <w:tcPr>
            <w:tcW w:w="720" w:type="dxa"/>
            <w:tcBorders>
              <w:top w:val="nil"/>
              <w:left w:val="nil"/>
              <w:bottom w:val="single" w:sz="4" w:space="0" w:color="auto"/>
              <w:right w:val="single" w:sz="4" w:space="0" w:color="auto"/>
            </w:tcBorders>
            <w:vAlign w:val="center"/>
          </w:tcPr>
          <w:p w:rsidR="000C25EF" w:rsidRPr="00FD023D" w:rsidRDefault="008447E3" w:rsidP="000C25EF">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0.2</w:t>
            </w:r>
          </w:p>
        </w:tc>
        <w:tc>
          <w:tcPr>
            <w:tcW w:w="680" w:type="dxa"/>
            <w:tcBorders>
              <w:top w:val="nil"/>
              <w:left w:val="nil"/>
              <w:bottom w:val="single" w:sz="4" w:space="0" w:color="auto"/>
              <w:right w:val="single" w:sz="4" w:space="0" w:color="auto"/>
            </w:tcBorders>
            <w:vAlign w:val="center"/>
          </w:tcPr>
          <w:p w:rsidR="000C25EF" w:rsidRPr="00FD023D" w:rsidRDefault="008447E3" w:rsidP="000C25EF">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w:t>
            </w:r>
          </w:p>
        </w:tc>
        <w:tc>
          <w:tcPr>
            <w:tcW w:w="1261" w:type="dxa"/>
            <w:tcBorders>
              <w:top w:val="nil"/>
              <w:left w:val="nil"/>
              <w:bottom w:val="single" w:sz="4" w:space="0" w:color="auto"/>
              <w:right w:val="single" w:sz="4" w:space="0" w:color="auto"/>
            </w:tcBorders>
            <w:vAlign w:val="center"/>
          </w:tcPr>
          <w:p w:rsidR="000C25EF" w:rsidRPr="00FD023D" w:rsidRDefault="008447E3" w:rsidP="000C25EF">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w:t>
            </w:r>
          </w:p>
        </w:tc>
        <w:tc>
          <w:tcPr>
            <w:tcW w:w="900" w:type="dxa"/>
            <w:tcBorders>
              <w:top w:val="nil"/>
              <w:left w:val="nil"/>
              <w:bottom w:val="single" w:sz="4" w:space="0" w:color="auto"/>
              <w:right w:val="single" w:sz="4" w:space="0" w:color="auto"/>
            </w:tcBorders>
            <w:vAlign w:val="center"/>
          </w:tcPr>
          <w:p w:rsidR="000C25EF" w:rsidRPr="00FD023D" w:rsidRDefault="008447E3" w:rsidP="000C25EF">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w:t>
            </w:r>
          </w:p>
        </w:tc>
        <w:tc>
          <w:tcPr>
            <w:tcW w:w="711" w:type="dxa"/>
            <w:tcBorders>
              <w:top w:val="nil"/>
              <w:left w:val="nil"/>
              <w:bottom w:val="single" w:sz="4" w:space="0" w:color="auto"/>
              <w:right w:val="single" w:sz="4" w:space="0" w:color="auto"/>
            </w:tcBorders>
            <w:vAlign w:val="center"/>
          </w:tcPr>
          <w:p w:rsidR="000C25EF" w:rsidRPr="00FD023D" w:rsidRDefault="008447E3" w:rsidP="000C25EF">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w:t>
            </w:r>
          </w:p>
        </w:tc>
      </w:tr>
    </w:tbl>
    <w:p w:rsidR="000C25EF" w:rsidRPr="00FD023D" w:rsidRDefault="008447E3" w:rsidP="00271D27">
      <w:pPr>
        <w:adjustRightInd w:val="0"/>
        <w:snapToGrid w:val="0"/>
        <w:spacing w:beforeLines="50"/>
        <w:jc w:val="center"/>
        <w:rPr>
          <w:rFonts w:ascii="Times New Roman" w:eastAsia="仿宋_GB2312" w:hAnsi="Times New Roman" w:cs="Times New Roman"/>
          <w:sz w:val="24"/>
          <w:szCs w:val="24"/>
        </w:rPr>
      </w:pPr>
      <w:r w:rsidRPr="008447E3">
        <w:rPr>
          <w:rFonts w:ascii="Times New Roman" w:eastAsia="仿宋_GB2312" w:hAnsi="Times New Roman" w:cs="Times New Roman" w:hint="eastAsia"/>
          <w:b/>
          <w:spacing w:val="-4"/>
          <w:sz w:val="24"/>
          <w:szCs w:val="24"/>
        </w:rPr>
        <w:t>以中国计量大学为第一作者单位发表的人文类学术论文核算标准</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5"/>
        <w:gridCol w:w="1115"/>
        <w:gridCol w:w="870"/>
        <w:gridCol w:w="875"/>
        <w:gridCol w:w="1037"/>
        <w:gridCol w:w="1016"/>
        <w:gridCol w:w="1062"/>
        <w:gridCol w:w="1080"/>
        <w:gridCol w:w="1080"/>
        <w:gridCol w:w="704"/>
      </w:tblGrid>
      <w:tr w:rsidR="004971CC" w:rsidRPr="00FD023D" w:rsidTr="00972334">
        <w:trPr>
          <w:trHeight w:val="720"/>
          <w:jc w:val="center"/>
        </w:trPr>
        <w:tc>
          <w:tcPr>
            <w:tcW w:w="865" w:type="dxa"/>
            <w:vAlign w:val="center"/>
          </w:tcPr>
          <w:p w:rsidR="000C25EF" w:rsidRPr="00FD023D" w:rsidRDefault="008447E3" w:rsidP="000C25EF">
            <w:pPr>
              <w:widowControl/>
              <w:jc w:val="center"/>
              <w:rPr>
                <w:rFonts w:ascii="Times New Roman" w:eastAsia="仿宋_GB2312" w:hAnsi="Times New Roman" w:cs="Times New Roman"/>
                <w:b/>
                <w:bCs/>
                <w:kern w:val="0"/>
                <w:sz w:val="24"/>
                <w:szCs w:val="24"/>
              </w:rPr>
            </w:pPr>
            <w:r w:rsidRPr="008447E3">
              <w:rPr>
                <w:rFonts w:ascii="Times New Roman" w:eastAsia="仿宋_GB2312" w:hAnsi="Times New Roman" w:cs="Times New Roman" w:hint="eastAsia"/>
                <w:b/>
                <w:bCs/>
                <w:kern w:val="0"/>
                <w:sz w:val="24"/>
                <w:szCs w:val="24"/>
              </w:rPr>
              <w:t>人文</w:t>
            </w:r>
          </w:p>
        </w:tc>
        <w:tc>
          <w:tcPr>
            <w:tcW w:w="1115" w:type="dxa"/>
            <w:vAlign w:val="center"/>
          </w:tcPr>
          <w:p w:rsidR="000C25EF" w:rsidRPr="00FD023D" w:rsidRDefault="008447E3" w:rsidP="000C25EF">
            <w:pPr>
              <w:widowControl/>
              <w:jc w:val="center"/>
              <w:rPr>
                <w:rFonts w:ascii="Times New Roman" w:eastAsia="仿宋_GB2312" w:hAnsi="Times New Roman" w:cs="Times New Roman"/>
                <w:b/>
                <w:kern w:val="0"/>
                <w:sz w:val="24"/>
                <w:szCs w:val="24"/>
              </w:rPr>
            </w:pPr>
            <w:r w:rsidRPr="008447E3">
              <w:rPr>
                <w:rFonts w:ascii="Times New Roman" w:eastAsia="仿宋_GB2312" w:hAnsi="Times New Roman" w:cs="Times New Roman" w:hint="eastAsia"/>
                <w:b/>
                <w:kern w:val="0"/>
                <w:sz w:val="24"/>
                <w:szCs w:val="24"/>
              </w:rPr>
              <w:t>《中国社会科学》</w:t>
            </w:r>
          </w:p>
        </w:tc>
        <w:tc>
          <w:tcPr>
            <w:tcW w:w="870" w:type="dxa"/>
            <w:vAlign w:val="center"/>
          </w:tcPr>
          <w:p w:rsidR="000C25EF" w:rsidRPr="00FD023D" w:rsidRDefault="008447E3" w:rsidP="000C25EF">
            <w:pPr>
              <w:widowControl/>
              <w:jc w:val="center"/>
              <w:rPr>
                <w:rFonts w:ascii="Times New Roman" w:eastAsia="仿宋_GB2312" w:hAnsi="Times New Roman" w:cs="Times New Roman"/>
                <w:b/>
                <w:kern w:val="0"/>
                <w:sz w:val="24"/>
                <w:szCs w:val="24"/>
              </w:rPr>
            </w:pPr>
            <w:r w:rsidRPr="008447E3">
              <w:rPr>
                <w:rFonts w:ascii="Times New Roman" w:eastAsia="仿宋_GB2312" w:hAnsi="Times New Roman" w:cs="Times New Roman"/>
                <w:b/>
                <w:kern w:val="0"/>
                <w:sz w:val="24"/>
                <w:szCs w:val="24"/>
              </w:rPr>
              <w:t>SSCI</w:t>
            </w:r>
          </w:p>
        </w:tc>
        <w:tc>
          <w:tcPr>
            <w:tcW w:w="875" w:type="dxa"/>
            <w:vAlign w:val="center"/>
          </w:tcPr>
          <w:p w:rsidR="000C25EF" w:rsidRPr="00FD023D" w:rsidRDefault="008447E3" w:rsidP="000C25EF">
            <w:pPr>
              <w:widowControl/>
              <w:jc w:val="center"/>
              <w:rPr>
                <w:rFonts w:ascii="Times New Roman" w:eastAsia="仿宋_GB2312" w:hAnsi="Times New Roman" w:cs="Times New Roman"/>
                <w:b/>
                <w:kern w:val="0"/>
                <w:sz w:val="24"/>
                <w:szCs w:val="24"/>
              </w:rPr>
            </w:pPr>
            <w:r w:rsidRPr="008447E3">
              <w:rPr>
                <w:rFonts w:ascii="Times New Roman" w:eastAsia="仿宋_GB2312" w:hAnsi="Times New Roman" w:cs="Times New Roman"/>
                <w:b/>
                <w:kern w:val="0"/>
                <w:sz w:val="24"/>
                <w:szCs w:val="24"/>
              </w:rPr>
              <w:t>A&amp;HCI</w:t>
            </w:r>
          </w:p>
        </w:tc>
        <w:tc>
          <w:tcPr>
            <w:tcW w:w="1037" w:type="dxa"/>
            <w:vAlign w:val="center"/>
          </w:tcPr>
          <w:p w:rsidR="000C25EF" w:rsidRPr="00FD023D" w:rsidRDefault="008447E3" w:rsidP="000C25EF">
            <w:pPr>
              <w:widowControl/>
              <w:jc w:val="center"/>
              <w:rPr>
                <w:rFonts w:ascii="Times New Roman" w:eastAsia="仿宋_GB2312" w:hAnsi="Times New Roman" w:cs="Times New Roman"/>
                <w:b/>
                <w:kern w:val="0"/>
                <w:sz w:val="24"/>
                <w:szCs w:val="24"/>
              </w:rPr>
            </w:pPr>
            <w:r w:rsidRPr="008447E3">
              <w:rPr>
                <w:rFonts w:ascii="Times New Roman" w:eastAsia="仿宋_GB2312" w:hAnsi="Times New Roman" w:cs="Times New Roman" w:hint="eastAsia"/>
                <w:b/>
                <w:kern w:val="0"/>
                <w:sz w:val="24"/>
                <w:szCs w:val="24"/>
              </w:rPr>
              <w:t>人文权威期刊</w:t>
            </w:r>
          </w:p>
        </w:tc>
        <w:tc>
          <w:tcPr>
            <w:tcW w:w="1016" w:type="dxa"/>
            <w:vAlign w:val="center"/>
          </w:tcPr>
          <w:p w:rsidR="000C25EF" w:rsidRPr="00FD023D" w:rsidRDefault="008447E3" w:rsidP="000C25EF">
            <w:pPr>
              <w:widowControl/>
              <w:jc w:val="center"/>
              <w:rPr>
                <w:rFonts w:ascii="Times New Roman" w:eastAsia="仿宋_GB2312" w:hAnsi="Times New Roman" w:cs="Times New Roman"/>
                <w:b/>
                <w:kern w:val="0"/>
                <w:sz w:val="24"/>
                <w:szCs w:val="24"/>
              </w:rPr>
            </w:pPr>
            <w:r w:rsidRPr="008447E3">
              <w:rPr>
                <w:rFonts w:ascii="Times New Roman" w:eastAsia="仿宋_GB2312" w:hAnsi="Times New Roman" w:cs="Times New Roman" w:hint="eastAsia"/>
                <w:b/>
                <w:kern w:val="0"/>
                <w:sz w:val="24"/>
                <w:szCs w:val="24"/>
              </w:rPr>
              <w:t>一级</w:t>
            </w:r>
          </w:p>
        </w:tc>
        <w:tc>
          <w:tcPr>
            <w:tcW w:w="1062" w:type="dxa"/>
            <w:vAlign w:val="center"/>
          </w:tcPr>
          <w:p w:rsidR="000C25EF" w:rsidRPr="00FD023D" w:rsidRDefault="008447E3" w:rsidP="000C25EF">
            <w:pPr>
              <w:widowControl/>
              <w:jc w:val="center"/>
              <w:rPr>
                <w:rFonts w:ascii="Times New Roman" w:eastAsia="仿宋_GB2312" w:hAnsi="Times New Roman" w:cs="Times New Roman"/>
                <w:b/>
                <w:kern w:val="0"/>
                <w:sz w:val="24"/>
                <w:szCs w:val="24"/>
              </w:rPr>
            </w:pPr>
            <w:r w:rsidRPr="008447E3">
              <w:rPr>
                <w:rFonts w:ascii="Times New Roman" w:eastAsia="仿宋_GB2312" w:hAnsi="Times New Roman" w:cs="Times New Roman"/>
                <w:b/>
                <w:kern w:val="0"/>
                <w:sz w:val="24"/>
                <w:szCs w:val="24"/>
              </w:rPr>
              <w:t>CSSCI</w:t>
            </w:r>
          </w:p>
          <w:p w:rsidR="000C25EF" w:rsidRPr="00FD023D" w:rsidRDefault="008447E3" w:rsidP="000C25EF">
            <w:pPr>
              <w:widowControl/>
              <w:jc w:val="center"/>
              <w:rPr>
                <w:rFonts w:ascii="Times New Roman" w:eastAsia="仿宋_GB2312" w:hAnsi="Times New Roman" w:cs="Times New Roman"/>
                <w:b/>
                <w:kern w:val="0"/>
                <w:sz w:val="24"/>
                <w:szCs w:val="24"/>
              </w:rPr>
            </w:pPr>
            <w:r w:rsidRPr="008447E3">
              <w:rPr>
                <w:rFonts w:ascii="Times New Roman" w:eastAsia="仿宋_GB2312" w:hAnsi="Times New Roman" w:cs="Times New Roman" w:hint="eastAsia"/>
                <w:b/>
                <w:kern w:val="0"/>
                <w:sz w:val="24"/>
                <w:szCs w:val="24"/>
              </w:rPr>
              <w:t>刊源、校内一级</w:t>
            </w:r>
          </w:p>
        </w:tc>
        <w:tc>
          <w:tcPr>
            <w:tcW w:w="1080" w:type="dxa"/>
            <w:vAlign w:val="center"/>
          </w:tcPr>
          <w:p w:rsidR="000C25EF" w:rsidRPr="00FD023D" w:rsidRDefault="008447E3" w:rsidP="000C25EF">
            <w:pPr>
              <w:widowControl/>
              <w:jc w:val="center"/>
              <w:rPr>
                <w:rFonts w:ascii="Times New Roman" w:eastAsia="仿宋_GB2312" w:hAnsi="Times New Roman" w:cs="Times New Roman"/>
                <w:b/>
                <w:kern w:val="0"/>
                <w:sz w:val="24"/>
                <w:szCs w:val="24"/>
              </w:rPr>
            </w:pPr>
            <w:r w:rsidRPr="008447E3">
              <w:rPr>
                <w:rFonts w:ascii="Times New Roman" w:eastAsia="仿宋_GB2312" w:hAnsi="Times New Roman" w:cs="Times New Roman"/>
                <w:b/>
                <w:kern w:val="0"/>
                <w:sz w:val="24"/>
                <w:szCs w:val="24"/>
              </w:rPr>
              <w:t>EI CPCI-SSH</w:t>
            </w:r>
          </w:p>
        </w:tc>
        <w:tc>
          <w:tcPr>
            <w:tcW w:w="1080" w:type="dxa"/>
            <w:vAlign w:val="center"/>
          </w:tcPr>
          <w:p w:rsidR="000C25EF" w:rsidRPr="00FD023D" w:rsidRDefault="008447E3" w:rsidP="000C25EF">
            <w:pPr>
              <w:widowControl/>
              <w:jc w:val="center"/>
              <w:rPr>
                <w:rFonts w:ascii="Times New Roman" w:eastAsia="仿宋_GB2312" w:hAnsi="Times New Roman" w:cs="Times New Roman"/>
                <w:b/>
                <w:kern w:val="0"/>
                <w:sz w:val="24"/>
                <w:szCs w:val="24"/>
              </w:rPr>
            </w:pPr>
            <w:r w:rsidRPr="008447E3">
              <w:rPr>
                <w:rFonts w:ascii="Times New Roman" w:eastAsia="仿宋_GB2312" w:hAnsi="Times New Roman" w:cs="Times New Roman" w:hint="eastAsia"/>
                <w:b/>
                <w:kern w:val="0"/>
                <w:sz w:val="24"/>
                <w:szCs w:val="24"/>
              </w:rPr>
              <w:t>核心、</w:t>
            </w:r>
            <w:r w:rsidRPr="008447E3">
              <w:rPr>
                <w:rFonts w:ascii="Times New Roman" w:eastAsia="仿宋_GB2312" w:hAnsi="Times New Roman" w:cs="Times New Roman"/>
                <w:b/>
                <w:kern w:val="0"/>
                <w:sz w:val="24"/>
                <w:szCs w:val="24"/>
              </w:rPr>
              <w:t>CSSCI</w:t>
            </w:r>
            <w:r w:rsidRPr="008447E3">
              <w:rPr>
                <w:rFonts w:ascii="Times New Roman" w:eastAsia="仿宋_GB2312" w:hAnsi="Times New Roman" w:cs="Times New Roman" w:hint="eastAsia"/>
                <w:b/>
                <w:kern w:val="0"/>
                <w:sz w:val="24"/>
                <w:szCs w:val="24"/>
              </w:rPr>
              <w:t>扩展版</w:t>
            </w:r>
          </w:p>
        </w:tc>
        <w:tc>
          <w:tcPr>
            <w:tcW w:w="704" w:type="dxa"/>
            <w:vAlign w:val="center"/>
          </w:tcPr>
          <w:p w:rsidR="000C25EF" w:rsidRPr="00FD023D" w:rsidRDefault="008447E3" w:rsidP="000C25EF">
            <w:pPr>
              <w:widowControl/>
              <w:jc w:val="center"/>
              <w:rPr>
                <w:rFonts w:ascii="Times New Roman" w:eastAsia="仿宋_GB2312" w:hAnsi="Times New Roman" w:cs="Times New Roman"/>
                <w:b/>
                <w:kern w:val="0"/>
                <w:sz w:val="24"/>
                <w:szCs w:val="24"/>
              </w:rPr>
            </w:pPr>
            <w:r w:rsidRPr="008447E3">
              <w:rPr>
                <w:rFonts w:ascii="Times New Roman" w:eastAsia="仿宋_GB2312" w:hAnsi="Times New Roman" w:cs="Times New Roman" w:hint="eastAsia"/>
                <w:b/>
                <w:kern w:val="0"/>
                <w:sz w:val="24"/>
                <w:szCs w:val="24"/>
              </w:rPr>
              <w:t>校内核心</w:t>
            </w:r>
          </w:p>
        </w:tc>
      </w:tr>
      <w:tr w:rsidR="004971CC" w:rsidRPr="00FD023D" w:rsidTr="00972334">
        <w:trPr>
          <w:trHeight w:val="585"/>
          <w:jc w:val="center"/>
        </w:trPr>
        <w:tc>
          <w:tcPr>
            <w:tcW w:w="865" w:type="dxa"/>
            <w:vAlign w:val="center"/>
          </w:tcPr>
          <w:p w:rsidR="000C25EF" w:rsidRPr="00FD023D" w:rsidRDefault="008447E3" w:rsidP="000C25EF">
            <w:pPr>
              <w:widowControl/>
              <w:jc w:val="center"/>
              <w:rPr>
                <w:rFonts w:ascii="Times New Roman" w:eastAsia="仿宋_GB2312" w:hAnsi="Times New Roman" w:cs="Times New Roman"/>
                <w:b/>
                <w:bCs/>
                <w:kern w:val="0"/>
                <w:sz w:val="24"/>
                <w:szCs w:val="24"/>
              </w:rPr>
            </w:pPr>
            <w:r w:rsidRPr="008447E3">
              <w:rPr>
                <w:rFonts w:ascii="Times New Roman" w:eastAsia="仿宋_GB2312" w:hAnsi="Times New Roman" w:cs="Times New Roman" w:hint="eastAsia"/>
                <w:b/>
                <w:bCs/>
                <w:kern w:val="0"/>
                <w:sz w:val="24"/>
                <w:szCs w:val="24"/>
              </w:rPr>
              <w:t>业绩点</w:t>
            </w:r>
          </w:p>
        </w:tc>
        <w:tc>
          <w:tcPr>
            <w:tcW w:w="1115" w:type="dxa"/>
            <w:vAlign w:val="center"/>
          </w:tcPr>
          <w:p w:rsidR="000C25EF" w:rsidRPr="00FD023D" w:rsidRDefault="008447E3" w:rsidP="000C25EF">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10</w:t>
            </w:r>
          </w:p>
        </w:tc>
        <w:tc>
          <w:tcPr>
            <w:tcW w:w="870" w:type="dxa"/>
            <w:vAlign w:val="center"/>
          </w:tcPr>
          <w:p w:rsidR="000C25EF" w:rsidRPr="00FD023D" w:rsidRDefault="008447E3" w:rsidP="000C25EF">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4</w:t>
            </w:r>
          </w:p>
        </w:tc>
        <w:tc>
          <w:tcPr>
            <w:tcW w:w="875" w:type="dxa"/>
            <w:vAlign w:val="center"/>
          </w:tcPr>
          <w:p w:rsidR="000C25EF" w:rsidRPr="00FD023D" w:rsidRDefault="008447E3" w:rsidP="000C25EF">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4</w:t>
            </w:r>
          </w:p>
        </w:tc>
        <w:tc>
          <w:tcPr>
            <w:tcW w:w="1037" w:type="dxa"/>
            <w:vAlign w:val="center"/>
          </w:tcPr>
          <w:p w:rsidR="000C25EF" w:rsidRPr="00FD023D" w:rsidRDefault="008447E3" w:rsidP="000C25EF">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4</w:t>
            </w:r>
          </w:p>
        </w:tc>
        <w:tc>
          <w:tcPr>
            <w:tcW w:w="1016" w:type="dxa"/>
            <w:vAlign w:val="center"/>
          </w:tcPr>
          <w:p w:rsidR="000C25EF" w:rsidRPr="00FD023D" w:rsidRDefault="008447E3" w:rsidP="000C25EF">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1</w:t>
            </w:r>
          </w:p>
        </w:tc>
        <w:tc>
          <w:tcPr>
            <w:tcW w:w="1062" w:type="dxa"/>
            <w:vAlign w:val="center"/>
          </w:tcPr>
          <w:p w:rsidR="000C25EF" w:rsidRPr="00FD023D" w:rsidRDefault="008447E3" w:rsidP="000C25EF">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0.5</w:t>
            </w:r>
          </w:p>
        </w:tc>
        <w:tc>
          <w:tcPr>
            <w:tcW w:w="1080" w:type="dxa"/>
            <w:vAlign w:val="center"/>
          </w:tcPr>
          <w:p w:rsidR="000C25EF" w:rsidRPr="00FD023D" w:rsidRDefault="008447E3" w:rsidP="000C25EF">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0.3</w:t>
            </w:r>
          </w:p>
        </w:tc>
        <w:tc>
          <w:tcPr>
            <w:tcW w:w="1080" w:type="dxa"/>
            <w:vAlign w:val="center"/>
          </w:tcPr>
          <w:p w:rsidR="000C25EF" w:rsidRPr="00FD023D" w:rsidRDefault="008447E3" w:rsidP="000C25EF">
            <w:pPr>
              <w:widowControl/>
              <w:tabs>
                <w:tab w:val="center" w:pos="4153"/>
                <w:tab w:val="right" w:pos="8306"/>
              </w:tabs>
              <w:snapToGrid w:val="0"/>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0.2</w:t>
            </w:r>
          </w:p>
        </w:tc>
        <w:tc>
          <w:tcPr>
            <w:tcW w:w="704" w:type="dxa"/>
            <w:vAlign w:val="center"/>
          </w:tcPr>
          <w:p w:rsidR="000C25EF" w:rsidRPr="00FD023D" w:rsidRDefault="008447E3" w:rsidP="000C25EF">
            <w:pPr>
              <w:widowControl/>
              <w:tabs>
                <w:tab w:val="center" w:pos="4153"/>
                <w:tab w:val="right" w:pos="8306"/>
              </w:tabs>
              <w:snapToGrid w:val="0"/>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0.1</w:t>
            </w:r>
          </w:p>
        </w:tc>
      </w:tr>
      <w:tr w:rsidR="004971CC" w:rsidRPr="00FD023D" w:rsidTr="00972334">
        <w:trPr>
          <w:trHeight w:val="660"/>
          <w:jc w:val="center"/>
        </w:trPr>
        <w:tc>
          <w:tcPr>
            <w:tcW w:w="865" w:type="dxa"/>
            <w:vAlign w:val="center"/>
          </w:tcPr>
          <w:p w:rsidR="000C25EF" w:rsidRPr="00FD023D" w:rsidRDefault="008447E3" w:rsidP="000C25EF">
            <w:pPr>
              <w:widowControl/>
              <w:tabs>
                <w:tab w:val="center" w:pos="4153"/>
                <w:tab w:val="right" w:pos="8306"/>
              </w:tabs>
              <w:snapToGrid w:val="0"/>
              <w:jc w:val="center"/>
              <w:rPr>
                <w:rFonts w:ascii="Times New Roman" w:eastAsia="仿宋_GB2312" w:hAnsi="Times New Roman" w:cs="Times New Roman"/>
                <w:b/>
                <w:bCs/>
                <w:kern w:val="0"/>
                <w:sz w:val="24"/>
                <w:szCs w:val="24"/>
              </w:rPr>
            </w:pPr>
            <w:r w:rsidRPr="008447E3">
              <w:rPr>
                <w:rFonts w:ascii="Times New Roman" w:eastAsia="仿宋_GB2312" w:hAnsi="Times New Roman" w:cs="Times New Roman" w:hint="eastAsia"/>
                <w:b/>
                <w:bCs/>
                <w:kern w:val="0"/>
                <w:sz w:val="24"/>
                <w:szCs w:val="24"/>
              </w:rPr>
              <w:t>奖励（万）</w:t>
            </w:r>
          </w:p>
        </w:tc>
        <w:tc>
          <w:tcPr>
            <w:tcW w:w="1115" w:type="dxa"/>
            <w:vAlign w:val="center"/>
          </w:tcPr>
          <w:p w:rsidR="000C25EF" w:rsidRPr="00FD023D" w:rsidRDefault="008447E3" w:rsidP="000C25EF">
            <w:pPr>
              <w:widowControl/>
              <w:tabs>
                <w:tab w:val="center" w:pos="4153"/>
                <w:tab w:val="right" w:pos="8306"/>
              </w:tabs>
              <w:snapToGrid w:val="0"/>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3.0</w:t>
            </w:r>
          </w:p>
        </w:tc>
        <w:tc>
          <w:tcPr>
            <w:tcW w:w="870" w:type="dxa"/>
            <w:vAlign w:val="center"/>
          </w:tcPr>
          <w:p w:rsidR="000C25EF" w:rsidRPr="00FD023D" w:rsidRDefault="008447E3" w:rsidP="000C25EF">
            <w:pPr>
              <w:widowControl/>
              <w:tabs>
                <w:tab w:val="center" w:pos="4153"/>
                <w:tab w:val="right" w:pos="8306"/>
              </w:tabs>
              <w:snapToGrid w:val="0"/>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1.0</w:t>
            </w:r>
          </w:p>
        </w:tc>
        <w:tc>
          <w:tcPr>
            <w:tcW w:w="875" w:type="dxa"/>
            <w:vAlign w:val="center"/>
          </w:tcPr>
          <w:p w:rsidR="000C25EF" w:rsidRPr="00FD023D" w:rsidRDefault="008447E3" w:rsidP="000C25EF">
            <w:pPr>
              <w:widowControl/>
              <w:tabs>
                <w:tab w:val="center" w:pos="4153"/>
                <w:tab w:val="right" w:pos="8306"/>
              </w:tabs>
              <w:snapToGrid w:val="0"/>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0.8</w:t>
            </w:r>
          </w:p>
        </w:tc>
        <w:tc>
          <w:tcPr>
            <w:tcW w:w="1037" w:type="dxa"/>
            <w:vAlign w:val="center"/>
          </w:tcPr>
          <w:p w:rsidR="000C25EF" w:rsidRPr="00FD023D" w:rsidRDefault="008447E3" w:rsidP="000C25EF">
            <w:pPr>
              <w:widowControl/>
              <w:tabs>
                <w:tab w:val="center" w:pos="4153"/>
                <w:tab w:val="right" w:pos="8306"/>
              </w:tabs>
              <w:snapToGrid w:val="0"/>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0.7</w:t>
            </w:r>
          </w:p>
        </w:tc>
        <w:tc>
          <w:tcPr>
            <w:tcW w:w="1016" w:type="dxa"/>
            <w:vAlign w:val="center"/>
          </w:tcPr>
          <w:p w:rsidR="000C25EF" w:rsidRPr="00FD023D" w:rsidRDefault="008447E3" w:rsidP="000C25EF">
            <w:pPr>
              <w:widowControl/>
              <w:tabs>
                <w:tab w:val="center" w:pos="4153"/>
                <w:tab w:val="right" w:pos="8306"/>
              </w:tabs>
              <w:snapToGrid w:val="0"/>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0.2</w:t>
            </w:r>
          </w:p>
        </w:tc>
        <w:tc>
          <w:tcPr>
            <w:tcW w:w="1062" w:type="dxa"/>
            <w:vAlign w:val="center"/>
          </w:tcPr>
          <w:p w:rsidR="000C25EF" w:rsidRPr="00FD023D" w:rsidRDefault="008447E3" w:rsidP="000C25EF">
            <w:pPr>
              <w:widowControl/>
              <w:tabs>
                <w:tab w:val="center" w:pos="4153"/>
                <w:tab w:val="right" w:pos="8306"/>
              </w:tabs>
              <w:snapToGrid w:val="0"/>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w:t>
            </w:r>
          </w:p>
        </w:tc>
        <w:tc>
          <w:tcPr>
            <w:tcW w:w="1080" w:type="dxa"/>
            <w:vAlign w:val="center"/>
          </w:tcPr>
          <w:p w:rsidR="000C25EF" w:rsidRPr="00FD023D" w:rsidRDefault="008447E3" w:rsidP="000C25EF">
            <w:pPr>
              <w:widowControl/>
              <w:tabs>
                <w:tab w:val="center" w:pos="4153"/>
                <w:tab w:val="right" w:pos="8306"/>
              </w:tabs>
              <w:snapToGrid w:val="0"/>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w:t>
            </w:r>
          </w:p>
        </w:tc>
        <w:tc>
          <w:tcPr>
            <w:tcW w:w="1080" w:type="dxa"/>
            <w:vAlign w:val="center"/>
          </w:tcPr>
          <w:p w:rsidR="000C25EF" w:rsidRPr="00FD023D" w:rsidRDefault="008447E3" w:rsidP="000C25EF">
            <w:pPr>
              <w:widowControl/>
              <w:tabs>
                <w:tab w:val="center" w:pos="4153"/>
                <w:tab w:val="right" w:pos="8306"/>
              </w:tabs>
              <w:snapToGrid w:val="0"/>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w:t>
            </w:r>
          </w:p>
        </w:tc>
        <w:tc>
          <w:tcPr>
            <w:tcW w:w="704" w:type="dxa"/>
            <w:vAlign w:val="center"/>
          </w:tcPr>
          <w:p w:rsidR="000C25EF" w:rsidRPr="00FD023D" w:rsidRDefault="008447E3" w:rsidP="000C25EF">
            <w:pPr>
              <w:widowControl/>
              <w:tabs>
                <w:tab w:val="center" w:pos="4153"/>
                <w:tab w:val="right" w:pos="8306"/>
              </w:tabs>
              <w:snapToGrid w:val="0"/>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w:t>
            </w:r>
          </w:p>
        </w:tc>
      </w:tr>
    </w:tbl>
    <w:p w:rsidR="008447E3" w:rsidRPr="008447E3" w:rsidRDefault="008447E3" w:rsidP="00FB4F2C">
      <w:pPr>
        <w:spacing w:line="520" w:lineRule="exact"/>
        <w:ind w:firstLineChars="200" w:firstLine="640"/>
        <w:jc w:val="left"/>
        <w:rPr>
          <w:rFonts w:ascii="Times New Roman" w:eastAsia="仿宋_GB2312" w:hAnsi="Times New Roman" w:cs="Times New Roman"/>
          <w:kern w:val="0"/>
          <w:sz w:val="32"/>
          <w:szCs w:val="32"/>
        </w:rPr>
      </w:pPr>
      <w:r w:rsidRPr="008447E3">
        <w:rPr>
          <w:rFonts w:ascii="Times New Roman" w:eastAsia="仿宋_GB2312" w:hAnsi="Times New Roman" w:cs="Times New Roman" w:hint="eastAsia"/>
          <w:sz w:val="32"/>
          <w:szCs w:val="32"/>
        </w:rPr>
        <w:t>（</w:t>
      </w:r>
      <w:r w:rsidRPr="008447E3">
        <w:rPr>
          <w:rFonts w:ascii="Times New Roman" w:eastAsia="仿宋_GB2312" w:hAnsi="Times New Roman" w:cs="Times New Roman"/>
          <w:sz w:val="32"/>
          <w:szCs w:val="32"/>
        </w:rPr>
        <w:t>2</w:t>
      </w:r>
      <w:r w:rsidRPr="008447E3">
        <w:rPr>
          <w:rFonts w:ascii="Times New Roman" w:eastAsia="仿宋_GB2312" w:hAnsi="Times New Roman" w:cs="Times New Roman"/>
          <w:sz w:val="32"/>
          <w:szCs w:val="32"/>
        </w:rPr>
        <w:t>）《中国计量大学科研工作业绩点和奖励核算办法》</w:t>
      </w:r>
      <w:r w:rsidRPr="008447E3">
        <w:rPr>
          <w:rFonts w:ascii="Times New Roman" w:eastAsia="仿宋_GB2312" w:hAnsi="Times New Roman" w:cs="Times New Roman" w:hint="eastAsia"/>
          <w:kern w:val="0"/>
          <w:sz w:val="32"/>
          <w:szCs w:val="32"/>
        </w:rPr>
        <w:t>奖励范围外的其它期刊论文，每篇奖励</w:t>
      </w:r>
      <w:r w:rsidRPr="008447E3">
        <w:rPr>
          <w:rFonts w:ascii="Times New Roman" w:eastAsia="仿宋_GB2312" w:hAnsi="Times New Roman" w:cs="Times New Roman"/>
          <w:kern w:val="0"/>
          <w:sz w:val="32"/>
          <w:szCs w:val="32"/>
        </w:rPr>
        <w:t>0.1</w:t>
      </w:r>
      <w:r w:rsidRPr="008447E3">
        <w:rPr>
          <w:rFonts w:ascii="Times New Roman" w:eastAsia="仿宋_GB2312" w:hAnsi="Times New Roman" w:cs="Times New Roman"/>
          <w:kern w:val="0"/>
          <w:sz w:val="32"/>
          <w:szCs w:val="32"/>
        </w:rPr>
        <w:t>个业绩点。</w:t>
      </w:r>
    </w:p>
    <w:p w:rsidR="008447E3" w:rsidRPr="008447E3" w:rsidRDefault="008447E3" w:rsidP="00FB4F2C">
      <w:pPr>
        <w:spacing w:line="520" w:lineRule="exact"/>
        <w:ind w:firstLineChars="200" w:firstLine="643"/>
        <w:jc w:val="left"/>
        <w:rPr>
          <w:rFonts w:ascii="Times New Roman" w:eastAsia="仿宋_GB2312" w:hAnsi="Times New Roman" w:cs="Times New Roman"/>
          <w:b/>
          <w:sz w:val="32"/>
          <w:szCs w:val="32"/>
        </w:rPr>
      </w:pPr>
      <w:r w:rsidRPr="008447E3">
        <w:rPr>
          <w:rFonts w:ascii="Times New Roman" w:eastAsia="仿宋_GB2312" w:hAnsi="Times New Roman" w:cs="Times New Roman"/>
          <w:b/>
          <w:sz w:val="32"/>
          <w:szCs w:val="32"/>
        </w:rPr>
        <w:t xml:space="preserve">2. </w:t>
      </w:r>
      <w:r w:rsidRPr="008447E3">
        <w:rPr>
          <w:rFonts w:ascii="Times New Roman" w:eastAsia="仿宋_GB2312" w:hAnsi="Times New Roman" w:cs="Times New Roman" w:hint="eastAsia"/>
          <w:b/>
          <w:sz w:val="32"/>
          <w:szCs w:val="32"/>
        </w:rPr>
        <w:t>学生奖励</w:t>
      </w:r>
    </w:p>
    <w:p w:rsidR="008447E3" w:rsidRPr="008447E3" w:rsidRDefault="008447E3" w:rsidP="00FB4F2C">
      <w:pPr>
        <w:spacing w:line="520" w:lineRule="exact"/>
        <w:ind w:firstLineChars="200" w:firstLine="640"/>
        <w:jc w:val="left"/>
        <w:rPr>
          <w:rFonts w:ascii="Times New Roman" w:eastAsia="仿宋_GB2312" w:hAnsi="Times New Roman" w:cs="Times New Roman"/>
          <w:sz w:val="28"/>
          <w:szCs w:val="28"/>
        </w:rPr>
      </w:pPr>
      <w:r w:rsidRPr="008447E3">
        <w:rPr>
          <w:rFonts w:ascii="Times New Roman" w:eastAsia="仿宋_GB2312" w:hAnsi="Times New Roman" w:cs="Times New Roman" w:hint="eastAsia"/>
          <w:sz w:val="32"/>
          <w:szCs w:val="32"/>
        </w:rPr>
        <w:t>学生公开发表学术论文，学校对其奖励标准</w:t>
      </w:r>
      <w:proofErr w:type="gramStart"/>
      <w:r w:rsidRPr="008447E3">
        <w:rPr>
          <w:rFonts w:ascii="Times New Roman" w:eastAsia="仿宋_GB2312" w:hAnsi="Times New Roman" w:cs="Times New Roman" w:hint="eastAsia"/>
          <w:sz w:val="32"/>
          <w:szCs w:val="32"/>
        </w:rPr>
        <w:t>如下如下</w:t>
      </w:r>
      <w:proofErr w:type="gramEnd"/>
      <w:r w:rsidRPr="008447E3">
        <w:rPr>
          <w:rFonts w:ascii="Times New Roman" w:eastAsia="仿宋_GB2312" w:hAnsi="Times New Roman" w:cs="Times New Roman" w:hint="eastAsia"/>
          <w:sz w:val="32"/>
          <w:szCs w:val="32"/>
        </w:rPr>
        <w:t>：</w:t>
      </w:r>
    </w:p>
    <w:tbl>
      <w:tblPr>
        <w:tblW w:w="8506" w:type="dxa"/>
        <w:jc w:val="center"/>
        <w:tblLook w:val="04A0"/>
      </w:tblPr>
      <w:tblGrid>
        <w:gridCol w:w="4107"/>
        <w:gridCol w:w="2131"/>
        <w:gridCol w:w="2268"/>
      </w:tblGrid>
      <w:tr w:rsidR="004971CC" w:rsidRPr="00FD023D" w:rsidTr="009B652A">
        <w:trPr>
          <w:trHeight w:hRule="exact" w:val="737"/>
          <w:jc w:val="center"/>
        </w:trPr>
        <w:tc>
          <w:tcPr>
            <w:tcW w:w="41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68D" w:rsidRPr="00FD023D" w:rsidRDefault="008447E3" w:rsidP="00A1368D">
            <w:pPr>
              <w:widowControl/>
              <w:jc w:val="center"/>
              <w:rPr>
                <w:rFonts w:ascii="Times New Roman" w:eastAsia="仿宋_GB2312" w:hAnsi="Times New Roman" w:cs="Times New Roman"/>
                <w:b/>
                <w:bCs/>
                <w:kern w:val="0"/>
                <w:sz w:val="24"/>
                <w:szCs w:val="24"/>
              </w:rPr>
            </w:pPr>
            <w:bookmarkStart w:id="0" w:name="RANGE!A1"/>
            <w:r w:rsidRPr="008447E3">
              <w:rPr>
                <w:rFonts w:ascii="Times New Roman" w:eastAsia="仿宋_GB2312" w:hAnsi="Times New Roman" w:cs="Times New Roman" w:hint="eastAsia"/>
                <w:b/>
                <w:bCs/>
                <w:kern w:val="0"/>
                <w:sz w:val="24"/>
                <w:szCs w:val="24"/>
              </w:rPr>
              <w:t>论文类别</w:t>
            </w:r>
            <w:bookmarkEnd w:id="0"/>
          </w:p>
        </w:tc>
        <w:tc>
          <w:tcPr>
            <w:tcW w:w="2131" w:type="dxa"/>
            <w:tcBorders>
              <w:top w:val="single" w:sz="4" w:space="0" w:color="auto"/>
              <w:left w:val="nil"/>
              <w:bottom w:val="single" w:sz="4" w:space="0" w:color="auto"/>
              <w:right w:val="single" w:sz="4" w:space="0" w:color="auto"/>
            </w:tcBorders>
            <w:shd w:val="clear" w:color="auto" w:fill="auto"/>
            <w:vAlign w:val="center"/>
            <w:hideMark/>
          </w:tcPr>
          <w:p w:rsidR="00A1368D" w:rsidRPr="00FD023D" w:rsidRDefault="008447E3" w:rsidP="00A1368D">
            <w:pPr>
              <w:widowControl/>
              <w:jc w:val="center"/>
              <w:rPr>
                <w:rFonts w:ascii="Times New Roman" w:eastAsia="仿宋_GB2312" w:hAnsi="Times New Roman" w:cs="Times New Roman"/>
                <w:b/>
                <w:bCs/>
                <w:kern w:val="0"/>
                <w:sz w:val="24"/>
                <w:szCs w:val="24"/>
              </w:rPr>
            </w:pPr>
            <w:r w:rsidRPr="008447E3">
              <w:rPr>
                <w:rFonts w:ascii="Times New Roman" w:eastAsia="仿宋_GB2312" w:hAnsi="Times New Roman" w:cs="Times New Roman" w:hint="eastAsia"/>
                <w:b/>
                <w:bCs/>
                <w:kern w:val="0"/>
                <w:sz w:val="24"/>
                <w:szCs w:val="24"/>
              </w:rPr>
              <w:t>奖励标准</w:t>
            </w:r>
          </w:p>
          <w:p w:rsidR="00A1368D" w:rsidRPr="00FD023D" w:rsidRDefault="008447E3" w:rsidP="00A1368D">
            <w:pPr>
              <w:widowControl/>
              <w:jc w:val="center"/>
              <w:rPr>
                <w:rFonts w:ascii="Times New Roman" w:eastAsia="仿宋_GB2312" w:hAnsi="Times New Roman" w:cs="Times New Roman"/>
                <w:b/>
                <w:bCs/>
                <w:kern w:val="0"/>
                <w:sz w:val="24"/>
                <w:szCs w:val="24"/>
              </w:rPr>
            </w:pPr>
            <w:r w:rsidRPr="008447E3">
              <w:rPr>
                <w:rFonts w:ascii="Times New Roman" w:eastAsia="仿宋_GB2312" w:hAnsi="Times New Roman" w:cs="Times New Roman" w:hint="eastAsia"/>
                <w:b/>
                <w:bCs/>
                <w:kern w:val="0"/>
                <w:sz w:val="24"/>
                <w:szCs w:val="24"/>
              </w:rPr>
              <w:t>（有指导教师）</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1368D" w:rsidRPr="00FD023D" w:rsidRDefault="008447E3" w:rsidP="00A1368D">
            <w:pPr>
              <w:widowControl/>
              <w:jc w:val="center"/>
              <w:rPr>
                <w:rFonts w:ascii="Times New Roman" w:eastAsia="仿宋_GB2312" w:hAnsi="Times New Roman" w:cs="Times New Roman"/>
                <w:b/>
                <w:bCs/>
                <w:kern w:val="0"/>
                <w:sz w:val="24"/>
                <w:szCs w:val="24"/>
              </w:rPr>
            </w:pPr>
            <w:r w:rsidRPr="008447E3">
              <w:rPr>
                <w:rFonts w:ascii="Times New Roman" w:eastAsia="仿宋_GB2312" w:hAnsi="Times New Roman" w:cs="Times New Roman" w:hint="eastAsia"/>
                <w:b/>
                <w:bCs/>
                <w:kern w:val="0"/>
                <w:sz w:val="24"/>
                <w:szCs w:val="24"/>
              </w:rPr>
              <w:t>奖励标准</w:t>
            </w:r>
          </w:p>
          <w:p w:rsidR="00A1368D" w:rsidRPr="00FD023D" w:rsidRDefault="008447E3" w:rsidP="00A1368D">
            <w:pPr>
              <w:widowControl/>
              <w:jc w:val="center"/>
              <w:rPr>
                <w:rFonts w:ascii="Times New Roman" w:eastAsia="仿宋_GB2312" w:hAnsi="Times New Roman" w:cs="Times New Roman"/>
                <w:b/>
                <w:bCs/>
                <w:kern w:val="0"/>
                <w:sz w:val="24"/>
                <w:szCs w:val="24"/>
              </w:rPr>
            </w:pPr>
            <w:r w:rsidRPr="008447E3">
              <w:rPr>
                <w:rFonts w:ascii="Times New Roman" w:eastAsia="仿宋_GB2312" w:hAnsi="Times New Roman" w:cs="Times New Roman" w:hint="eastAsia"/>
                <w:b/>
                <w:bCs/>
                <w:kern w:val="0"/>
                <w:sz w:val="24"/>
                <w:szCs w:val="24"/>
              </w:rPr>
              <w:t>（无指导教师）</w:t>
            </w:r>
          </w:p>
        </w:tc>
      </w:tr>
      <w:tr w:rsidR="004971CC" w:rsidRPr="00FD023D" w:rsidTr="009B652A">
        <w:trPr>
          <w:trHeight w:val="786"/>
          <w:jc w:val="center"/>
        </w:trPr>
        <w:tc>
          <w:tcPr>
            <w:tcW w:w="4107" w:type="dxa"/>
            <w:tcBorders>
              <w:top w:val="nil"/>
              <w:left w:val="single" w:sz="4" w:space="0" w:color="auto"/>
              <w:bottom w:val="single" w:sz="4" w:space="0" w:color="auto"/>
              <w:right w:val="single" w:sz="4" w:space="0" w:color="auto"/>
            </w:tcBorders>
            <w:shd w:val="clear" w:color="auto" w:fill="auto"/>
            <w:vAlign w:val="center"/>
            <w:hideMark/>
          </w:tcPr>
          <w:p w:rsidR="00A1368D" w:rsidRPr="00FD023D" w:rsidRDefault="008447E3" w:rsidP="00A1368D">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hint="eastAsia"/>
                <w:kern w:val="0"/>
                <w:sz w:val="24"/>
                <w:szCs w:val="24"/>
              </w:rPr>
              <w:t>《中国计量大学科研工作业绩点和奖励核算办法》中有现金奖励的论文</w:t>
            </w:r>
          </w:p>
        </w:tc>
        <w:tc>
          <w:tcPr>
            <w:tcW w:w="2131" w:type="dxa"/>
            <w:tcBorders>
              <w:top w:val="nil"/>
              <w:left w:val="nil"/>
              <w:bottom w:val="single" w:sz="4" w:space="0" w:color="auto"/>
              <w:right w:val="single" w:sz="4" w:space="0" w:color="auto"/>
            </w:tcBorders>
            <w:shd w:val="clear" w:color="auto" w:fill="auto"/>
            <w:vAlign w:val="center"/>
            <w:hideMark/>
          </w:tcPr>
          <w:p w:rsidR="00A1368D" w:rsidRPr="00FD023D" w:rsidRDefault="008447E3" w:rsidP="00A1368D">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hint="eastAsia"/>
                <w:kern w:val="0"/>
                <w:sz w:val="24"/>
                <w:szCs w:val="24"/>
              </w:rPr>
              <w:t>参与教师内部分配</w:t>
            </w:r>
          </w:p>
        </w:tc>
        <w:tc>
          <w:tcPr>
            <w:tcW w:w="2268" w:type="dxa"/>
            <w:tcBorders>
              <w:top w:val="nil"/>
              <w:left w:val="nil"/>
              <w:bottom w:val="single" w:sz="4" w:space="0" w:color="auto"/>
              <w:right w:val="single" w:sz="4" w:space="0" w:color="auto"/>
            </w:tcBorders>
            <w:shd w:val="clear" w:color="auto" w:fill="auto"/>
            <w:vAlign w:val="center"/>
            <w:hideMark/>
          </w:tcPr>
          <w:p w:rsidR="00A1368D" w:rsidRPr="00FD023D" w:rsidRDefault="008447E3" w:rsidP="00A1368D">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hint="eastAsia"/>
                <w:kern w:val="0"/>
                <w:sz w:val="24"/>
                <w:szCs w:val="24"/>
              </w:rPr>
              <w:t>指导教师奖励中的现金部分</w:t>
            </w:r>
          </w:p>
        </w:tc>
      </w:tr>
      <w:tr w:rsidR="004971CC" w:rsidRPr="00FD023D" w:rsidTr="009B652A">
        <w:trPr>
          <w:trHeight w:val="855"/>
          <w:jc w:val="center"/>
        </w:trPr>
        <w:tc>
          <w:tcPr>
            <w:tcW w:w="4107" w:type="dxa"/>
            <w:tcBorders>
              <w:top w:val="nil"/>
              <w:left w:val="single" w:sz="4" w:space="0" w:color="auto"/>
              <w:bottom w:val="single" w:sz="4" w:space="0" w:color="auto"/>
              <w:right w:val="single" w:sz="4" w:space="0" w:color="auto"/>
            </w:tcBorders>
            <w:shd w:val="clear" w:color="auto" w:fill="auto"/>
            <w:vAlign w:val="center"/>
            <w:hideMark/>
          </w:tcPr>
          <w:p w:rsidR="00A1368D" w:rsidRPr="00FD023D" w:rsidRDefault="008447E3" w:rsidP="00A1368D">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hint="eastAsia"/>
                <w:kern w:val="0"/>
                <w:sz w:val="24"/>
                <w:szCs w:val="24"/>
              </w:rPr>
              <w:t>《中国计量大学科研工作业绩点和奖励核算办法》中无现金奖励的核心期刊及以上论文</w:t>
            </w:r>
          </w:p>
        </w:tc>
        <w:tc>
          <w:tcPr>
            <w:tcW w:w="2131" w:type="dxa"/>
            <w:tcBorders>
              <w:top w:val="nil"/>
              <w:left w:val="nil"/>
              <w:bottom w:val="single" w:sz="4" w:space="0" w:color="auto"/>
              <w:right w:val="single" w:sz="4" w:space="0" w:color="auto"/>
            </w:tcBorders>
            <w:shd w:val="clear" w:color="auto" w:fill="auto"/>
            <w:vAlign w:val="center"/>
            <w:hideMark/>
          </w:tcPr>
          <w:p w:rsidR="00A1368D" w:rsidRPr="00FD023D" w:rsidRDefault="008447E3" w:rsidP="00A1368D">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600</w:t>
            </w:r>
            <w:r w:rsidRPr="008447E3">
              <w:rPr>
                <w:rFonts w:ascii="Times New Roman" w:eastAsia="仿宋_GB2312" w:hAnsi="Times New Roman" w:cs="Times New Roman" w:hint="eastAsia"/>
                <w:kern w:val="0"/>
                <w:sz w:val="24"/>
                <w:szCs w:val="24"/>
              </w:rPr>
              <w:t>元</w:t>
            </w:r>
            <w:r w:rsidRPr="008447E3">
              <w:rPr>
                <w:rFonts w:ascii="Times New Roman" w:eastAsia="仿宋_GB2312" w:hAnsi="Times New Roman" w:cs="Times New Roman"/>
                <w:kern w:val="0"/>
                <w:sz w:val="24"/>
                <w:szCs w:val="24"/>
              </w:rPr>
              <w:t>/</w:t>
            </w:r>
            <w:r w:rsidRPr="008447E3">
              <w:rPr>
                <w:rFonts w:ascii="Times New Roman" w:eastAsia="仿宋_GB2312" w:hAnsi="Times New Roman" w:cs="Times New Roman" w:hint="eastAsia"/>
                <w:kern w:val="0"/>
                <w:sz w:val="24"/>
                <w:szCs w:val="24"/>
              </w:rPr>
              <w:t>篇</w:t>
            </w:r>
          </w:p>
        </w:tc>
        <w:tc>
          <w:tcPr>
            <w:tcW w:w="2268" w:type="dxa"/>
            <w:tcBorders>
              <w:top w:val="nil"/>
              <w:left w:val="nil"/>
              <w:bottom w:val="single" w:sz="4" w:space="0" w:color="auto"/>
              <w:right w:val="single" w:sz="4" w:space="0" w:color="auto"/>
            </w:tcBorders>
            <w:shd w:val="clear" w:color="auto" w:fill="auto"/>
            <w:vAlign w:val="center"/>
            <w:hideMark/>
          </w:tcPr>
          <w:p w:rsidR="00A1368D" w:rsidRPr="00FD023D" w:rsidRDefault="008447E3" w:rsidP="00A1368D">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900</w:t>
            </w:r>
            <w:r w:rsidRPr="008447E3">
              <w:rPr>
                <w:rFonts w:ascii="Times New Roman" w:eastAsia="仿宋_GB2312" w:hAnsi="Times New Roman" w:cs="Times New Roman" w:hint="eastAsia"/>
                <w:kern w:val="0"/>
                <w:sz w:val="24"/>
                <w:szCs w:val="24"/>
              </w:rPr>
              <w:t>元</w:t>
            </w:r>
            <w:r w:rsidRPr="008447E3">
              <w:rPr>
                <w:rFonts w:ascii="Times New Roman" w:eastAsia="仿宋_GB2312" w:hAnsi="Times New Roman" w:cs="Times New Roman"/>
                <w:kern w:val="0"/>
                <w:sz w:val="24"/>
                <w:szCs w:val="24"/>
              </w:rPr>
              <w:t>/</w:t>
            </w:r>
            <w:r w:rsidRPr="008447E3">
              <w:rPr>
                <w:rFonts w:ascii="Times New Roman" w:eastAsia="仿宋_GB2312" w:hAnsi="Times New Roman" w:cs="Times New Roman" w:hint="eastAsia"/>
                <w:kern w:val="0"/>
                <w:sz w:val="24"/>
                <w:szCs w:val="24"/>
              </w:rPr>
              <w:t>篇</w:t>
            </w:r>
          </w:p>
        </w:tc>
      </w:tr>
      <w:tr w:rsidR="004971CC" w:rsidRPr="00FD023D" w:rsidTr="009B652A">
        <w:trPr>
          <w:trHeight w:val="855"/>
          <w:jc w:val="center"/>
        </w:trPr>
        <w:tc>
          <w:tcPr>
            <w:tcW w:w="4107" w:type="dxa"/>
            <w:tcBorders>
              <w:top w:val="nil"/>
              <w:left w:val="single" w:sz="4" w:space="0" w:color="auto"/>
              <w:bottom w:val="single" w:sz="4" w:space="0" w:color="auto"/>
              <w:right w:val="single" w:sz="4" w:space="0" w:color="auto"/>
            </w:tcBorders>
            <w:shd w:val="clear" w:color="auto" w:fill="auto"/>
            <w:vAlign w:val="center"/>
            <w:hideMark/>
          </w:tcPr>
          <w:p w:rsidR="00A1368D" w:rsidRPr="00FD023D" w:rsidRDefault="008447E3" w:rsidP="00A1368D">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hint="eastAsia"/>
                <w:kern w:val="0"/>
                <w:sz w:val="24"/>
                <w:szCs w:val="24"/>
              </w:rPr>
              <w:t>《中国计量大学科研工作业绩点和奖励核算办法》奖励范围外的一般期刊论文</w:t>
            </w:r>
          </w:p>
        </w:tc>
        <w:tc>
          <w:tcPr>
            <w:tcW w:w="2131" w:type="dxa"/>
            <w:tcBorders>
              <w:top w:val="nil"/>
              <w:left w:val="nil"/>
              <w:bottom w:val="single" w:sz="4" w:space="0" w:color="auto"/>
              <w:right w:val="single" w:sz="4" w:space="0" w:color="auto"/>
            </w:tcBorders>
            <w:shd w:val="clear" w:color="auto" w:fill="auto"/>
            <w:vAlign w:val="center"/>
            <w:hideMark/>
          </w:tcPr>
          <w:p w:rsidR="00A1368D" w:rsidRPr="00FD023D" w:rsidRDefault="008447E3" w:rsidP="00A1368D">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300</w:t>
            </w:r>
            <w:r w:rsidRPr="008447E3">
              <w:rPr>
                <w:rFonts w:ascii="Times New Roman" w:eastAsia="仿宋_GB2312" w:hAnsi="Times New Roman" w:cs="Times New Roman" w:hint="eastAsia"/>
                <w:kern w:val="0"/>
                <w:sz w:val="24"/>
                <w:szCs w:val="24"/>
              </w:rPr>
              <w:t>元</w:t>
            </w:r>
            <w:r w:rsidRPr="008447E3">
              <w:rPr>
                <w:rFonts w:ascii="Times New Roman" w:eastAsia="仿宋_GB2312" w:hAnsi="Times New Roman" w:cs="Times New Roman"/>
                <w:kern w:val="0"/>
                <w:sz w:val="24"/>
                <w:szCs w:val="24"/>
              </w:rPr>
              <w:t>/</w:t>
            </w:r>
            <w:r w:rsidRPr="008447E3">
              <w:rPr>
                <w:rFonts w:ascii="Times New Roman" w:eastAsia="仿宋_GB2312" w:hAnsi="Times New Roman" w:cs="Times New Roman" w:hint="eastAsia"/>
                <w:kern w:val="0"/>
                <w:sz w:val="24"/>
                <w:szCs w:val="24"/>
              </w:rPr>
              <w:t>篇</w:t>
            </w:r>
          </w:p>
        </w:tc>
        <w:tc>
          <w:tcPr>
            <w:tcW w:w="2268" w:type="dxa"/>
            <w:tcBorders>
              <w:top w:val="nil"/>
              <w:left w:val="nil"/>
              <w:bottom w:val="single" w:sz="4" w:space="0" w:color="auto"/>
              <w:right w:val="single" w:sz="4" w:space="0" w:color="auto"/>
            </w:tcBorders>
            <w:shd w:val="clear" w:color="auto" w:fill="auto"/>
            <w:vAlign w:val="center"/>
            <w:hideMark/>
          </w:tcPr>
          <w:p w:rsidR="00A1368D" w:rsidRPr="00FD023D" w:rsidRDefault="008447E3" w:rsidP="00A1368D">
            <w:pPr>
              <w:widowControl/>
              <w:jc w:val="center"/>
              <w:rPr>
                <w:rFonts w:ascii="Times New Roman" w:eastAsia="仿宋_GB2312" w:hAnsi="Times New Roman" w:cs="Times New Roman"/>
                <w:kern w:val="0"/>
                <w:sz w:val="24"/>
                <w:szCs w:val="24"/>
              </w:rPr>
            </w:pPr>
            <w:r w:rsidRPr="008447E3">
              <w:rPr>
                <w:rFonts w:ascii="Times New Roman" w:eastAsia="仿宋_GB2312" w:hAnsi="Times New Roman" w:cs="Times New Roman"/>
                <w:kern w:val="0"/>
                <w:sz w:val="24"/>
                <w:szCs w:val="24"/>
              </w:rPr>
              <w:t>500</w:t>
            </w:r>
            <w:r w:rsidRPr="008447E3">
              <w:rPr>
                <w:rFonts w:ascii="Times New Roman" w:eastAsia="仿宋_GB2312" w:hAnsi="Times New Roman" w:cs="Times New Roman" w:hint="eastAsia"/>
                <w:kern w:val="0"/>
                <w:sz w:val="24"/>
                <w:szCs w:val="24"/>
              </w:rPr>
              <w:t>元</w:t>
            </w:r>
            <w:r w:rsidRPr="008447E3">
              <w:rPr>
                <w:rFonts w:ascii="Times New Roman" w:eastAsia="仿宋_GB2312" w:hAnsi="Times New Roman" w:cs="Times New Roman"/>
                <w:kern w:val="0"/>
                <w:sz w:val="24"/>
                <w:szCs w:val="24"/>
              </w:rPr>
              <w:t>/</w:t>
            </w:r>
            <w:r w:rsidRPr="008447E3">
              <w:rPr>
                <w:rFonts w:ascii="Times New Roman" w:eastAsia="仿宋_GB2312" w:hAnsi="Times New Roman" w:cs="Times New Roman" w:hint="eastAsia"/>
                <w:kern w:val="0"/>
                <w:sz w:val="24"/>
                <w:szCs w:val="24"/>
              </w:rPr>
              <w:t>篇</w:t>
            </w:r>
          </w:p>
        </w:tc>
      </w:tr>
    </w:tbl>
    <w:p w:rsidR="008447E3" w:rsidRPr="008447E3" w:rsidRDefault="008447E3" w:rsidP="003C787E">
      <w:pPr>
        <w:adjustRightInd w:val="0"/>
        <w:snapToGrid w:val="0"/>
        <w:spacing w:line="540" w:lineRule="exact"/>
        <w:ind w:firstLineChars="200" w:firstLine="640"/>
        <w:jc w:val="left"/>
        <w:rPr>
          <w:rFonts w:ascii="Times New Roman" w:eastAsia="黑体" w:hAnsi="Times New Roman" w:cs="Times New Roman"/>
          <w:sz w:val="32"/>
          <w:szCs w:val="32"/>
        </w:rPr>
      </w:pPr>
      <w:r w:rsidRPr="008447E3">
        <w:rPr>
          <w:rFonts w:ascii="Times New Roman" w:eastAsia="黑体" w:hAnsi="Times New Roman" w:cs="Times New Roman" w:hint="eastAsia"/>
          <w:sz w:val="32"/>
          <w:szCs w:val="32"/>
        </w:rPr>
        <w:t>三、成果申报</w:t>
      </w:r>
    </w:p>
    <w:p w:rsidR="008447E3" w:rsidRPr="008447E3" w:rsidRDefault="008447E3" w:rsidP="003C787E">
      <w:pPr>
        <w:adjustRightInd w:val="0"/>
        <w:snapToGrid w:val="0"/>
        <w:spacing w:line="540" w:lineRule="exact"/>
        <w:ind w:firstLineChars="200" w:firstLine="640"/>
        <w:jc w:val="left"/>
        <w:rPr>
          <w:rFonts w:ascii="Times New Roman" w:eastAsia="仿宋_GB2312" w:hAnsi="Times New Roman" w:cs="Times New Roman"/>
          <w:sz w:val="32"/>
          <w:szCs w:val="32"/>
        </w:rPr>
      </w:pPr>
      <w:r w:rsidRPr="008447E3">
        <w:rPr>
          <w:rFonts w:ascii="Times New Roman" w:eastAsia="仿宋_GB2312" w:hAnsi="Times New Roman" w:cs="Times New Roman" w:hint="eastAsia"/>
          <w:sz w:val="32"/>
          <w:szCs w:val="32"/>
        </w:rPr>
        <w:t>以中国计量大学为第一知识产权单位的，并且有指导教师的属于《中国计量大学科研工作业绩点和奖励核算办法》奖励范围内的学生成果，由指导教师向科技处申报奖励，由学生向教务处申报创新学分认定；其他符合本文件奖励规定的成果由学生向教务处申报奖励和创新学分认定。未及时申报的成果不给予师生奖励和学生创新学分认定。</w:t>
      </w:r>
    </w:p>
    <w:p w:rsidR="008447E3" w:rsidRPr="008447E3" w:rsidRDefault="008447E3" w:rsidP="003C787E">
      <w:pPr>
        <w:adjustRightInd w:val="0"/>
        <w:snapToGrid w:val="0"/>
        <w:spacing w:line="540" w:lineRule="exact"/>
        <w:ind w:firstLineChars="200" w:firstLine="640"/>
        <w:jc w:val="left"/>
        <w:rPr>
          <w:rFonts w:ascii="Times New Roman" w:eastAsia="黑体" w:hAnsi="Times New Roman" w:cs="Times New Roman"/>
          <w:sz w:val="32"/>
          <w:szCs w:val="32"/>
        </w:rPr>
      </w:pPr>
      <w:r w:rsidRPr="008447E3">
        <w:rPr>
          <w:rFonts w:ascii="Times New Roman" w:eastAsia="黑体" w:hAnsi="Times New Roman" w:cs="Times New Roman" w:hint="eastAsia"/>
          <w:sz w:val="32"/>
          <w:szCs w:val="32"/>
        </w:rPr>
        <w:t>四、相关规定</w:t>
      </w:r>
    </w:p>
    <w:p w:rsidR="008447E3" w:rsidRPr="008447E3" w:rsidRDefault="008447E3" w:rsidP="003C787E">
      <w:pPr>
        <w:adjustRightInd w:val="0"/>
        <w:snapToGrid w:val="0"/>
        <w:spacing w:line="540" w:lineRule="exact"/>
        <w:ind w:firstLineChars="200" w:firstLine="640"/>
        <w:jc w:val="left"/>
        <w:rPr>
          <w:rFonts w:ascii="Times New Roman" w:eastAsia="仿宋_GB2312" w:hAnsi="Times New Roman" w:cs="Times New Roman"/>
          <w:sz w:val="32"/>
          <w:szCs w:val="32"/>
        </w:rPr>
      </w:pPr>
      <w:r w:rsidRPr="008447E3">
        <w:rPr>
          <w:rFonts w:ascii="Times New Roman" w:eastAsia="仿宋_GB2312" w:hAnsi="Times New Roman" w:cs="Times New Roman" w:hint="eastAsia"/>
          <w:sz w:val="32"/>
          <w:szCs w:val="32"/>
        </w:rPr>
        <w:t>（一）</w:t>
      </w:r>
      <w:r w:rsidR="00E07CD5">
        <w:rPr>
          <w:rFonts w:ascii="Times New Roman" w:eastAsia="仿宋_GB2312" w:hAnsi="Times New Roman" w:cs="Times New Roman" w:hint="eastAsia"/>
          <w:sz w:val="32"/>
          <w:szCs w:val="32"/>
        </w:rPr>
        <w:t>有</w:t>
      </w:r>
      <w:r w:rsidRPr="00E07CD5">
        <w:rPr>
          <w:rFonts w:ascii="Times New Roman" w:eastAsia="仿宋_GB2312" w:hAnsi="Times New Roman" w:cs="Times New Roman" w:hint="eastAsia"/>
          <w:sz w:val="32"/>
          <w:szCs w:val="32"/>
        </w:rPr>
        <w:t>校外人员作为发明人或者专利权人的专利</w:t>
      </w:r>
      <w:r w:rsidRPr="008447E3">
        <w:rPr>
          <w:rFonts w:ascii="Times New Roman" w:eastAsia="仿宋_GB2312" w:hAnsi="Times New Roman" w:cs="Times New Roman" w:hint="eastAsia"/>
          <w:sz w:val="32"/>
          <w:szCs w:val="32"/>
        </w:rPr>
        <w:t>，以及申请人与专利权人（学校为专利权人的除外）不一致的专利，不给予奖励。</w:t>
      </w:r>
    </w:p>
    <w:p w:rsidR="008447E3" w:rsidRPr="008447E3" w:rsidRDefault="008447E3" w:rsidP="003C787E">
      <w:pPr>
        <w:adjustRightInd w:val="0"/>
        <w:snapToGrid w:val="0"/>
        <w:spacing w:line="540" w:lineRule="exact"/>
        <w:ind w:firstLineChars="200" w:firstLine="640"/>
        <w:jc w:val="left"/>
        <w:rPr>
          <w:rFonts w:ascii="Times New Roman" w:eastAsia="仿宋_GB2312" w:hAnsi="Times New Roman" w:cs="Times New Roman"/>
          <w:sz w:val="32"/>
          <w:szCs w:val="32"/>
        </w:rPr>
      </w:pPr>
      <w:r w:rsidRPr="008447E3">
        <w:rPr>
          <w:rFonts w:ascii="Times New Roman" w:eastAsia="仿宋_GB2312" w:hAnsi="Times New Roman" w:cs="Times New Roman" w:hint="eastAsia"/>
          <w:sz w:val="32"/>
          <w:szCs w:val="32"/>
        </w:rPr>
        <w:t>（二）教师指导学生申请并获得专利授权的就高奖励</w:t>
      </w:r>
      <w:r w:rsidRPr="008447E3">
        <w:rPr>
          <w:rFonts w:ascii="Times New Roman" w:eastAsia="仿宋_GB2312" w:hAnsi="Times New Roman" w:cs="Times New Roman"/>
          <w:sz w:val="32"/>
          <w:szCs w:val="32"/>
        </w:rPr>
        <w:t>1</w:t>
      </w:r>
      <w:r w:rsidRPr="008447E3">
        <w:rPr>
          <w:rFonts w:ascii="Times New Roman" w:eastAsia="仿宋_GB2312" w:hAnsi="Times New Roman" w:cs="Times New Roman"/>
          <w:sz w:val="32"/>
          <w:szCs w:val="32"/>
        </w:rPr>
        <w:t>项</w:t>
      </w:r>
      <w:r w:rsidRPr="008447E3">
        <w:rPr>
          <w:rFonts w:ascii="Times New Roman" w:eastAsia="仿宋_GB2312" w:hAnsi="Times New Roman" w:cs="Times New Roman"/>
          <w:sz w:val="32"/>
          <w:szCs w:val="32"/>
        </w:rPr>
        <w:t>/</w:t>
      </w:r>
      <w:r w:rsidRPr="008447E3">
        <w:rPr>
          <w:rFonts w:ascii="Times New Roman" w:eastAsia="仿宋_GB2312" w:hAnsi="Times New Roman" w:cs="Times New Roman" w:hint="eastAsia"/>
          <w:sz w:val="32"/>
          <w:szCs w:val="32"/>
        </w:rPr>
        <w:t>生·年，每名学生获得专利授权的就高奖励</w:t>
      </w:r>
      <w:r w:rsidRPr="008447E3">
        <w:rPr>
          <w:rFonts w:ascii="Times New Roman" w:eastAsia="仿宋_GB2312" w:hAnsi="Times New Roman" w:cs="Times New Roman"/>
          <w:sz w:val="32"/>
          <w:szCs w:val="32"/>
        </w:rPr>
        <w:t>3</w:t>
      </w:r>
      <w:r w:rsidRPr="008447E3">
        <w:rPr>
          <w:rFonts w:ascii="Times New Roman" w:eastAsia="仿宋_GB2312" w:hAnsi="Times New Roman" w:cs="Times New Roman"/>
          <w:sz w:val="32"/>
          <w:szCs w:val="32"/>
        </w:rPr>
        <w:t>项</w:t>
      </w:r>
      <w:r w:rsidRPr="008447E3">
        <w:rPr>
          <w:rFonts w:ascii="Times New Roman" w:eastAsia="仿宋_GB2312" w:hAnsi="Times New Roman" w:cs="Times New Roman"/>
          <w:sz w:val="32"/>
          <w:szCs w:val="32"/>
        </w:rPr>
        <w:t>/</w:t>
      </w:r>
      <w:r w:rsidRPr="008447E3">
        <w:rPr>
          <w:rFonts w:ascii="Times New Roman" w:eastAsia="仿宋_GB2312" w:hAnsi="Times New Roman" w:cs="Times New Roman"/>
          <w:sz w:val="32"/>
          <w:szCs w:val="32"/>
        </w:rPr>
        <w:t>年</w:t>
      </w:r>
      <w:r w:rsidRPr="008447E3">
        <w:rPr>
          <w:rFonts w:ascii="Times New Roman" w:eastAsia="仿宋_GB2312" w:hAnsi="Times New Roman" w:cs="Times New Roman" w:hint="eastAsia"/>
          <w:sz w:val="32"/>
          <w:szCs w:val="32"/>
        </w:rPr>
        <w:t>。发明专利不受</w:t>
      </w:r>
      <w:r w:rsidR="00754936">
        <w:rPr>
          <w:rFonts w:ascii="Times New Roman" w:eastAsia="仿宋_GB2312" w:hAnsi="Times New Roman" w:cs="Times New Roman" w:hint="eastAsia"/>
          <w:sz w:val="32"/>
          <w:szCs w:val="32"/>
        </w:rPr>
        <w:t>此项</w:t>
      </w:r>
      <w:r w:rsidRPr="008447E3">
        <w:rPr>
          <w:rFonts w:ascii="Times New Roman" w:eastAsia="仿宋_GB2312" w:hAnsi="Times New Roman" w:cs="Times New Roman" w:hint="eastAsia"/>
          <w:sz w:val="32"/>
          <w:szCs w:val="32"/>
        </w:rPr>
        <w:t>规定限制。</w:t>
      </w:r>
    </w:p>
    <w:p w:rsidR="008447E3" w:rsidRPr="008447E3" w:rsidRDefault="008447E3" w:rsidP="003C787E">
      <w:pPr>
        <w:adjustRightInd w:val="0"/>
        <w:snapToGrid w:val="0"/>
        <w:spacing w:line="540" w:lineRule="exact"/>
        <w:ind w:firstLineChars="200" w:firstLine="640"/>
        <w:jc w:val="left"/>
        <w:rPr>
          <w:rFonts w:ascii="Times New Roman" w:eastAsia="仿宋_GB2312" w:hAnsi="Times New Roman" w:cs="Times New Roman"/>
          <w:sz w:val="32"/>
          <w:szCs w:val="32"/>
        </w:rPr>
      </w:pPr>
      <w:r w:rsidRPr="008447E3">
        <w:rPr>
          <w:rFonts w:ascii="Times New Roman" w:eastAsia="仿宋_GB2312" w:hAnsi="Times New Roman" w:cs="Times New Roman" w:hint="eastAsia"/>
          <w:sz w:val="32"/>
          <w:szCs w:val="32"/>
        </w:rPr>
        <w:t>（三）通过专利代理机构代理申请并获得授权的专利按照</w:t>
      </w:r>
      <w:r w:rsidRPr="008447E3">
        <w:rPr>
          <w:rFonts w:ascii="Times New Roman" w:eastAsia="仿宋_GB2312" w:hAnsi="Times New Roman" w:cs="Times New Roman"/>
          <w:sz w:val="32"/>
          <w:szCs w:val="32"/>
        </w:rPr>
        <w:t>50%</w:t>
      </w:r>
      <w:r w:rsidRPr="008447E3">
        <w:rPr>
          <w:rFonts w:ascii="Times New Roman" w:eastAsia="仿宋_GB2312" w:hAnsi="Times New Roman" w:cs="Times New Roman"/>
          <w:sz w:val="32"/>
          <w:szCs w:val="32"/>
        </w:rPr>
        <w:t>对学生及其指导教师给予奖励。</w:t>
      </w:r>
    </w:p>
    <w:p w:rsidR="008447E3" w:rsidRPr="008447E3" w:rsidRDefault="008447E3" w:rsidP="003C787E">
      <w:pPr>
        <w:adjustRightInd w:val="0"/>
        <w:snapToGrid w:val="0"/>
        <w:spacing w:line="540" w:lineRule="exact"/>
        <w:ind w:firstLineChars="200" w:firstLine="640"/>
        <w:jc w:val="left"/>
        <w:rPr>
          <w:rFonts w:ascii="Times New Roman" w:eastAsia="仿宋_GB2312" w:hAnsi="Times New Roman" w:cs="Times New Roman"/>
          <w:sz w:val="32"/>
          <w:szCs w:val="32"/>
        </w:rPr>
      </w:pPr>
      <w:r w:rsidRPr="008447E3">
        <w:rPr>
          <w:rFonts w:ascii="Times New Roman" w:eastAsia="仿宋_GB2312" w:hAnsi="Times New Roman" w:cs="Times New Roman" w:hint="eastAsia"/>
          <w:sz w:val="32"/>
          <w:szCs w:val="32"/>
        </w:rPr>
        <w:t>（四）学生在校期间申请、毕业后获得授权的各类专利，以及学生毕业前被期刊录用、毕业后正式刊出的《中国计量大学科研工作业绩点和奖励核算办法》奖励范围内的学术论文，其奖励与毕业前同等对待。</w:t>
      </w:r>
    </w:p>
    <w:p w:rsidR="008447E3" w:rsidRPr="008447E3" w:rsidRDefault="008447E3" w:rsidP="003C787E">
      <w:pPr>
        <w:adjustRightInd w:val="0"/>
        <w:snapToGrid w:val="0"/>
        <w:spacing w:line="540" w:lineRule="exact"/>
        <w:ind w:firstLineChars="200" w:firstLine="640"/>
        <w:jc w:val="left"/>
        <w:rPr>
          <w:rFonts w:ascii="Times New Roman" w:eastAsia="仿宋_GB2312" w:hAnsi="Times New Roman" w:cs="Times New Roman"/>
          <w:sz w:val="32"/>
          <w:szCs w:val="32"/>
        </w:rPr>
      </w:pPr>
      <w:r w:rsidRPr="008447E3">
        <w:rPr>
          <w:rFonts w:ascii="Times New Roman" w:eastAsia="仿宋_GB2312" w:hAnsi="Times New Roman" w:cs="Times New Roman" w:hint="eastAsia"/>
          <w:sz w:val="32"/>
          <w:szCs w:val="32"/>
        </w:rPr>
        <w:t>五、获得专利授权的第一发明人或发表论文的第一作者可获得和使用创新学分，具体按照《中国计量学院本科实践教学活动学分认定细则》执行。</w:t>
      </w:r>
    </w:p>
    <w:p w:rsidR="008447E3" w:rsidRPr="008447E3" w:rsidRDefault="008447E3" w:rsidP="003C787E">
      <w:pPr>
        <w:adjustRightInd w:val="0"/>
        <w:snapToGrid w:val="0"/>
        <w:spacing w:line="540" w:lineRule="exact"/>
        <w:ind w:firstLineChars="200" w:firstLine="640"/>
        <w:jc w:val="left"/>
        <w:rPr>
          <w:rFonts w:ascii="Times New Roman" w:eastAsia="仿宋_GB2312" w:hAnsi="Times New Roman" w:cs="Times New Roman"/>
          <w:sz w:val="32"/>
          <w:szCs w:val="32"/>
        </w:rPr>
      </w:pPr>
      <w:r w:rsidRPr="008447E3">
        <w:rPr>
          <w:rFonts w:ascii="Times New Roman" w:eastAsia="仿宋_GB2312" w:hAnsi="Times New Roman" w:cs="Times New Roman" w:hint="eastAsia"/>
          <w:sz w:val="32"/>
          <w:szCs w:val="32"/>
        </w:rPr>
        <w:t>六、相关部门有权对特殊情况的学生成果进行抽检，视学生培养效果决定是否对异常情况所涉师生给予奖励。</w:t>
      </w:r>
    </w:p>
    <w:p w:rsidR="00A86C1A" w:rsidRDefault="008447E3" w:rsidP="003C787E">
      <w:pPr>
        <w:adjustRightInd w:val="0"/>
        <w:snapToGrid w:val="0"/>
        <w:spacing w:line="540" w:lineRule="exact"/>
        <w:ind w:firstLineChars="200" w:firstLine="640"/>
        <w:jc w:val="left"/>
        <w:rPr>
          <w:rFonts w:ascii="Times New Roman" w:eastAsia="仿宋_GB2312" w:hAnsi="Times New Roman" w:cs="Times New Roman" w:hint="eastAsia"/>
          <w:sz w:val="32"/>
          <w:szCs w:val="32"/>
        </w:rPr>
      </w:pPr>
      <w:r w:rsidRPr="008447E3">
        <w:rPr>
          <w:rFonts w:ascii="Times New Roman" w:eastAsia="仿宋_GB2312" w:hAnsi="Times New Roman" w:cs="Times New Roman" w:hint="eastAsia"/>
          <w:sz w:val="32"/>
          <w:szCs w:val="32"/>
        </w:rPr>
        <w:t>七、本办法由教务处、科技处负责解释。八、本办法自发布之日起施行。</w:t>
      </w:r>
    </w:p>
    <w:p w:rsidR="003C787E" w:rsidRDefault="003C787E" w:rsidP="003C787E">
      <w:pPr>
        <w:adjustRightInd w:val="0"/>
        <w:snapToGrid w:val="0"/>
        <w:spacing w:line="540" w:lineRule="exact"/>
        <w:ind w:firstLineChars="200" w:firstLine="560"/>
        <w:jc w:val="left"/>
        <w:rPr>
          <w:rFonts w:ascii="宋体" w:hAnsi="宋体"/>
          <w:sz w:val="28"/>
          <w:szCs w:val="28"/>
        </w:rPr>
      </w:pPr>
    </w:p>
    <w:p w:rsidR="00A86C1A" w:rsidRDefault="00A86C1A" w:rsidP="00A86C1A">
      <w:pPr>
        <w:snapToGrid w:val="0"/>
        <w:spacing w:line="560" w:lineRule="exact"/>
        <w:ind w:firstLineChars="200" w:firstLine="640"/>
        <w:jc w:val="right"/>
        <w:rPr>
          <w:rFonts w:ascii="仿宋_GB2312" w:eastAsia="仿宋_GB2312" w:hAnsi="宋体"/>
          <w:b/>
          <w:sz w:val="32"/>
          <w:szCs w:val="32"/>
        </w:rPr>
      </w:pPr>
      <w:r w:rsidRPr="007D0485">
        <w:rPr>
          <w:rFonts w:ascii="仿宋_GB2312" w:eastAsia="仿宋_GB2312" w:hAnsi="宋体" w:hint="eastAsia"/>
          <w:sz w:val="32"/>
          <w:szCs w:val="32"/>
        </w:rPr>
        <w:t xml:space="preserve">   </w:t>
      </w:r>
      <w:r w:rsidR="00271D27" w:rsidRPr="00271D27">
        <w:rPr>
          <w:rFonts w:ascii="仿宋_GB2312" w:eastAsia="仿宋_GB2312" w:hAnsi="宋体"/>
          <w:noProof/>
          <w:sz w:val="32"/>
          <w:szCs w:val="32"/>
        </w:rPr>
        <w:pict>
          <v:shapetype id="_x0000_t32" coordsize="21600,21600" o:spt="32" o:oned="t" path="m,l21600,21600e" filled="f">
            <v:path arrowok="t" fillok="f" o:connecttype="none"/>
            <o:lock v:ext="edit" shapetype="t"/>
          </v:shapetype>
          <v:shape id="_x0000_s1028" type="#_x0000_t32" style="position:absolute;left:0;text-align:left;margin-left:-1.5pt;margin-top:29.25pt;width:442.5pt;height:0;z-index:251663360;mso-position-horizontal-relative:text;mso-position-vertical-relative:text" o:connectortype="straight"/>
        </w:pict>
      </w:r>
      <w:bookmarkStart w:id="1" w:name="cs"/>
      <w:bookmarkEnd w:id="1"/>
    </w:p>
    <w:p w:rsidR="00A86C1A" w:rsidRPr="0043346B" w:rsidRDefault="00271D27" w:rsidP="00494DF7">
      <w:pPr>
        <w:snapToGrid w:val="0"/>
        <w:spacing w:line="560" w:lineRule="exact"/>
        <w:ind w:firstLineChars="100" w:firstLine="280"/>
        <w:jc w:val="left"/>
        <w:rPr>
          <w:rFonts w:ascii="黑体" w:eastAsia="黑体" w:hAnsi="宋体"/>
          <w:sz w:val="28"/>
          <w:szCs w:val="28"/>
        </w:rPr>
      </w:pPr>
      <w:r w:rsidRPr="00271D27">
        <w:rPr>
          <w:rFonts w:ascii="仿宋_GB2312" w:eastAsia="仿宋_GB2312" w:hAnsi="宋体"/>
          <w:noProof/>
          <w:sz w:val="28"/>
          <w:szCs w:val="28"/>
        </w:rPr>
        <w:pict>
          <v:shape id="_x0000_s1029" type="#_x0000_t32" style="position:absolute;left:0;text-align:left;margin-left:-1.5pt;margin-top:31.05pt;width:442.5pt;height:0;z-index:251664384" o:connectortype="straight"/>
        </w:pict>
      </w:r>
      <w:r w:rsidR="00A86C1A" w:rsidRPr="0043346B">
        <w:rPr>
          <w:rFonts w:ascii="仿宋_GB2312" w:eastAsia="仿宋_GB2312" w:hAnsi="宋体" w:hint="eastAsia"/>
          <w:sz w:val="28"/>
          <w:szCs w:val="28"/>
        </w:rPr>
        <w:t>中国计量</w:t>
      </w:r>
      <w:r w:rsidR="00A86C1A">
        <w:rPr>
          <w:rFonts w:ascii="仿宋_GB2312" w:eastAsia="仿宋_GB2312" w:hAnsi="宋体" w:hint="eastAsia"/>
          <w:sz w:val="28"/>
          <w:szCs w:val="28"/>
        </w:rPr>
        <w:t>大学</w:t>
      </w:r>
      <w:r w:rsidR="00A86C1A" w:rsidRPr="0043346B">
        <w:rPr>
          <w:rFonts w:ascii="仿宋_GB2312" w:eastAsia="仿宋_GB2312" w:hAnsi="宋体" w:hint="eastAsia"/>
          <w:sz w:val="28"/>
          <w:szCs w:val="28"/>
        </w:rPr>
        <w:t>办公室</w:t>
      </w:r>
      <w:r w:rsidR="003C787E">
        <w:rPr>
          <w:rFonts w:ascii="仿宋_GB2312" w:eastAsia="仿宋_GB2312" w:hAnsi="宋体" w:hint="eastAsia"/>
          <w:sz w:val="28"/>
          <w:szCs w:val="28"/>
        </w:rPr>
        <w:t xml:space="preserve">                  </w:t>
      </w:r>
      <w:r w:rsidR="00A86C1A" w:rsidRPr="0043346B">
        <w:rPr>
          <w:rFonts w:ascii="黑体" w:eastAsia="黑体" w:hAnsi="宋体" w:hint="eastAsia"/>
          <w:sz w:val="28"/>
          <w:szCs w:val="28"/>
        </w:rPr>
        <w:t xml:space="preserve">  </w:t>
      </w:r>
      <w:r w:rsidR="00A86C1A">
        <w:rPr>
          <w:rFonts w:ascii="仿宋_GB2312" w:eastAsia="仿宋_GB2312" w:hAnsi="宋体"/>
          <w:sz w:val="28"/>
          <w:szCs w:val="28"/>
        </w:rPr>
        <w:t>2017年1月12日</w:t>
      </w:r>
      <w:r w:rsidR="00A86C1A" w:rsidRPr="0043346B">
        <w:rPr>
          <w:rFonts w:ascii="仿宋_GB2312" w:eastAsia="仿宋_GB2312" w:hAnsi="宋体" w:hint="eastAsia"/>
          <w:sz w:val="28"/>
          <w:szCs w:val="28"/>
        </w:rPr>
        <w:t>印发</w:t>
      </w:r>
    </w:p>
    <w:sectPr w:rsidR="00A86C1A" w:rsidRPr="0043346B" w:rsidSect="004971CC">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227" w:rsidRDefault="00472227" w:rsidP="00FA232D">
      <w:r>
        <w:separator/>
      </w:r>
    </w:p>
  </w:endnote>
  <w:endnote w:type="continuationSeparator" w:id="1">
    <w:p w:rsidR="00472227" w:rsidRDefault="00472227" w:rsidP="00FA23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227" w:rsidRDefault="00472227" w:rsidP="00FA232D">
      <w:r>
        <w:separator/>
      </w:r>
    </w:p>
  </w:footnote>
  <w:footnote w:type="continuationSeparator" w:id="1">
    <w:p w:rsidR="00472227" w:rsidRDefault="00472227" w:rsidP="00FA23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C5A93"/>
    <w:multiLevelType w:val="hybridMultilevel"/>
    <w:tmpl w:val="C1AC5F9C"/>
    <w:lvl w:ilvl="0" w:tplc="FBFEF724">
      <w:start w:val="3"/>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436769"/>
    <w:multiLevelType w:val="hybridMultilevel"/>
    <w:tmpl w:val="D25A853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19574B"/>
    <w:multiLevelType w:val="hybridMultilevel"/>
    <w:tmpl w:val="3A9A935C"/>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269F5F93"/>
    <w:multiLevelType w:val="hybridMultilevel"/>
    <w:tmpl w:val="7198636E"/>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2A473F3"/>
    <w:multiLevelType w:val="hybridMultilevel"/>
    <w:tmpl w:val="3480A370"/>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nsid w:val="39930C40"/>
    <w:multiLevelType w:val="hybridMultilevel"/>
    <w:tmpl w:val="6916E8A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0212"/>
    <w:rsid w:val="00013951"/>
    <w:rsid w:val="0001459A"/>
    <w:rsid w:val="0001464F"/>
    <w:rsid w:val="00036309"/>
    <w:rsid w:val="00067560"/>
    <w:rsid w:val="0008244C"/>
    <w:rsid w:val="000A56D9"/>
    <w:rsid w:val="000A7E3E"/>
    <w:rsid w:val="000C25EF"/>
    <w:rsid w:val="000C71F2"/>
    <w:rsid w:val="000C77CC"/>
    <w:rsid w:val="000D05B0"/>
    <w:rsid w:val="000D23AF"/>
    <w:rsid w:val="0010170A"/>
    <w:rsid w:val="001270A7"/>
    <w:rsid w:val="0013610A"/>
    <w:rsid w:val="001408B7"/>
    <w:rsid w:val="00170139"/>
    <w:rsid w:val="00187D87"/>
    <w:rsid w:val="001D5DEA"/>
    <w:rsid w:val="001F21C1"/>
    <w:rsid w:val="00235DE1"/>
    <w:rsid w:val="002457EB"/>
    <w:rsid w:val="0026121C"/>
    <w:rsid w:val="00261ABA"/>
    <w:rsid w:val="00264B88"/>
    <w:rsid w:val="00271AA6"/>
    <w:rsid w:val="00271D27"/>
    <w:rsid w:val="002C2D3E"/>
    <w:rsid w:val="002C6371"/>
    <w:rsid w:val="002D4138"/>
    <w:rsid w:val="002D57C2"/>
    <w:rsid w:val="00317176"/>
    <w:rsid w:val="00320FBA"/>
    <w:rsid w:val="00342652"/>
    <w:rsid w:val="00353488"/>
    <w:rsid w:val="003861A0"/>
    <w:rsid w:val="003A0817"/>
    <w:rsid w:val="003B4F77"/>
    <w:rsid w:val="003C5835"/>
    <w:rsid w:val="003C787E"/>
    <w:rsid w:val="003E783F"/>
    <w:rsid w:val="004163A2"/>
    <w:rsid w:val="00425709"/>
    <w:rsid w:val="004329A1"/>
    <w:rsid w:val="00461739"/>
    <w:rsid w:val="00464473"/>
    <w:rsid w:val="00472227"/>
    <w:rsid w:val="00487E71"/>
    <w:rsid w:val="004947A3"/>
    <w:rsid w:val="004971CC"/>
    <w:rsid w:val="004A0212"/>
    <w:rsid w:val="004D2D9C"/>
    <w:rsid w:val="004E4B61"/>
    <w:rsid w:val="005340ED"/>
    <w:rsid w:val="005476B1"/>
    <w:rsid w:val="00563B81"/>
    <w:rsid w:val="0056679E"/>
    <w:rsid w:val="0057113B"/>
    <w:rsid w:val="00590ADC"/>
    <w:rsid w:val="005B36E7"/>
    <w:rsid w:val="005E2823"/>
    <w:rsid w:val="005E4595"/>
    <w:rsid w:val="00611DF9"/>
    <w:rsid w:val="00631D13"/>
    <w:rsid w:val="006A7743"/>
    <w:rsid w:val="006A7E57"/>
    <w:rsid w:val="006E7C82"/>
    <w:rsid w:val="006F2451"/>
    <w:rsid w:val="007267C8"/>
    <w:rsid w:val="0072705C"/>
    <w:rsid w:val="00754936"/>
    <w:rsid w:val="0076159F"/>
    <w:rsid w:val="0079551C"/>
    <w:rsid w:val="007A0D41"/>
    <w:rsid w:val="007A2DB1"/>
    <w:rsid w:val="007A446F"/>
    <w:rsid w:val="007B1052"/>
    <w:rsid w:val="007B1509"/>
    <w:rsid w:val="007C107F"/>
    <w:rsid w:val="008054E9"/>
    <w:rsid w:val="00826E11"/>
    <w:rsid w:val="00827121"/>
    <w:rsid w:val="00836255"/>
    <w:rsid w:val="008447E3"/>
    <w:rsid w:val="00844919"/>
    <w:rsid w:val="008612FE"/>
    <w:rsid w:val="00882E6C"/>
    <w:rsid w:val="008839C4"/>
    <w:rsid w:val="008D0B87"/>
    <w:rsid w:val="008D242E"/>
    <w:rsid w:val="008F1500"/>
    <w:rsid w:val="008F207B"/>
    <w:rsid w:val="008F2398"/>
    <w:rsid w:val="008F4F5A"/>
    <w:rsid w:val="0091456B"/>
    <w:rsid w:val="00915823"/>
    <w:rsid w:val="0093680C"/>
    <w:rsid w:val="00936977"/>
    <w:rsid w:val="009401AF"/>
    <w:rsid w:val="009509BB"/>
    <w:rsid w:val="009826D6"/>
    <w:rsid w:val="00996807"/>
    <w:rsid w:val="009B3E1E"/>
    <w:rsid w:val="009B652A"/>
    <w:rsid w:val="009C3C90"/>
    <w:rsid w:val="009D71A5"/>
    <w:rsid w:val="009E508A"/>
    <w:rsid w:val="009E673F"/>
    <w:rsid w:val="009F6A50"/>
    <w:rsid w:val="00A1368D"/>
    <w:rsid w:val="00A303EC"/>
    <w:rsid w:val="00A35A36"/>
    <w:rsid w:val="00A63FE7"/>
    <w:rsid w:val="00A77257"/>
    <w:rsid w:val="00A86C1A"/>
    <w:rsid w:val="00A953C0"/>
    <w:rsid w:val="00AA4D10"/>
    <w:rsid w:val="00AA4E16"/>
    <w:rsid w:val="00AA75F0"/>
    <w:rsid w:val="00AC5396"/>
    <w:rsid w:val="00AC5894"/>
    <w:rsid w:val="00AD6D65"/>
    <w:rsid w:val="00AE019F"/>
    <w:rsid w:val="00B041FB"/>
    <w:rsid w:val="00B22FED"/>
    <w:rsid w:val="00B27F44"/>
    <w:rsid w:val="00B34D11"/>
    <w:rsid w:val="00B42760"/>
    <w:rsid w:val="00B46821"/>
    <w:rsid w:val="00B77528"/>
    <w:rsid w:val="00B82813"/>
    <w:rsid w:val="00B9436E"/>
    <w:rsid w:val="00BA1726"/>
    <w:rsid w:val="00BA509F"/>
    <w:rsid w:val="00BC3AFF"/>
    <w:rsid w:val="00BD1AE0"/>
    <w:rsid w:val="00BD4082"/>
    <w:rsid w:val="00BD51D9"/>
    <w:rsid w:val="00BD5C09"/>
    <w:rsid w:val="00BF74A6"/>
    <w:rsid w:val="00C020B0"/>
    <w:rsid w:val="00C2784E"/>
    <w:rsid w:val="00C35768"/>
    <w:rsid w:val="00C35B6A"/>
    <w:rsid w:val="00C413A2"/>
    <w:rsid w:val="00C429A3"/>
    <w:rsid w:val="00C6377F"/>
    <w:rsid w:val="00CA1C45"/>
    <w:rsid w:val="00CB4138"/>
    <w:rsid w:val="00CD3990"/>
    <w:rsid w:val="00CE0B0D"/>
    <w:rsid w:val="00D334B6"/>
    <w:rsid w:val="00D42989"/>
    <w:rsid w:val="00D5446C"/>
    <w:rsid w:val="00D54A13"/>
    <w:rsid w:val="00D54CDF"/>
    <w:rsid w:val="00D82F4C"/>
    <w:rsid w:val="00D93E55"/>
    <w:rsid w:val="00DA4AA2"/>
    <w:rsid w:val="00DB079F"/>
    <w:rsid w:val="00DB46C4"/>
    <w:rsid w:val="00DC3393"/>
    <w:rsid w:val="00DE63E5"/>
    <w:rsid w:val="00E07CD5"/>
    <w:rsid w:val="00E15A24"/>
    <w:rsid w:val="00E15D5E"/>
    <w:rsid w:val="00E33531"/>
    <w:rsid w:val="00E34648"/>
    <w:rsid w:val="00E35D74"/>
    <w:rsid w:val="00E46304"/>
    <w:rsid w:val="00E4687F"/>
    <w:rsid w:val="00E4697B"/>
    <w:rsid w:val="00E6481E"/>
    <w:rsid w:val="00EB3063"/>
    <w:rsid w:val="00EC0502"/>
    <w:rsid w:val="00ED4083"/>
    <w:rsid w:val="00EE51D7"/>
    <w:rsid w:val="00F16BF1"/>
    <w:rsid w:val="00F331E8"/>
    <w:rsid w:val="00F468FB"/>
    <w:rsid w:val="00F87905"/>
    <w:rsid w:val="00FA17F0"/>
    <w:rsid w:val="00FA232D"/>
    <w:rsid w:val="00FA3866"/>
    <w:rsid w:val="00FA453D"/>
    <w:rsid w:val="00FB146C"/>
    <w:rsid w:val="00FB4F2C"/>
    <w:rsid w:val="00FC6A29"/>
    <w:rsid w:val="00FD023D"/>
    <w:rsid w:val="00FD7DF7"/>
    <w:rsid w:val="00FE3B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B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56B"/>
    <w:pPr>
      <w:ind w:firstLineChars="200" w:firstLine="420"/>
    </w:pPr>
  </w:style>
  <w:style w:type="paragraph" w:styleId="a4">
    <w:name w:val="header"/>
    <w:basedOn w:val="a"/>
    <w:link w:val="Char"/>
    <w:uiPriority w:val="99"/>
    <w:unhideWhenUsed/>
    <w:rsid w:val="00FA23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A232D"/>
    <w:rPr>
      <w:sz w:val="18"/>
      <w:szCs w:val="18"/>
    </w:rPr>
  </w:style>
  <w:style w:type="paragraph" w:styleId="a5">
    <w:name w:val="footer"/>
    <w:basedOn w:val="a"/>
    <w:link w:val="Char0"/>
    <w:uiPriority w:val="99"/>
    <w:unhideWhenUsed/>
    <w:rsid w:val="00FA232D"/>
    <w:pPr>
      <w:tabs>
        <w:tab w:val="center" w:pos="4153"/>
        <w:tab w:val="right" w:pos="8306"/>
      </w:tabs>
      <w:snapToGrid w:val="0"/>
      <w:jc w:val="left"/>
    </w:pPr>
    <w:rPr>
      <w:sz w:val="18"/>
      <w:szCs w:val="18"/>
    </w:rPr>
  </w:style>
  <w:style w:type="character" w:customStyle="1" w:styleId="Char0">
    <w:name w:val="页脚 Char"/>
    <w:basedOn w:val="a0"/>
    <w:link w:val="a5"/>
    <w:uiPriority w:val="99"/>
    <w:rsid w:val="00FA232D"/>
    <w:rPr>
      <w:sz w:val="18"/>
      <w:szCs w:val="18"/>
    </w:rPr>
  </w:style>
  <w:style w:type="paragraph" w:styleId="a6">
    <w:name w:val="Balloon Text"/>
    <w:basedOn w:val="a"/>
    <w:link w:val="Char1"/>
    <w:uiPriority w:val="99"/>
    <w:semiHidden/>
    <w:unhideWhenUsed/>
    <w:rsid w:val="00AA4E16"/>
    <w:rPr>
      <w:sz w:val="18"/>
      <w:szCs w:val="18"/>
    </w:rPr>
  </w:style>
  <w:style w:type="character" w:customStyle="1" w:styleId="Char1">
    <w:name w:val="批注框文本 Char"/>
    <w:basedOn w:val="a0"/>
    <w:link w:val="a6"/>
    <w:uiPriority w:val="99"/>
    <w:semiHidden/>
    <w:rsid w:val="00AA4E16"/>
    <w:rPr>
      <w:sz w:val="18"/>
      <w:szCs w:val="18"/>
    </w:rPr>
  </w:style>
  <w:style w:type="table" w:styleId="a7">
    <w:name w:val="Table Grid"/>
    <w:basedOn w:val="a1"/>
    <w:uiPriority w:val="59"/>
    <w:rsid w:val="009B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56B"/>
    <w:pPr>
      <w:ind w:firstLineChars="200" w:firstLine="420"/>
    </w:pPr>
  </w:style>
  <w:style w:type="paragraph" w:styleId="a4">
    <w:name w:val="header"/>
    <w:basedOn w:val="a"/>
    <w:link w:val="Char"/>
    <w:uiPriority w:val="99"/>
    <w:unhideWhenUsed/>
    <w:rsid w:val="00FA23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A232D"/>
    <w:rPr>
      <w:sz w:val="18"/>
      <w:szCs w:val="18"/>
    </w:rPr>
  </w:style>
  <w:style w:type="paragraph" w:styleId="a5">
    <w:name w:val="footer"/>
    <w:basedOn w:val="a"/>
    <w:link w:val="Char0"/>
    <w:uiPriority w:val="99"/>
    <w:unhideWhenUsed/>
    <w:rsid w:val="00FA232D"/>
    <w:pPr>
      <w:tabs>
        <w:tab w:val="center" w:pos="4153"/>
        <w:tab w:val="right" w:pos="8306"/>
      </w:tabs>
      <w:snapToGrid w:val="0"/>
      <w:jc w:val="left"/>
    </w:pPr>
    <w:rPr>
      <w:sz w:val="18"/>
      <w:szCs w:val="18"/>
    </w:rPr>
  </w:style>
  <w:style w:type="character" w:customStyle="1" w:styleId="Char0">
    <w:name w:val="页脚 Char"/>
    <w:basedOn w:val="a0"/>
    <w:link w:val="a5"/>
    <w:uiPriority w:val="99"/>
    <w:rsid w:val="00FA232D"/>
    <w:rPr>
      <w:sz w:val="18"/>
      <w:szCs w:val="18"/>
    </w:rPr>
  </w:style>
  <w:style w:type="paragraph" w:styleId="a6">
    <w:name w:val="Balloon Text"/>
    <w:basedOn w:val="a"/>
    <w:link w:val="Char1"/>
    <w:uiPriority w:val="99"/>
    <w:semiHidden/>
    <w:unhideWhenUsed/>
    <w:rsid w:val="00AA4E16"/>
    <w:rPr>
      <w:sz w:val="18"/>
      <w:szCs w:val="18"/>
    </w:rPr>
  </w:style>
  <w:style w:type="character" w:customStyle="1" w:styleId="Char1">
    <w:name w:val="批注框文本 Char"/>
    <w:basedOn w:val="a0"/>
    <w:link w:val="a6"/>
    <w:uiPriority w:val="99"/>
    <w:semiHidden/>
    <w:rsid w:val="00AA4E16"/>
    <w:rPr>
      <w:sz w:val="18"/>
      <w:szCs w:val="18"/>
    </w:rPr>
  </w:style>
  <w:style w:type="table" w:styleId="a7">
    <w:name w:val="Table Grid"/>
    <w:basedOn w:val="a1"/>
    <w:uiPriority w:val="59"/>
    <w:rsid w:val="009B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3114236">
      <w:bodyDiv w:val="1"/>
      <w:marLeft w:val="0"/>
      <w:marRight w:val="0"/>
      <w:marTop w:val="0"/>
      <w:marBottom w:val="0"/>
      <w:divBdr>
        <w:top w:val="none" w:sz="0" w:space="0" w:color="auto"/>
        <w:left w:val="none" w:sz="0" w:space="0" w:color="auto"/>
        <w:bottom w:val="none" w:sz="0" w:space="0" w:color="auto"/>
        <w:right w:val="none" w:sz="0" w:space="0" w:color="auto"/>
      </w:divBdr>
    </w:div>
    <w:div w:id="746997566">
      <w:bodyDiv w:val="1"/>
      <w:marLeft w:val="0"/>
      <w:marRight w:val="0"/>
      <w:marTop w:val="0"/>
      <w:marBottom w:val="0"/>
      <w:divBdr>
        <w:top w:val="none" w:sz="0" w:space="0" w:color="auto"/>
        <w:left w:val="none" w:sz="0" w:space="0" w:color="auto"/>
        <w:bottom w:val="none" w:sz="0" w:space="0" w:color="auto"/>
        <w:right w:val="none" w:sz="0" w:space="0" w:color="auto"/>
      </w:divBdr>
    </w:div>
    <w:div w:id="1035539331">
      <w:bodyDiv w:val="1"/>
      <w:marLeft w:val="0"/>
      <w:marRight w:val="0"/>
      <w:marTop w:val="0"/>
      <w:marBottom w:val="0"/>
      <w:divBdr>
        <w:top w:val="none" w:sz="0" w:space="0" w:color="auto"/>
        <w:left w:val="none" w:sz="0" w:space="0" w:color="auto"/>
        <w:bottom w:val="none" w:sz="0" w:space="0" w:color="auto"/>
        <w:right w:val="none" w:sz="0" w:space="0" w:color="auto"/>
      </w:divBdr>
    </w:div>
    <w:div w:id="1069306610">
      <w:bodyDiv w:val="1"/>
      <w:marLeft w:val="0"/>
      <w:marRight w:val="0"/>
      <w:marTop w:val="0"/>
      <w:marBottom w:val="0"/>
      <w:divBdr>
        <w:top w:val="none" w:sz="0" w:space="0" w:color="auto"/>
        <w:left w:val="none" w:sz="0" w:space="0" w:color="auto"/>
        <w:bottom w:val="none" w:sz="0" w:space="0" w:color="auto"/>
        <w:right w:val="none" w:sz="0" w:space="0" w:color="auto"/>
      </w:divBdr>
    </w:div>
    <w:div w:id="1452625997">
      <w:bodyDiv w:val="1"/>
      <w:marLeft w:val="0"/>
      <w:marRight w:val="0"/>
      <w:marTop w:val="0"/>
      <w:marBottom w:val="0"/>
      <w:divBdr>
        <w:top w:val="none" w:sz="0" w:space="0" w:color="auto"/>
        <w:left w:val="none" w:sz="0" w:space="0" w:color="auto"/>
        <w:bottom w:val="none" w:sz="0" w:space="0" w:color="auto"/>
        <w:right w:val="none" w:sz="0" w:space="0" w:color="auto"/>
      </w:divBdr>
    </w:div>
    <w:div w:id="1566719297">
      <w:bodyDiv w:val="1"/>
      <w:marLeft w:val="0"/>
      <w:marRight w:val="0"/>
      <w:marTop w:val="0"/>
      <w:marBottom w:val="0"/>
      <w:divBdr>
        <w:top w:val="none" w:sz="0" w:space="0" w:color="auto"/>
        <w:left w:val="none" w:sz="0" w:space="0" w:color="auto"/>
        <w:bottom w:val="none" w:sz="0" w:space="0" w:color="auto"/>
        <w:right w:val="none" w:sz="0" w:space="0" w:color="auto"/>
      </w:divBdr>
    </w:div>
    <w:div w:id="1635327900">
      <w:bodyDiv w:val="1"/>
      <w:marLeft w:val="0"/>
      <w:marRight w:val="0"/>
      <w:marTop w:val="0"/>
      <w:marBottom w:val="0"/>
      <w:divBdr>
        <w:top w:val="none" w:sz="0" w:space="0" w:color="auto"/>
        <w:left w:val="none" w:sz="0" w:space="0" w:color="auto"/>
        <w:bottom w:val="none" w:sz="0" w:space="0" w:color="auto"/>
        <w:right w:val="none" w:sz="0" w:space="0" w:color="auto"/>
      </w:divBdr>
    </w:div>
    <w:div w:id="1668897046">
      <w:bodyDiv w:val="1"/>
      <w:marLeft w:val="0"/>
      <w:marRight w:val="0"/>
      <w:marTop w:val="0"/>
      <w:marBottom w:val="0"/>
      <w:divBdr>
        <w:top w:val="none" w:sz="0" w:space="0" w:color="auto"/>
        <w:left w:val="none" w:sz="0" w:space="0" w:color="auto"/>
        <w:bottom w:val="none" w:sz="0" w:space="0" w:color="auto"/>
        <w:right w:val="none" w:sz="0" w:space="0" w:color="auto"/>
      </w:divBdr>
    </w:div>
    <w:div w:id="1803769368">
      <w:bodyDiv w:val="1"/>
      <w:marLeft w:val="0"/>
      <w:marRight w:val="0"/>
      <w:marTop w:val="0"/>
      <w:marBottom w:val="0"/>
      <w:divBdr>
        <w:top w:val="none" w:sz="0" w:space="0" w:color="auto"/>
        <w:left w:val="none" w:sz="0" w:space="0" w:color="auto"/>
        <w:bottom w:val="none" w:sz="0" w:space="0" w:color="auto"/>
        <w:right w:val="none" w:sz="0" w:space="0" w:color="auto"/>
      </w:divBdr>
    </w:div>
    <w:div w:id="1808859170">
      <w:bodyDiv w:val="1"/>
      <w:marLeft w:val="0"/>
      <w:marRight w:val="0"/>
      <w:marTop w:val="0"/>
      <w:marBottom w:val="0"/>
      <w:divBdr>
        <w:top w:val="none" w:sz="0" w:space="0" w:color="auto"/>
        <w:left w:val="none" w:sz="0" w:space="0" w:color="auto"/>
        <w:bottom w:val="none" w:sz="0" w:space="0" w:color="auto"/>
        <w:right w:val="none" w:sz="0" w:space="0" w:color="auto"/>
      </w:divBdr>
    </w:div>
    <w:div w:id="20148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25B92-C568-4D6F-A6F0-BE8DBC849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382</Words>
  <Characters>2179</Characters>
  <Application>Microsoft Office Word</Application>
  <DocSecurity>0</DocSecurity>
  <Lines>18</Lines>
  <Paragraphs>5</Paragraphs>
  <ScaleCrop>false</ScaleCrop>
  <Company>china</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陈海民(07B0301106)</cp:lastModifiedBy>
  <cp:revision>2</cp:revision>
  <cp:lastPrinted>2017-01-03T03:00:00Z</cp:lastPrinted>
  <dcterms:created xsi:type="dcterms:W3CDTF">2017-01-12T00:09:00Z</dcterms:created>
  <dcterms:modified xsi:type="dcterms:W3CDTF">2017-01-12T00:09:00Z</dcterms:modified>
</cp:coreProperties>
</file>